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4C9A6F14" w:rsidR="004E3BED" w:rsidRPr="007B3957" w:rsidRDefault="004E3BED" w:rsidP="00A46F20">
      <w:pPr>
        <w:ind w:right="42"/>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Informatīvais paziņojums par Mazo iepirkumu</w:t>
      </w:r>
    </w:p>
    <w:p w14:paraId="3DBDFA33" w14:textId="77777777" w:rsidR="004E3BED" w:rsidRPr="007B3957"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7B3957"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7B3957" w14:paraId="6D13BBD0" w14:textId="77777777" w:rsidTr="004E3BED">
        <w:tc>
          <w:tcPr>
            <w:tcW w:w="1526" w:type="dxa"/>
            <w:tcBorders>
              <w:top w:val="nil"/>
              <w:left w:val="nil"/>
              <w:bottom w:val="nil"/>
              <w:right w:val="single" w:sz="4" w:space="0" w:color="auto"/>
            </w:tcBorders>
            <w:hideMark/>
          </w:tcPr>
          <w:p w14:paraId="3DE4F8DB"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793E8890" w:rsidR="004E3BED" w:rsidRPr="007B3957" w:rsidRDefault="00A46F20" w:rsidP="00406CBC">
            <w:pPr>
              <w:ind w:right="-69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r>
      <w:tr w:rsidR="004E3BED" w:rsidRPr="007B3957" w14:paraId="5E6E200F" w14:textId="77777777" w:rsidTr="004E3BED">
        <w:tc>
          <w:tcPr>
            <w:tcW w:w="1526" w:type="dxa"/>
            <w:tcBorders>
              <w:top w:val="nil"/>
              <w:left w:val="nil"/>
              <w:bottom w:val="nil"/>
              <w:right w:val="single" w:sz="4" w:space="0" w:color="auto"/>
            </w:tcBorders>
            <w:hideMark/>
          </w:tcPr>
          <w:p w14:paraId="2919027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33ADD624" w14:textId="77777777" w:rsidTr="004E3BED">
        <w:tc>
          <w:tcPr>
            <w:tcW w:w="1526" w:type="dxa"/>
            <w:tcBorders>
              <w:top w:val="nil"/>
              <w:left w:val="nil"/>
              <w:bottom w:val="nil"/>
              <w:right w:val="single" w:sz="4" w:space="0" w:color="auto"/>
            </w:tcBorders>
            <w:hideMark/>
          </w:tcPr>
          <w:p w14:paraId="41D0C99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6F09F1DF" w:rsidR="004E3BED" w:rsidRPr="007B3957" w:rsidRDefault="004E3BED" w:rsidP="00406CBC">
            <w:pPr>
              <w:ind w:right="-694"/>
              <w:rPr>
                <w:rFonts w:ascii="Times New Roman" w:eastAsia="Times New Roman" w:hAnsi="Times New Roman" w:cs="Times New Roman"/>
                <w:sz w:val="24"/>
                <w:szCs w:val="24"/>
                <w:lang w:eastAsia="lv-LV"/>
              </w:rPr>
            </w:pPr>
          </w:p>
        </w:tc>
      </w:tr>
    </w:tbl>
    <w:p w14:paraId="2EFCF641"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7B3957" w14:paraId="794FDE93" w14:textId="77777777" w:rsidTr="004E3BED">
        <w:trPr>
          <w:cantSplit/>
        </w:trPr>
        <w:tc>
          <w:tcPr>
            <w:tcW w:w="1548" w:type="dxa"/>
            <w:vMerge w:val="restart"/>
            <w:hideMark/>
          </w:tcPr>
          <w:p w14:paraId="397FD78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7B3957" w:rsidRDefault="00C630C4" w:rsidP="00406CBC">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SIA</w:t>
            </w:r>
            <w:r w:rsidR="008D1AED" w:rsidRPr="007B3957">
              <w:rPr>
                <w:rFonts w:ascii="Times New Roman" w:hAnsi="Times New Roman" w:cs="Times New Roman"/>
                <w:b/>
                <w:sz w:val="24"/>
                <w:szCs w:val="24"/>
              </w:rPr>
              <w:t xml:space="preserve"> “Publisko aktīvu pārvaldītājs </w:t>
            </w:r>
            <w:proofErr w:type="spellStart"/>
            <w:r w:rsidR="008D1AED" w:rsidRPr="007B3957">
              <w:rPr>
                <w:rFonts w:ascii="Times New Roman" w:hAnsi="Times New Roman" w:cs="Times New Roman"/>
                <w:b/>
                <w:sz w:val="24"/>
                <w:szCs w:val="24"/>
              </w:rPr>
              <w:t>Possessor</w:t>
            </w:r>
            <w:proofErr w:type="spellEnd"/>
            <w:r w:rsidR="008D1AED" w:rsidRPr="007B3957">
              <w:rPr>
                <w:rFonts w:ascii="Times New Roman" w:hAnsi="Times New Roman" w:cs="Times New Roman"/>
                <w:b/>
                <w:sz w:val="24"/>
                <w:szCs w:val="24"/>
              </w:rPr>
              <w:t>”</w:t>
            </w:r>
          </w:p>
        </w:tc>
      </w:tr>
      <w:tr w:rsidR="004E3BED" w:rsidRPr="007B3957" w14:paraId="5F18CD60" w14:textId="77777777" w:rsidTr="004E3BED">
        <w:trPr>
          <w:cantSplit/>
        </w:trPr>
        <w:tc>
          <w:tcPr>
            <w:tcW w:w="1548" w:type="dxa"/>
            <w:vMerge/>
            <w:vAlign w:val="center"/>
            <w:hideMark/>
          </w:tcPr>
          <w:p w14:paraId="081AA61E" w14:textId="77777777" w:rsidR="004E3BED" w:rsidRPr="007B3957"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7B3957"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7B3957" w14:paraId="3A34C2F9" w14:textId="77777777" w:rsidTr="008D587E">
        <w:trPr>
          <w:cantSplit/>
          <w:trHeight w:val="233"/>
        </w:trPr>
        <w:tc>
          <w:tcPr>
            <w:tcW w:w="1188" w:type="dxa"/>
            <w:hideMark/>
          </w:tcPr>
          <w:p w14:paraId="6F4DA201" w14:textId="77777777" w:rsidR="004E3BED" w:rsidRPr="007B3957" w:rsidRDefault="004E3BED" w:rsidP="00406CBC">
            <w:pPr>
              <w:ind w:right="-288"/>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Tālru</w:t>
            </w:r>
            <w:r w:rsidR="008D587E" w:rsidRPr="007B3957">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7B3957"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6A3789BF"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670213</w:t>
            </w:r>
            <w:r w:rsidR="00691118">
              <w:rPr>
                <w:rFonts w:ascii="Times New Roman" w:eastAsia="Times New Roman" w:hAnsi="Times New Roman" w:cs="Times New Roman"/>
                <w:sz w:val="24"/>
                <w:szCs w:val="24"/>
                <w:lang w:eastAsia="lv-LV"/>
              </w:rPr>
              <w:t>76</w:t>
            </w:r>
          </w:p>
        </w:tc>
        <w:tc>
          <w:tcPr>
            <w:tcW w:w="993" w:type="dxa"/>
            <w:hideMark/>
          </w:tcPr>
          <w:p w14:paraId="01C462FE"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Fakss</w:t>
            </w:r>
            <w:r w:rsidR="008D587E" w:rsidRPr="007B3957">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7B3957" w:rsidRDefault="004E3BED" w:rsidP="00406CBC">
            <w:pPr>
              <w:ind w:right="-694" w:firstLine="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7B3957" w:rsidRDefault="004E3BED" w:rsidP="00406CBC">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info@p</w:t>
            </w:r>
            <w:r w:rsidR="008D1AED" w:rsidRPr="007B3957">
              <w:rPr>
                <w:rFonts w:ascii="Times New Roman" w:eastAsia="Times New Roman" w:hAnsi="Times New Roman" w:cs="Times New Roman"/>
                <w:sz w:val="24"/>
                <w:szCs w:val="24"/>
                <w:lang w:eastAsia="lv-LV"/>
              </w:rPr>
              <w:t>ossessor</w:t>
            </w:r>
            <w:r w:rsidRPr="007B3957">
              <w:rPr>
                <w:rFonts w:ascii="Times New Roman" w:eastAsia="Times New Roman" w:hAnsi="Times New Roman" w:cs="Times New Roman"/>
                <w:sz w:val="24"/>
                <w:szCs w:val="24"/>
                <w:lang w:eastAsia="lv-LV"/>
              </w:rPr>
              <w:t>.gov.lv</w:t>
            </w:r>
          </w:p>
        </w:tc>
      </w:tr>
    </w:tbl>
    <w:p w14:paraId="15289D8E"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7B3957" w14:paraId="3B914D89" w14:textId="77777777" w:rsidTr="004E3BED">
        <w:trPr>
          <w:cantSplit/>
        </w:trPr>
        <w:tc>
          <w:tcPr>
            <w:tcW w:w="4788" w:type="dxa"/>
            <w:vMerge w:val="restart"/>
            <w:hideMark/>
          </w:tcPr>
          <w:p w14:paraId="3FFC6E63"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25984F55" w:rsidR="004E3BED" w:rsidRPr="00810057" w:rsidRDefault="00E9003F" w:rsidP="00406CBC">
            <w:pPr>
              <w:jc w:val="center"/>
              <w:rPr>
                <w:rFonts w:ascii="Times New Roman" w:hAnsi="Times New Roman" w:cs="Times New Roman"/>
                <w:b/>
                <w:bCs/>
                <w:sz w:val="24"/>
                <w:szCs w:val="24"/>
              </w:rPr>
            </w:pPr>
            <w:r w:rsidRPr="00E9003F">
              <w:rPr>
                <w:rFonts w:ascii="Times New Roman" w:hAnsi="Times New Roman"/>
                <w:b/>
                <w:sz w:val="24"/>
                <w:szCs w:val="24"/>
              </w:rPr>
              <w:t xml:space="preserve">SIA “Publisko aktīvu pārvaldītājs </w:t>
            </w:r>
            <w:proofErr w:type="spellStart"/>
            <w:r w:rsidRPr="00E9003F">
              <w:rPr>
                <w:rFonts w:ascii="Times New Roman" w:hAnsi="Times New Roman"/>
                <w:b/>
                <w:sz w:val="24"/>
                <w:szCs w:val="24"/>
              </w:rPr>
              <w:t>Possessor</w:t>
            </w:r>
            <w:proofErr w:type="spellEnd"/>
            <w:r w:rsidRPr="00E9003F">
              <w:rPr>
                <w:rFonts w:ascii="Times New Roman" w:hAnsi="Times New Roman"/>
                <w:b/>
                <w:sz w:val="24"/>
                <w:szCs w:val="24"/>
              </w:rPr>
              <w:t>”, SIA “</w:t>
            </w:r>
            <w:proofErr w:type="spellStart"/>
            <w:r w:rsidRPr="00E9003F">
              <w:rPr>
                <w:rFonts w:ascii="Times New Roman" w:hAnsi="Times New Roman"/>
                <w:b/>
                <w:sz w:val="24"/>
                <w:szCs w:val="24"/>
              </w:rPr>
              <w:t>FeLM</w:t>
            </w:r>
            <w:proofErr w:type="spellEnd"/>
            <w:r w:rsidRPr="00E9003F">
              <w:rPr>
                <w:rFonts w:ascii="Times New Roman" w:hAnsi="Times New Roman"/>
                <w:b/>
                <w:sz w:val="24"/>
                <w:szCs w:val="24"/>
              </w:rPr>
              <w:t xml:space="preserve">” un SIA “REAP”, kā arī SIA “Publisko aktīvu pārvaldītājs </w:t>
            </w:r>
            <w:proofErr w:type="spellStart"/>
            <w:r w:rsidRPr="00E9003F">
              <w:rPr>
                <w:rFonts w:ascii="Times New Roman" w:hAnsi="Times New Roman"/>
                <w:b/>
                <w:sz w:val="24"/>
                <w:szCs w:val="24"/>
              </w:rPr>
              <w:t>Possessor</w:t>
            </w:r>
            <w:proofErr w:type="spellEnd"/>
            <w:r w:rsidRPr="00E9003F">
              <w:rPr>
                <w:rFonts w:ascii="Times New Roman" w:hAnsi="Times New Roman"/>
                <w:b/>
                <w:sz w:val="24"/>
                <w:szCs w:val="24"/>
              </w:rPr>
              <w:t>” konsolidētā pārskata revīzija par 2021. un 2022. gadu</w:t>
            </w:r>
          </w:p>
        </w:tc>
      </w:tr>
      <w:tr w:rsidR="004E3BED" w:rsidRPr="007B3957" w14:paraId="0F765090" w14:textId="77777777" w:rsidTr="004E3BED">
        <w:trPr>
          <w:cantSplit/>
        </w:trPr>
        <w:tc>
          <w:tcPr>
            <w:tcW w:w="4788" w:type="dxa"/>
            <w:vMerge/>
            <w:vAlign w:val="center"/>
            <w:hideMark/>
          </w:tcPr>
          <w:p w14:paraId="505859C9"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7B3957" w:rsidRDefault="004E3BED" w:rsidP="00406CBC">
            <w:pPr>
              <w:ind w:right="-34"/>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(nosaukums)</w:t>
            </w:r>
          </w:p>
        </w:tc>
      </w:tr>
    </w:tbl>
    <w:p w14:paraId="48FD6E6B" w14:textId="77777777" w:rsidR="004E3BED" w:rsidRPr="007B3957" w:rsidRDefault="004E3BED" w:rsidP="00406CBC">
      <w:pPr>
        <w:ind w:right="-694"/>
        <w:rPr>
          <w:rFonts w:ascii="Times New Roman" w:eastAsia="Times New Roman" w:hAnsi="Times New Roman" w:cs="Times New Roman"/>
          <w:b/>
          <w:sz w:val="24"/>
          <w:szCs w:val="24"/>
          <w:lang w:eastAsia="lv-LV"/>
        </w:rPr>
      </w:pPr>
    </w:p>
    <w:p w14:paraId="37558775" w14:textId="0C03BF46" w:rsidR="004E3BED" w:rsidRPr="007B3957" w:rsidRDefault="004E3BED" w:rsidP="00406CBC">
      <w:pPr>
        <w:tabs>
          <w:tab w:val="left" w:pos="1980"/>
        </w:tabs>
        <w:ind w:right="-694"/>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3. Identifikācijas numurs</w:t>
      </w:r>
      <w:r w:rsidRPr="007B3957">
        <w:rPr>
          <w:rFonts w:ascii="Times New Roman" w:eastAsia="Times New Roman" w:hAnsi="Times New Roman" w:cs="Times New Roman"/>
          <w:b/>
          <w:sz w:val="24"/>
          <w:szCs w:val="24"/>
          <w:lang w:eastAsia="lv-LV"/>
        </w:rPr>
        <w:t xml:space="preserve"> – </w:t>
      </w:r>
      <w:r w:rsidR="008D1AED" w:rsidRPr="007B3957">
        <w:rPr>
          <w:rFonts w:ascii="Times New Roman" w:eastAsia="Times New Roman" w:hAnsi="Times New Roman" w:cs="Times New Roman"/>
          <w:b/>
          <w:sz w:val="24"/>
          <w:szCs w:val="24"/>
          <w:lang w:eastAsia="lv-LV"/>
        </w:rPr>
        <w:t>POSSESSOR/202</w:t>
      </w:r>
      <w:r w:rsidR="00055188">
        <w:rPr>
          <w:rFonts w:ascii="Times New Roman" w:eastAsia="Times New Roman" w:hAnsi="Times New Roman" w:cs="Times New Roman"/>
          <w:b/>
          <w:sz w:val="24"/>
          <w:szCs w:val="24"/>
          <w:lang w:eastAsia="lv-LV"/>
        </w:rPr>
        <w:t>1</w:t>
      </w:r>
      <w:r w:rsidR="002F3EC8">
        <w:rPr>
          <w:rFonts w:ascii="Times New Roman" w:eastAsia="Times New Roman" w:hAnsi="Times New Roman" w:cs="Times New Roman"/>
          <w:b/>
          <w:sz w:val="24"/>
          <w:szCs w:val="24"/>
          <w:lang w:eastAsia="lv-LV"/>
        </w:rPr>
        <w:t>/</w:t>
      </w:r>
      <w:r w:rsidR="009F51BE">
        <w:rPr>
          <w:rFonts w:ascii="Times New Roman" w:eastAsia="Times New Roman" w:hAnsi="Times New Roman" w:cs="Times New Roman"/>
          <w:b/>
          <w:sz w:val="24"/>
          <w:szCs w:val="24"/>
          <w:lang w:eastAsia="lv-LV"/>
        </w:rPr>
        <w:t>58</w:t>
      </w:r>
    </w:p>
    <w:p w14:paraId="673A5FC7" w14:textId="77777777" w:rsidR="004E3BED" w:rsidRPr="007B3957"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7B3957"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4E3BED" w:rsidRPr="007B3957" w14:paraId="504DB5C1" w14:textId="77777777" w:rsidTr="00923101">
        <w:trPr>
          <w:cantSplit/>
        </w:trPr>
        <w:tc>
          <w:tcPr>
            <w:tcW w:w="4390" w:type="dxa"/>
            <w:vMerge w:val="restart"/>
            <w:hideMark/>
          </w:tcPr>
          <w:p w14:paraId="5A4D80C2" w14:textId="636F889F" w:rsidR="004E3BED" w:rsidRPr="007B3957" w:rsidRDefault="00923101" w:rsidP="00406CBC">
            <w:pPr>
              <w:ind w:right="-5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4E3BED" w:rsidRPr="007B3957">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304BFBDF" w:rsidR="004E3BED" w:rsidRPr="007B3957" w:rsidRDefault="004E3BED" w:rsidP="00406CBC">
            <w:pPr>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saskaņā ar Publisko iepirkumu likuma 9.pantu</w:t>
            </w:r>
          </w:p>
        </w:tc>
      </w:tr>
      <w:tr w:rsidR="004E3BED" w:rsidRPr="007B3957" w14:paraId="0B640A8C" w14:textId="77777777" w:rsidTr="00923101">
        <w:trPr>
          <w:cantSplit/>
        </w:trPr>
        <w:tc>
          <w:tcPr>
            <w:tcW w:w="4390" w:type="dxa"/>
            <w:vMerge/>
            <w:vAlign w:val="center"/>
            <w:hideMark/>
          </w:tcPr>
          <w:p w14:paraId="50428168" w14:textId="77777777" w:rsidR="004E3BED" w:rsidRPr="007B3957"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7B3957"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7B3957"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7B3957" w:rsidRDefault="004E3BED" w:rsidP="00406CBC">
      <w:pPr>
        <w:rPr>
          <w:rFonts w:ascii="Times New Roman" w:eastAsia="Times New Roman" w:hAnsi="Times New Roman" w:cs="Times New Roman"/>
          <w:b/>
          <w:sz w:val="24"/>
          <w:szCs w:val="24"/>
          <w:lang w:eastAsia="lv-LV"/>
        </w:rPr>
      </w:pPr>
    </w:p>
    <w:p w14:paraId="4656BDD2" w14:textId="33C444D8" w:rsidR="008D1AED" w:rsidRPr="00810057" w:rsidRDefault="008D1AED" w:rsidP="00406CBC">
      <w:pPr>
        <w:rPr>
          <w:rFonts w:ascii="Times New Roman" w:eastAsia="Calibri" w:hAnsi="Times New Roman" w:cs="Times New Roman"/>
          <w:b/>
          <w:bCs/>
          <w:sz w:val="24"/>
          <w:szCs w:val="24"/>
        </w:rPr>
      </w:pPr>
      <w:r w:rsidRPr="00810057">
        <w:rPr>
          <w:rFonts w:ascii="Times New Roman" w:eastAsia="Times New Roman" w:hAnsi="Times New Roman" w:cs="Times New Roman"/>
          <w:sz w:val="24"/>
          <w:szCs w:val="24"/>
          <w:lang w:eastAsia="lv-LV"/>
        </w:rPr>
        <w:t>5</w:t>
      </w:r>
      <w:r w:rsidR="004E3BED" w:rsidRPr="00810057">
        <w:rPr>
          <w:rFonts w:ascii="Times New Roman" w:eastAsia="Times New Roman" w:hAnsi="Times New Roman" w:cs="Times New Roman"/>
          <w:sz w:val="24"/>
          <w:szCs w:val="24"/>
          <w:lang w:eastAsia="lv-LV"/>
        </w:rPr>
        <w:t xml:space="preserve">. </w:t>
      </w:r>
      <w:r w:rsidR="00810057" w:rsidRPr="00810057">
        <w:rPr>
          <w:rFonts w:ascii="Times New Roman" w:hAnsi="Times New Roman" w:cs="Times New Roman"/>
          <w:b/>
          <w:sz w:val="24"/>
          <w:szCs w:val="24"/>
        </w:rPr>
        <w:t>CPV kod</w:t>
      </w:r>
      <w:r w:rsidR="00EC7E9F">
        <w:rPr>
          <w:rFonts w:ascii="Times New Roman" w:hAnsi="Times New Roman" w:cs="Times New Roman"/>
          <w:b/>
          <w:sz w:val="24"/>
          <w:szCs w:val="24"/>
        </w:rPr>
        <w:t>s</w:t>
      </w:r>
      <w:r w:rsidR="00810057" w:rsidRPr="00810057">
        <w:rPr>
          <w:rFonts w:ascii="Times New Roman" w:hAnsi="Times New Roman" w:cs="Times New Roman"/>
          <w:b/>
          <w:sz w:val="24"/>
          <w:szCs w:val="24"/>
        </w:rPr>
        <w:t xml:space="preserve">: </w:t>
      </w:r>
      <w:r w:rsidR="0059784C" w:rsidRPr="00911072">
        <w:rPr>
          <w:rFonts w:ascii="Times New Roman" w:eastAsia="SimSun" w:hAnsi="Times New Roman"/>
          <w:sz w:val="24"/>
          <w:szCs w:val="24"/>
          <w:lang w:eastAsia="lv-LV"/>
        </w:rPr>
        <w:t>79210000-9 (Grāmatvedības uzskaites un revīzijas pakalpojumi)</w:t>
      </w:r>
      <w:r w:rsidR="00EC7E9F" w:rsidRPr="00893AE5">
        <w:rPr>
          <w:rFonts w:ascii="Times New Roman" w:eastAsia="Times New Roman" w:hAnsi="Times New Roman"/>
          <w:sz w:val="24"/>
          <w:szCs w:val="24"/>
          <w:lang w:eastAsia="lv-LV"/>
        </w:rPr>
        <w:t>.</w:t>
      </w:r>
    </w:p>
    <w:p w14:paraId="08BCEAA6" w14:textId="77777777" w:rsidR="004E3BED" w:rsidRPr="007B3957"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7B3957" w14:paraId="10A23C7E" w14:textId="77777777" w:rsidTr="008D587E">
        <w:trPr>
          <w:cantSplit/>
        </w:trPr>
        <w:tc>
          <w:tcPr>
            <w:tcW w:w="4395" w:type="dxa"/>
            <w:vMerge w:val="restart"/>
            <w:hideMark/>
          </w:tcPr>
          <w:p w14:paraId="75B916D6" w14:textId="30ED0005" w:rsidR="004E3BED" w:rsidRPr="007B3957" w:rsidRDefault="004E3BED" w:rsidP="00406CBC">
            <w:pPr>
              <w:ind w:left="-105" w:right="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w:t>
            </w:r>
            <w:r w:rsidR="00383D5A">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Kontaktpersona</w:t>
            </w:r>
            <w:r w:rsidR="008D1AED" w:rsidRPr="007B3957">
              <w:rPr>
                <w:rFonts w:ascii="Times New Roman" w:eastAsia="Times New Roman" w:hAnsi="Times New Roman" w:cs="Times New Roman"/>
                <w:sz w:val="24"/>
                <w:szCs w:val="24"/>
                <w:lang w:eastAsia="lv-LV"/>
              </w:rPr>
              <w:t>s</w:t>
            </w:r>
            <w:r w:rsidRPr="007B3957">
              <w:rPr>
                <w:rFonts w:ascii="Times New Roman" w:eastAsia="Times New Roman" w:hAnsi="Times New Roman" w:cs="Times New Roman"/>
                <w:sz w:val="24"/>
                <w:szCs w:val="24"/>
                <w:lang w:eastAsia="lv-LV"/>
              </w:rPr>
              <w:t xml:space="preserve"> informācijas saņemšanai par iepirkum</w:t>
            </w:r>
            <w:r w:rsidR="00810057">
              <w:rPr>
                <w:rFonts w:ascii="Times New Roman" w:eastAsia="Times New Roman" w:hAnsi="Times New Roman" w:cs="Times New Roman"/>
                <w:sz w:val="24"/>
                <w:szCs w:val="24"/>
                <w:lang w:eastAsia="lv-LV"/>
              </w:rPr>
              <w:t>u</w:t>
            </w:r>
          </w:p>
        </w:tc>
        <w:tc>
          <w:tcPr>
            <w:tcW w:w="4961" w:type="dxa"/>
            <w:tcBorders>
              <w:top w:val="nil"/>
              <w:left w:val="nil"/>
              <w:bottom w:val="single" w:sz="4" w:space="0" w:color="auto"/>
              <w:right w:val="nil"/>
            </w:tcBorders>
            <w:hideMark/>
          </w:tcPr>
          <w:p w14:paraId="260E8676" w14:textId="77777777" w:rsidR="00A9052D" w:rsidRPr="007B3957" w:rsidRDefault="00A9052D" w:rsidP="00406CBC">
            <w:pPr>
              <w:jc w:val="center"/>
              <w:rPr>
                <w:rFonts w:ascii="Times New Roman" w:hAnsi="Times New Roman" w:cs="Times New Roman"/>
                <w:sz w:val="24"/>
                <w:szCs w:val="24"/>
              </w:rPr>
            </w:pPr>
            <w:r w:rsidRPr="007B3957">
              <w:rPr>
                <w:rFonts w:ascii="Times New Roman" w:hAnsi="Times New Roman" w:cs="Times New Roman"/>
                <w:sz w:val="24"/>
                <w:szCs w:val="24"/>
              </w:rPr>
              <w:t xml:space="preserve">Eva Jonāse 67021336, </w:t>
            </w:r>
          </w:p>
          <w:p w14:paraId="16492F24" w14:textId="77777777" w:rsidR="00543086" w:rsidRPr="007B3957" w:rsidRDefault="00A32732" w:rsidP="00406CBC">
            <w:pPr>
              <w:spacing w:after="240"/>
              <w:jc w:val="center"/>
              <w:rPr>
                <w:rFonts w:ascii="Times New Roman" w:eastAsia="Times New Roman" w:hAnsi="Times New Roman" w:cs="Times New Roman"/>
                <w:b/>
                <w:sz w:val="24"/>
                <w:szCs w:val="24"/>
                <w:lang w:eastAsia="lv-LV"/>
              </w:rPr>
            </w:pPr>
            <w:hyperlink r:id="rId8" w:history="1">
              <w:r w:rsidR="008D1AED" w:rsidRPr="007B3957">
                <w:rPr>
                  <w:rStyle w:val="Hyperlink"/>
                  <w:rFonts w:ascii="Times New Roman" w:hAnsi="Times New Roman" w:cs="Times New Roman"/>
                  <w:color w:val="auto"/>
                  <w:sz w:val="24"/>
                  <w:szCs w:val="24"/>
                </w:rPr>
                <w:t>Eva.Jonase@possessor.gov.lv</w:t>
              </w:r>
            </w:hyperlink>
            <w:r w:rsidR="00A9052D" w:rsidRPr="007B3957">
              <w:rPr>
                <w:rFonts w:ascii="Times New Roman" w:hAnsi="Times New Roman" w:cs="Times New Roman"/>
                <w:color w:val="000000" w:themeColor="text1"/>
                <w:sz w:val="24"/>
                <w:szCs w:val="24"/>
              </w:rPr>
              <w:t xml:space="preserve"> </w:t>
            </w:r>
          </w:p>
        </w:tc>
      </w:tr>
      <w:tr w:rsidR="004E3BED" w:rsidRPr="007B3957" w14:paraId="52C7D333" w14:textId="77777777" w:rsidTr="0096771B">
        <w:trPr>
          <w:cantSplit/>
        </w:trPr>
        <w:tc>
          <w:tcPr>
            <w:tcW w:w="4395" w:type="dxa"/>
            <w:vMerge/>
            <w:vAlign w:val="center"/>
            <w:hideMark/>
          </w:tcPr>
          <w:p w14:paraId="3AF75B08" w14:textId="77777777" w:rsidR="004E3BED" w:rsidRPr="007B3957"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F31A0E" w:rsidRDefault="004E3BED" w:rsidP="00406CBC">
            <w:pPr>
              <w:jc w:val="center"/>
              <w:rPr>
                <w:rFonts w:ascii="Times New Roman" w:eastAsia="Times New Roman" w:hAnsi="Times New Roman" w:cs="Times New Roman"/>
                <w:sz w:val="20"/>
                <w:szCs w:val="20"/>
                <w:lang w:eastAsia="lv-LV"/>
              </w:rPr>
            </w:pPr>
            <w:r w:rsidRPr="00F31A0E">
              <w:rPr>
                <w:rFonts w:ascii="Times New Roman" w:eastAsia="Times New Roman" w:hAnsi="Times New Roman" w:cs="Times New Roman"/>
                <w:sz w:val="20"/>
                <w:szCs w:val="20"/>
                <w:lang w:eastAsia="lv-LV"/>
              </w:rPr>
              <w:t>(vārds, uzvārds, tālruņa numurs un e-pasta adrese)</w:t>
            </w:r>
          </w:p>
        </w:tc>
      </w:tr>
      <w:tr w:rsidR="00EC7E9F" w:rsidRPr="007B3957" w14:paraId="395B6B9E" w14:textId="77777777" w:rsidTr="0096771B">
        <w:trPr>
          <w:cantSplit/>
        </w:trPr>
        <w:tc>
          <w:tcPr>
            <w:tcW w:w="4395" w:type="dxa"/>
            <w:vAlign w:val="center"/>
          </w:tcPr>
          <w:p w14:paraId="3B40550D" w14:textId="77777777" w:rsidR="00EC7E9F" w:rsidRPr="00EC7E9F" w:rsidRDefault="00EC7E9F" w:rsidP="00EC7E9F">
            <w:pPr>
              <w:spacing w:line="276" w:lineRule="auto"/>
              <w:ind w:right="-694"/>
              <w:rPr>
                <w:rFonts w:ascii="Times New Roman" w:eastAsia="Times New Roman" w:hAnsi="Times New Roman" w:cs="Times New Roman"/>
                <w:sz w:val="24"/>
                <w:szCs w:val="24"/>
                <w:lang w:eastAsia="zh-CN"/>
              </w:rPr>
            </w:pPr>
            <w:r w:rsidRPr="00EC7E9F">
              <w:rPr>
                <w:rFonts w:ascii="Times New Roman" w:eastAsia="Times New Roman" w:hAnsi="Times New Roman" w:cs="Times New Roman"/>
                <w:sz w:val="24"/>
                <w:szCs w:val="24"/>
                <w:lang w:eastAsia="zh-CN"/>
              </w:rPr>
              <w:t xml:space="preserve">7. Kontaktpersona informācijas saņemšanai </w:t>
            </w:r>
          </w:p>
          <w:p w14:paraId="06FEC6F9" w14:textId="2E0BAFD0" w:rsidR="00EC7E9F" w:rsidRPr="007B3957" w:rsidRDefault="00EC7E9F" w:rsidP="00EC7E9F">
            <w:pPr>
              <w:rPr>
                <w:rFonts w:ascii="Times New Roman" w:eastAsia="Times New Roman" w:hAnsi="Times New Roman" w:cs="Times New Roman"/>
                <w:sz w:val="24"/>
                <w:szCs w:val="24"/>
                <w:lang w:eastAsia="lv-LV"/>
              </w:rPr>
            </w:pPr>
            <w:r w:rsidRPr="00EC7E9F">
              <w:rPr>
                <w:rFonts w:ascii="Times New Roman" w:eastAsia="Times New Roman" w:hAnsi="Times New Roman" w:cs="Times New Roman"/>
                <w:sz w:val="24"/>
                <w:szCs w:val="24"/>
                <w:lang w:eastAsia="zh-CN"/>
              </w:rPr>
              <w:t>par iepirkuma priekšmetu</w:t>
            </w:r>
          </w:p>
        </w:tc>
        <w:tc>
          <w:tcPr>
            <w:tcW w:w="4961" w:type="dxa"/>
            <w:tcBorders>
              <w:top w:val="single" w:sz="4" w:space="0" w:color="auto"/>
              <w:left w:val="nil"/>
              <w:bottom w:val="single" w:sz="4" w:space="0" w:color="auto"/>
              <w:right w:val="nil"/>
            </w:tcBorders>
          </w:tcPr>
          <w:p w14:paraId="3FD5FC3A" w14:textId="51FBB074" w:rsidR="00EC7E9F" w:rsidRPr="00EC7E9F" w:rsidRDefault="00714D18" w:rsidP="00EC7E9F">
            <w:pPr>
              <w:autoSpaceDE w:val="0"/>
              <w:autoSpaceDN w:val="0"/>
              <w:adjustRightInd w:val="0"/>
              <w:ind w:firstLine="33"/>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Jolanta Roze</w:t>
            </w:r>
            <w:r w:rsidR="00EC7E9F" w:rsidRPr="00EC7E9F">
              <w:rPr>
                <w:rFonts w:ascii="Times New Roman" w:eastAsia="Times New Roman" w:hAnsi="Times New Roman"/>
                <w:bCs/>
                <w:sz w:val="24"/>
                <w:szCs w:val="24"/>
                <w:lang w:eastAsia="lv-LV"/>
              </w:rPr>
              <w:t xml:space="preserve"> 670213</w:t>
            </w:r>
            <w:r>
              <w:rPr>
                <w:rFonts w:ascii="Times New Roman" w:eastAsia="Times New Roman" w:hAnsi="Times New Roman"/>
                <w:bCs/>
                <w:sz w:val="24"/>
                <w:szCs w:val="24"/>
                <w:lang w:eastAsia="lv-LV"/>
              </w:rPr>
              <w:t>76</w:t>
            </w:r>
            <w:r w:rsidR="00EC7E9F" w:rsidRPr="00EC7E9F">
              <w:rPr>
                <w:rFonts w:ascii="Times New Roman" w:eastAsia="Times New Roman" w:hAnsi="Times New Roman"/>
                <w:bCs/>
                <w:sz w:val="24"/>
                <w:szCs w:val="24"/>
                <w:lang w:eastAsia="lv-LV"/>
              </w:rPr>
              <w:t>,</w:t>
            </w:r>
          </w:p>
          <w:p w14:paraId="7723F42D" w14:textId="5B8F7161" w:rsidR="00EC7E9F" w:rsidRPr="00EC7E9F" w:rsidRDefault="00A32732" w:rsidP="00EC7E9F">
            <w:pPr>
              <w:jc w:val="center"/>
              <w:rPr>
                <w:rFonts w:ascii="Times New Roman" w:eastAsia="Times New Roman" w:hAnsi="Times New Roman" w:cs="Times New Roman"/>
                <w:bCs/>
                <w:sz w:val="20"/>
                <w:szCs w:val="20"/>
                <w:lang w:eastAsia="lv-LV"/>
              </w:rPr>
            </w:pPr>
            <w:hyperlink r:id="rId9" w:history="1">
              <w:r w:rsidR="00714D18" w:rsidRPr="00B74DEE">
                <w:rPr>
                  <w:rStyle w:val="Hyperlink"/>
                  <w:rFonts w:ascii="Times New Roman" w:eastAsia="Times New Roman" w:hAnsi="Times New Roman"/>
                  <w:bCs/>
                  <w:sz w:val="24"/>
                  <w:szCs w:val="24"/>
                  <w:lang w:eastAsia="lv-LV"/>
                </w:rPr>
                <w:t>Jolanta.Roze@possessor.gov.lv</w:t>
              </w:r>
            </w:hyperlink>
          </w:p>
        </w:tc>
      </w:tr>
      <w:tr w:rsidR="00EC7E9F" w:rsidRPr="007B3957" w14:paraId="453BD5C5" w14:textId="77777777" w:rsidTr="0096771B">
        <w:trPr>
          <w:cantSplit/>
        </w:trPr>
        <w:tc>
          <w:tcPr>
            <w:tcW w:w="4395" w:type="dxa"/>
            <w:vAlign w:val="center"/>
          </w:tcPr>
          <w:p w14:paraId="55B83F04" w14:textId="77777777" w:rsidR="00EC7E9F" w:rsidRPr="007B3957" w:rsidRDefault="00EC7E9F" w:rsidP="00EC7E9F">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185663B5" w14:textId="2384B731" w:rsidR="00EC7E9F" w:rsidRPr="00893AE5" w:rsidRDefault="00EC7E9F" w:rsidP="00EC7E9F">
            <w:pPr>
              <w:autoSpaceDE w:val="0"/>
              <w:autoSpaceDN w:val="0"/>
              <w:adjustRightInd w:val="0"/>
              <w:ind w:firstLine="33"/>
              <w:jc w:val="center"/>
              <w:rPr>
                <w:rFonts w:ascii="Times New Roman" w:eastAsia="Times New Roman" w:hAnsi="Times New Roman"/>
                <w:b/>
                <w:sz w:val="24"/>
                <w:szCs w:val="24"/>
                <w:lang w:eastAsia="lv-LV"/>
              </w:rPr>
            </w:pPr>
            <w:r w:rsidRPr="00893AE5">
              <w:rPr>
                <w:rFonts w:ascii="Times New Roman" w:eastAsia="Times New Roman" w:hAnsi="Times New Roman"/>
                <w:b/>
                <w:sz w:val="20"/>
                <w:szCs w:val="20"/>
                <w:lang w:eastAsia="zh-CN"/>
              </w:rPr>
              <w:t>(vārds, uzvārds, tālruņa numurs un e-pasta adrese)</w:t>
            </w:r>
          </w:p>
        </w:tc>
      </w:tr>
    </w:tbl>
    <w:p w14:paraId="1CA07753" w14:textId="77777777" w:rsidR="00810057" w:rsidRDefault="00810057" w:rsidP="00406CBC">
      <w:pPr>
        <w:spacing w:line="312" w:lineRule="auto"/>
        <w:rPr>
          <w:rFonts w:ascii="Times New Roman" w:eastAsia="Times New Roman" w:hAnsi="Times New Roman" w:cs="Times New Roman"/>
          <w:b/>
          <w:bCs/>
          <w:sz w:val="24"/>
          <w:szCs w:val="24"/>
          <w:lang w:eastAsia="lv-LV"/>
        </w:rPr>
      </w:pPr>
    </w:p>
    <w:p w14:paraId="00244C06" w14:textId="46240C3A" w:rsidR="00734E76" w:rsidRPr="007B3957" w:rsidRDefault="00EC7E9F" w:rsidP="00406CBC">
      <w:pPr>
        <w:spacing w:line="312"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8</w:t>
      </w:r>
      <w:r w:rsidR="004E3BED" w:rsidRPr="007B3957">
        <w:rPr>
          <w:rFonts w:ascii="Times New Roman" w:eastAsia="Times New Roman" w:hAnsi="Times New Roman" w:cs="Times New Roman"/>
          <w:b/>
          <w:bCs/>
          <w:sz w:val="24"/>
          <w:szCs w:val="24"/>
          <w:lang w:eastAsia="lv-LV"/>
        </w:rPr>
        <w:t>.</w:t>
      </w:r>
      <w:r w:rsidR="004E3BED" w:rsidRPr="007B3957">
        <w:rPr>
          <w:rFonts w:ascii="Times New Roman" w:eastAsia="Times New Roman" w:hAnsi="Times New Roman" w:cs="Times New Roman"/>
          <w:b/>
          <w:sz w:val="24"/>
          <w:szCs w:val="24"/>
          <w:lang w:eastAsia="lv-LV"/>
        </w:rPr>
        <w:t xml:space="preserve"> Pi</w:t>
      </w:r>
      <w:r w:rsidR="008958FD" w:rsidRPr="007B3957">
        <w:rPr>
          <w:rFonts w:ascii="Times New Roman" w:eastAsia="Times New Roman" w:hAnsi="Times New Roman" w:cs="Times New Roman"/>
          <w:b/>
          <w:sz w:val="24"/>
          <w:szCs w:val="24"/>
          <w:lang w:eastAsia="lv-LV"/>
        </w:rPr>
        <w:t>edāvājumu iesniegšanas termiņš:</w:t>
      </w:r>
      <w:r w:rsidR="004E3BED"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līdz 202</w:t>
      </w:r>
      <w:r w:rsidR="00FC04DF" w:rsidRPr="007B3957">
        <w:rPr>
          <w:rFonts w:ascii="Times New Roman" w:eastAsia="Times New Roman" w:hAnsi="Times New Roman" w:cs="Times New Roman"/>
          <w:b/>
          <w:sz w:val="24"/>
          <w:szCs w:val="24"/>
          <w:lang w:eastAsia="lv-LV"/>
        </w:rPr>
        <w:t>1</w:t>
      </w:r>
      <w:r w:rsidR="00734E76" w:rsidRPr="007B3957">
        <w:rPr>
          <w:rFonts w:ascii="Times New Roman" w:eastAsia="Times New Roman" w:hAnsi="Times New Roman" w:cs="Times New Roman"/>
          <w:b/>
          <w:sz w:val="24"/>
          <w:szCs w:val="24"/>
          <w:lang w:eastAsia="lv-LV"/>
        </w:rPr>
        <w:t xml:space="preserve">.gada </w:t>
      </w:r>
      <w:r w:rsidR="00E51356">
        <w:rPr>
          <w:rFonts w:ascii="Times New Roman" w:eastAsia="Times New Roman" w:hAnsi="Times New Roman" w:cs="Times New Roman"/>
          <w:b/>
          <w:sz w:val="24"/>
          <w:szCs w:val="24"/>
          <w:lang w:eastAsia="lv-LV"/>
        </w:rPr>
        <w:t>12.augusta</w:t>
      </w:r>
      <w:r w:rsidR="00734E76" w:rsidRPr="007B3957">
        <w:rPr>
          <w:rFonts w:ascii="Times New Roman" w:eastAsia="Times New Roman" w:hAnsi="Times New Roman" w:cs="Times New Roman"/>
          <w:sz w:val="24"/>
          <w:szCs w:val="24"/>
          <w:lang w:eastAsia="lv-LV"/>
        </w:rPr>
        <w:t xml:space="preserve"> </w:t>
      </w:r>
      <w:r w:rsidR="00734E76" w:rsidRPr="007B3957">
        <w:rPr>
          <w:rFonts w:ascii="Times New Roman" w:eastAsia="Times New Roman" w:hAnsi="Times New Roman" w:cs="Times New Roman"/>
          <w:b/>
          <w:sz w:val="24"/>
          <w:szCs w:val="24"/>
          <w:lang w:eastAsia="lv-LV"/>
        </w:rPr>
        <w:t>plkst.</w:t>
      </w:r>
      <w:r w:rsidR="00A16652">
        <w:rPr>
          <w:rFonts w:ascii="Times New Roman" w:eastAsia="Times New Roman" w:hAnsi="Times New Roman" w:cs="Times New Roman"/>
          <w:b/>
          <w:sz w:val="24"/>
          <w:szCs w:val="24"/>
          <w:lang w:eastAsia="lv-LV"/>
        </w:rPr>
        <w:t>9</w:t>
      </w:r>
      <w:r w:rsidR="00734E76" w:rsidRPr="007B3957">
        <w:rPr>
          <w:rFonts w:ascii="Times New Roman" w:eastAsia="Times New Roman" w:hAnsi="Times New Roman" w:cs="Times New Roman"/>
          <w:b/>
          <w:sz w:val="24"/>
          <w:szCs w:val="24"/>
          <w:lang w:eastAsia="lv-LV"/>
        </w:rPr>
        <w:t>.00</w:t>
      </w:r>
      <w:r w:rsidR="00E51356">
        <w:rPr>
          <w:rFonts w:ascii="Times New Roman" w:eastAsia="Times New Roman" w:hAnsi="Times New Roman" w:cs="Times New Roman"/>
          <w:b/>
          <w:sz w:val="24"/>
          <w:szCs w:val="24"/>
          <w:lang w:eastAsia="lv-LV"/>
        </w:rPr>
        <w:t>.</w:t>
      </w:r>
      <w:r w:rsidR="00734E76" w:rsidRPr="007B3957">
        <w:rPr>
          <w:rFonts w:ascii="Times New Roman" w:eastAsia="Times New Roman" w:hAnsi="Times New Roman" w:cs="Times New Roman"/>
          <w:b/>
          <w:sz w:val="24"/>
          <w:szCs w:val="24"/>
          <w:lang w:eastAsia="lv-LV"/>
        </w:rPr>
        <w:t xml:space="preserve"> </w:t>
      </w:r>
    </w:p>
    <w:p w14:paraId="0B853AC1" w14:textId="479A88E0" w:rsidR="004E3BED" w:rsidRPr="007B3957" w:rsidRDefault="00C630C4" w:rsidP="00406CBC">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SIA</w:t>
      </w:r>
      <w:r w:rsidR="00734E76" w:rsidRPr="007B3957">
        <w:rPr>
          <w:rFonts w:ascii="Times New Roman" w:eastAsia="Times New Roman" w:hAnsi="Times New Roman" w:cs="Times New Roman"/>
          <w:b/>
          <w:sz w:val="24"/>
          <w:szCs w:val="24"/>
          <w:lang w:eastAsia="lv-LV"/>
        </w:rPr>
        <w:t xml:space="preserve"> “Publisko aktīvu pārvaldītājs </w:t>
      </w:r>
      <w:proofErr w:type="spellStart"/>
      <w:r w:rsidR="00734E76" w:rsidRPr="007B3957">
        <w:rPr>
          <w:rFonts w:ascii="Times New Roman" w:eastAsia="Times New Roman" w:hAnsi="Times New Roman" w:cs="Times New Roman"/>
          <w:b/>
          <w:sz w:val="24"/>
          <w:szCs w:val="24"/>
          <w:lang w:eastAsia="lv-LV"/>
        </w:rPr>
        <w:t>Possessor</w:t>
      </w:r>
      <w:proofErr w:type="spellEnd"/>
      <w:r w:rsidR="00734E76" w:rsidRPr="007B3957">
        <w:rPr>
          <w:rFonts w:ascii="Times New Roman" w:eastAsia="Times New Roman" w:hAnsi="Times New Roman" w:cs="Times New Roman"/>
          <w:b/>
          <w:sz w:val="24"/>
          <w:szCs w:val="24"/>
          <w:lang w:eastAsia="lv-LV"/>
        </w:rPr>
        <w:t>”</w:t>
      </w:r>
      <w:r w:rsidR="00734E76" w:rsidRPr="007B3957">
        <w:rPr>
          <w:rFonts w:ascii="Times New Roman" w:eastAsia="Times New Roman" w:hAnsi="Times New Roman" w:cs="Times New Roman"/>
          <w:sz w:val="24"/>
          <w:szCs w:val="24"/>
          <w:lang w:eastAsia="lv-LV"/>
        </w:rPr>
        <w:t xml:space="preserve">, </w:t>
      </w:r>
      <w:proofErr w:type="spellStart"/>
      <w:r w:rsidR="00734E76" w:rsidRPr="007B3957">
        <w:rPr>
          <w:rFonts w:ascii="Times New Roman" w:eastAsia="Times New Roman" w:hAnsi="Times New Roman" w:cs="Times New Roman"/>
          <w:sz w:val="24"/>
          <w:szCs w:val="24"/>
          <w:lang w:eastAsia="lv-LV"/>
        </w:rPr>
        <w:t>K.Valdemāra</w:t>
      </w:r>
      <w:proofErr w:type="spellEnd"/>
      <w:r w:rsidR="00734E76" w:rsidRPr="007B3957">
        <w:rPr>
          <w:rFonts w:ascii="Times New Roman" w:eastAsia="Times New Roman" w:hAnsi="Times New Roman" w:cs="Times New Roman"/>
          <w:sz w:val="24"/>
          <w:szCs w:val="24"/>
          <w:lang w:eastAsia="lv-LV"/>
        </w:rPr>
        <w:t xml:space="preserve"> ielā 31, Rīgā, LV-1887.</w:t>
      </w:r>
    </w:p>
    <w:p w14:paraId="2A16D6A1" w14:textId="4934AC0A" w:rsidR="00E76B35" w:rsidRPr="007B3957" w:rsidRDefault="00E76B35" w:rsidP="00406CBC">
      <w:pPr>
        <w:rPr>
          <w:rFonts w:ascii="Times New Roman" w:eastAsia="Times New Roman" w:hAnsi="Times New Roman" w:cs="Times New Roman"/>
          <w:sz w:val="24"/>
          <w:szCs w:val="24"/>
          <w:lang w:eastAsia="lv-LV"/>
        </w:rPr>
      </w:pPr>
    </w:p>
    <w:p w14:paraId="348F13FD" w14:textId="77777777" w:rsidR="00E76B35" w:rsidRPr="007B3957"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7B3957" w14:paraId="1892FB0E" w14:textId="77777777" w:rsidTr="00E76B35">
        <w:trPr>
          <w:cantSplit/>
        </w:trPr>
        <w:tc>
          <w:tcPr>
            <w:tcW w:w="4788" w:type="dxa"/>
            <w:vMerge w:val="restart"/>
            <w:hideMark/>
          </w:tcPr>
          <w:p w14:paraId="1D9760DE" w14:textId="4050848B" w:rsidR="004E3BED" w:rsidRPr="007B3957" w:rsidRDefault="004E3BED" w:rsidP="00406CBC">
            <w:pPr>
              <w:ind w:left="-105"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EF624C">
              <w:rPr>
                <w:rFonts w:ascii="Times New Roman" w:eastAsia="Times New Roman" w:hAnsi="Times New Roman" w:cs="Times New Roman"/>
                <w:sz w:val="24"/>
                <w:szCs w:val="24"/>
                <w:lang w:eastAsia="lv-LV"/>
              </w:rPr>
              <w:t>9</w:t>
            </w:r>
            <w:r w:rsidRPr="007B3957">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7B3957" w:rsidRDefault="004E3BED" w:rsidP="00406CBC">
            <w:pPr>
              <w:spacing w:before="120"/>
              <w:ind w:right="-108"/>
              <w:jc w:val="center"/>
              <w:rPr>
                <w:rFonts w:ascii="Times New Roman" w:eastAsia="Times New Roman" w:hAnsi="Times New Roman" w:cs="Times New Roman"/>
                <w:b/>
                <w:sz w:val="24"/>
                <w:szCs w:val="24"/>
                <w:lang w:eastAsia="lv-LV"/>
              </w:rPr>
            </w:pPr>
          </w:p>
        </w:tc>
      </w:tr>
      <w:tr w:rsidR="00E76B35" w:rsidRPr="007B3957" w14:paraId="75F72E30" w14:textId="77777777" w:rsidTr="00E76B35">
        <w:trPr>
          <w:cantSplit/>
        </w:trPr>
        <w:tc>
          <w:tcPr>
            <w:tcW w:w="4788" w:type="dxa"/>
            <w:vMerge/>
            <w:vAlign w:val="center"/>
          </w:tcPr>
          <w:p w14:paraId="02162F46" w14:textId="77777777" w:rsidR="00E76B35" w:rsidRPr="007B3957"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776A00EF" w:rsidR="00E76B35" w:rsidRPr="007B3957" w:rsidRDefault="00E51356"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02.08.2021.</w:t>
            </w:r>
          </w:p>
        </w:tc>
      </w:tr>
      <w:tr w:rsidR="004E3BED" w:rsidRPr="007B3957" w14:paraId="26950D21" w14:textId="77777777" w:rsidTr="004E3BED">
        <w:trPr>
          <w:cantSplit/>
        </w:trPr>
        <w:tc>
          <w:tcPr>
            <w:tcW w:w="4788" w:type="dxa"/>
            <w:vMerge/>
            <w:vAlign w:val="center"/>
            <w:hideMark/>
          </w:tcPr>
          <w:p w14:paraId="59B603A7" w14:textId="77777777" w:rsidR="004E3BED" w:rsidRPr="007B3957"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B3957" w:rsidRDefault="004E3BED" w:rsidP="00406CBC">
            <w:pPr>
              <w:ind w:right="-34"/>
              <w:jc w:val="center"/>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(diena/mēnesis/gads)</w:t>
            </w:r>
          </w:p>
        </w:tc>
      </w:tr>
    </w:tbl>
    <w:p w14:paraId="3F257B50" w14:textId="77777777" w:rsidR="004E3BED" w:rsidRPr="007B3957" w:rsidRDefault="004E3BED" w:rsidP="00406CBC">
      <w:pPr>
        <w:rPr>
          <w:rFonts w:ascii="Times New Roman" w:eastAsia="Times New Roman" w:hAnsi="Times New Roman" w:cs="Times New Roman"/>
          <w:sz w:val="24"/>
          <w:szCs w:val="24"/>
          <w:lang w:eastAsia="lv-LV"/>
        </w:rPr>
      </w:pPr>
    </w:p>
    <w:p w14:paraId="1BF87B1D" w14:textId="77777777" w:rsidR="004E3BED" w:rsidRPr="007B3957"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Pielikumā: Iepirkuma materiāli</w:t>
      </w:r>
    </w:p>
    <w:p w14:paraId="2697D337" w14:textId="77777777" w:rsidR="004E3BED" w:rsidRPr="007B3957" w:rsidRDefault="004E3BED" w:rsidP="006E67A5">
      <w:pPr>
        <w:tabs>
          <w:tab w:val="left" w:pos="6208"/>
        </w:tabs>
        <w:jc w:val="center"/>
        <w:rPr>
          <w:rFonts w:ascii="Times New Roman" w:hAnsi="Times New Roman" w:cs="Times New Roman"/>
          <w:b/>
        </w:rPr>
      </w:pPr>
    </w:p>
    <w:p w14:paraId="298EA9FE" w14:textId="77777777" w:rsidR="004E3BED" w:rsidRPr="007B3957" w:rsidRDefault="004E3BED" w:rsidP="006E67A5">
      <w:pPr>
        <w:tabs>
          <w:tab w:val="left" w:pos="6208"/>
        </w:tabs>
        <w:jc w:val="center"/>
        <w:rPr>
          <w:rFonts w:ascii="Times New Roman" w:hAnsi="Times New Roman" w:cs="Times New Roman"/>
          <w:b/>
        </w:rPr>
      </w:pPr>
    </w:p>
    <w:p w14:paraId="12006C28" w14:textId="77777777" w:rsidR="004E3BED" w:rsidRPr="007B3957"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7B3957">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7B3957" w:rsidRDefault="00B32900" w:rsidP="00680B9E">
      <w:pPr>
        <w:keepNext/>
        <w:keepLines/>
        <w:jc w:val="right"/>
        <w:rPr>
          <w:rFonts w:ascii="Times New Roman" w:hAnsi="Times New Roman" w:cs="Times New Roman"/>
          <w:sz w:val="24"/>
          <w:szCs w:val="24"/>
        </w:rPr>
      </w:pPr>
      <w:r w:rsidRPr="007B3957">
        <w:rPr>
          <w:rFonts w:ascii="Times New Roman" w:hAnsi="Times New Roman" w:cs="Times New Roman"/>
          <w:sz w:val="24"/>
          <w:szCs w:val="24"/>
        </w:rPr>
        <w:t xml:space="preserve">SIA “Publisko aktīvu pārvaldītājs </w:t>
      </w:r>
      <w:proofErr w:type="spellStart"/>
      <w:r w:rsidRPr="007B3957">
        <w:rPr>
          <w:rFonts w:ascii="Times New Roman" w:hAnsi="Times New Roman" w:cs="Times New Roman"/>
          <w:sz w:val="24"/>
          <w:szCs w:val="24"/>
        </w:rPr>
        <w:t>Possessor</w:t>
      </w:r>
      <w:proofErr w:type="spellEnd"/>
      <w:r w:rsidRPr="007B3957">
        <w:rPr>
          <w:rFonts w:ascii="Times New Roman" w:hAnsi="Times New Roman" w:cs="Times New Roman"/>
          <w:sz w:val="24"/>
          <w:szCs w:val="24"/>
        </w:rPr>
        <w:t>”</w:t>
      </w:r>
    </w:p>
    <w:p w14:paraId="3541ED55" w14:textId="3883BB29"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3D3AB590" w14:textId="3D58F3B6"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w:t>
      </w:r>
      <w:r w:rsidR="008D1AED" w:rsidRPr="007B3957">
        <w:rPr>
          <w:rFonts w:ascii="Times New Roman" w:eastAsia="Times New Roman" w:hAnsi="Times New Roman" w:cs="Times New Roman"/>
          <w:sz w:val="24"/>
          <w:szCs w:val="24"/>
          <w:lang w:eastAsia="lv-LV"/>
        </w:rPr>
        <w:t>2</w:t>
      </w:r>
      <w:r w:rsidR="00383D5A">
        <w:rPr>
          <w:rFonts w:ascii="Times New Roman" w:eastAsia="Times New Roman" w:hAnsi="Times New Roman" w:cs="Times New Roman"/>
          <w:sz w:val="24"/>
          <w:szCs w:val="24"/>
          <w:lang w:eastAsia="lv-LV"/>
        </w:rPr>
        <w:t>1</w:t>
      </w:r>
      <w:r w:rsidRPr="007B3957">
        <w:rPr>
          <w:rFonts w:ascii="Times New Roman" w:eastAsia="Times New Roman" w:hAnsi="Times New Roman" w:cs="Times New Roman"/>
          <w:sz w:val="24"/>
          <w:szCs w:val="24"/>
          <w:lang w:eastAsia="lv-LV"/>
        </w:rPr>
        <w:t>.gada</w:t>
      </w:r>
      <w:r w:rsidR="00AB22C4" w:rsidRPr="007B3957">
        <w:rPr>
          <w:rFonts w:ascii="Times New Roman" w:eastAsia="Times New Roman" w:hAnsi="Times New Roman" w:cs="Times New Roman"/>
          <w:sz w:val="24"/>
          <w:szCs w:val="24"/>
          <w:lang w:eastAsia="lv-LV"/>
        </w:rPr>
        <w:t xml:space="preserve"> </w:t>
      </w:r>
      <w:r w:rsidR="00DD3FC9">
        <w:rPr>
          <w:rFonts w:ascii="Times New Roman" w:eastAsia="Times New Roman" w:hAnsi="Times New Roman" w:cs="Times New Roman"/>
          <w:sz w:val="24"/>
          <w:szCs w:val="24"/>
          <w:lang w:eastAsia="lv-LV"/>
        </w:rPr>
        <w:t>2.augustā</w:t>
      </w:r>
    </w:p>
    <w:p w14:paraId="10542D6E" w14:textId="0AC0EB33"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DD3FC9">
        <w:rPr>
          <w:rFonts w:ascii="Times New Roman" w:eastAsia="Times New Roman" w:hAnsi="Times New Roman" w:cs="Times New Roman"/>
          <w:sz w:val="24"/>
          <w:szCs w:val="24"/>
          <w:lang w:eastAsia="lv-LV"/>
        </w:rPr>
        <w:t>.40</w:t>
      </w:r>
    </w:p>
    <w:p w14:paraId="085F9FD1" w14:textId="568559E2" w:rsidR="004E3BED" w:rsidRPr="007B3957" w:rsidRDefault="00DB6636" w:rsidP="00680B9E">
      <w:pPr>
        <w:keepNext/>
        <w:keepLines/>
        <w:spacing w:line="360" w:lineRule="auto"/>
        <w:ind w:left="720"/>
        <w:contextualSpacing/>
        <w:jc w:val="right"/>
        <w:rPr>
          <w:rFonts w:ascii="Times New Roman" w:eastAsia="Times New Roman" w:hAnsi="Times New Roman" w:cs="Times New Roman"/>
          <w:sz w:val="20"/>
          <w:szCs w:val="20"/>
          <w:lang w:eastAsia="lv-LV"/>
        </w:rPr>
      </w:pPr>
      <w:proofErr w:type="spellStart"/>
      <w:r>
        <w:rPr>
          <w:rFonts w:ascii="Times New Roman" w:eastAsia="SimSun" w:hAnsi="Times New Roman" w:cs="Times New Roman"/>
          <w:b/>
          <w:bCs/>
          <w:sz w:val="24"/>
          <w:szCs w:val="24"/>
          <w:lang w:eastAsia="lv-LV"/>
        </w:rPr>
        <w:t>Nr.</w:t>
      </w:r>
      <w:r w:rsidR="008D1AED" w:rsidRPr="007B3957">
        <w:rPr>
          <w:rFonts w:ascii="Times New Roman" w:eastAsia="SimSun" w:hAnsi="Times New Roman" w:cs="Times New Roman"/>
          <w:b/>
          <w:bCs/>
          <w:sz w:val="24"/>
          <w:szCs w:val="24"/>
          <w:lang w:eastAsia="lv-LV"/>
        </w:rPr>
        <w:t>POSSESSOR</w:t>
      </w:r>
      <w:proofErr w:type="spellEnd"/>
      <w:r w:rsidR="008D1AED" w:rsidRPr="007B3957">
        <w:rPr>
          <w:rFonts w:ascii="Times New Roman" w:eastAsia="SimSun" w:hAnsi="Times New Roman" w:cs="Times New Roman"/>
          <w:b/>
          <w:bCs/>
          <w:sz w:val="24"/>
          <w:szCs w:val="24"/>
          <w:lang w:eastAsia="lv-LV"/>
        </w:rPr>
        <w:t>/202</w:t>
      </w:r>
      <w:r w:rsidR="00383D5A">
        <w:rPr>
          <w:rFonts w:ascii="Times New Roman" w:eastAsia="SimSun" w:hAnsi="Times New Roman" w:cs="Times New Roman"/>
          <w:b/>
          <w:bCs/>
          <w:sz w:val="24"/>
          <w:szCs w:val="24"/>
          <w:lang w:eastAsia="lv-LV"/>
        </w:rPr>
        <w:t>1</w:t>
      </w:r>
      <w:r w:rsidR="00DD3FC9">
        <w:rPr>
          <w:rFonts w:ascii="Times New Roman" w:eastAsia="SimSun" w:hAnsi="Times New Roman" w:cs="Times New Roman"/>
          <w:b/>
          <w:bCs/>
          <w:sz w:val="24"/>
          <w:szCs w:val="24"/>
          <w:lang w:eastAsia="lv-LV"/>
        </w:rPr>
        <w:t>/58</w:t>
      </w:r>
    </w:p>
    <w:bookmarkEnd w:id="0"/>
    <w:p w14:paraId="5782DA02" w14:textId="77777777" w:rsidR="004E3BED" w:rsidRPr="007B3957"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 xml:space="preserve"> </w:t>
      </w:r>
      <w:bookmarkStart w:id="1" w:name="_Hlk505510144"/>
      <w:r w:rsidRPr="007B3957">
        <w:rPr>
          <w:rFonts w:ascii="Times New Roman" w:eastAsia="Times New Roman" w:hAnsi="Times New Roman" w:cs="Times New Roman"/>
          <w:b/>
          <w:sz w:val="28"/>
          <w:szCs w:val="20"/>
          <w:lang w:eastAsia="lv-LV"/>
        </w:rPr>
        <w:t>NOLIKUMS PRETENDENTIEM</w:t>
      </w:r>
    </w:p>
    <w:p w14:paraId="51F26AB3" w14:textId="2F349D14" w:rsidR="00734E76" w:rsidRPr="00383D5A" w:rsidRDefault="00734E76" w:rsidP="00491F15">
      <w:pPr>
        <w:jc w:val="cente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sidR="00F2545F" w:rsidRPr="00F2545F">
        <w:rPr>
          <w:rFonts w:ascii="Times New Roman" w:hAnsi="Times New Roman"/>
          <w:b/>
          <w:sz w:val="24"/>
          <w:szCs w:val="24"/>
        </w:rPr>
        <w:t xml:space="preserve">SIA “Publisko aktīvu pārvaldītājs </w:t>
      </w:r>
      <w:proofErr w:type="spellStart"/>
      <w:r w:rsidR="00F2545F" w:rsidRPr="00F2545F">
        <w:rPr>
          <w:rFonts w:ascii="Times New Roman" w:hAnsi="Times New Roman"/>
          <w:b/>
          <w:sz w:val="24"/>
          <w:szCs w:val="24"/>
        </w:rPr>
        <w:t>Possessor</w:t>
      </w:r>
      <w:proofErr w:type="spellEnd"/>
      <w:r w:rsidR="00F2545F" w:rsidRPr="00F2545F">
        <w:rPr>
          <w:rFonts w:ascii="Times New Roman" w:hAnsi="Times New Roman"/>
          <w:b/>
          <w:sz w:val="24"/>
          <w:szCs w:val="24"/>
        </w:rPr>
        <w:t>”, SIA “</w:t>
      </w:r>
      <w:proofErr w:type="spellStart"/>
      <w:r w:rsidR="00F2545F" w:rsidRPr="00F2545F">
        <w:rPr>
          <w:rFonts w:ascii="Times New Roman" w:hAnsi="Times New Roman"/>
          <w:b/>
          <w:sz w:val="24"/>
          <w:szCs w:val="24"/>
        </w:rPr>
        <w:t>FeLM</w:t>
      </w:r>
      <w:proofErr w:type="spellEnd"/>
      <w:r w:rsidR="00F2545F" w:rsidRPr="00F2545F">
        <w:rPr>
          <w:rFonts w:ascii="Times New Roman" w:hAnsi="Times New Roman"/>
          <w:b/>
          <w:sz w:val="24"/>
          <w:szCs w:val="24"/>
        </w:rPr>
        <w:t xml:space="preserve">” un SIA “REAP”, kā arī SIA “Publisko aktīvu pārvaldītājs </w:t>
      </w:r>
      <w:proofErr w:type="spellStart"/>
      <w:r w:rsidR="00F2545F" w:rsidRPr="00F2545F">
        <w:rPr>
          <w:rFonts w:ascii="Times New Roman" w:hAnsi="Times New Roman"/>
          <w:b/>
          <w:sz w:val="24"/>
          <w:szCs w:val="24"/>
        </w:rPr>
        <w:t>Possessor</w:t>
      </w:r>
      <w:proofErr w:type="spellEnd"/>
      <w:r w:rsidR="00F2545F" w:rsidRPr="00F2545F">
        <w:rPr>
          <w:rFonts w:ascii="Times New Roman" w:hAnsi="Times New Roman"/>
          <w:b/>
          <w:sz w:val="24"/>
          <w:szCs w:val="24"/>
        </w:rPr>
        <w:t>” konsolidētā pārskata revīzija par 2021. un 2022. gadu</w:t>
      </w:r>
      <w:r w:rsidR="00D76AAC" w:rsidRPr="00383D5A">
        <w:rPr>
          <w:rFonts w:ascii="Times New Roman" w:hAnsi="Times New Roman" w:cs="Times New Roman"/>
          <w:b/>
          <w:sz w:val="24"/>
          <w:szCs w:val="24"/>
        </w:rPr>
        <w:t>”</w:t>
      </w:r>
    </w:p>
    <w:p w14:paraId="5BF4250D" w14:textId="73E10604" w:rsidR="004E3BED" w:rsidRPr="007B3957" w:rsidRDefault="004E3BED" w:rsidP="00680B9E">
      <w:pPr>
        <w:keepNext/>
        <w:keepLines/>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w:t>
      </w:r>
      <w:r w:rsidR="008D1AED" w:rsidRPr="007B3957">
        <w:rPr>
          <w:rFonts w:ascii="Times New Roman" w:eastAsia="Times New Roman" w:hAnsi="Times New Roman" w:cs="Times New Roman"/>
          <w:sz w:val="24"/>
          <w:szCs w:val="24"/>
          <w:lang w:eastAsia="lv-LV"/>
        </w:rPr>
        <w:t>POSSESSOR</w:t>
      </w:r>
      <w:proofErr w:type="spellEnd"/>
      <w:r w:rsidR="008D1AED" w:rsidRPr="007B3957">
        <w:rPr>
          <w:rFonts w:ascii="Times New Roman" w:eastAsia="Times New Roman" w:hAnsi="Times New Roman" w:cs="Times New Roman"/>
          <w:sz w:val="24"/>
          <w:szCs w:val="24"/>
          <w:lang w:eastAsia="lv-LV"/>
        </w:rPr>
        <w:t>/202</w:t>
      </w:r>
      <w:r w:rsidR="00383D5A">
        <w:rPr>
          <w:rFonts w:ascii="Times New Roman" w:eastAsia="Times New Roman" w:hAnsi="Times New Roman" w:cs="Times New Roman"/>
          <w:sz w:val="24"/>
          <w:szCs w:val="24"/>
          <w:lang w:eastAsia="lv-LV"/>
        </w:rPr>
        <w:t>1/</w:t>
      </w:r>
      <w:r w:rsidR="00DD3FC9">
        <w:rPr>
          <w:rFonts w:ascii="Times New Roman" w:eastAsia="Times New Roman" w:hAnsi="Times New Roman" w:cs="Times New Roman"/>
          <w:sz w:val="24"/>
          <w:szCs w:val="24"/>
          <w:lang w:eastAsia="lv-LV"/>
        </w:rPr>
        <w:t>58</w:t>
      </w:r>
    </w:p>
    <w:p w14:paraId="146BF57E" w14:textId="0CB5A52A" w:rsidR="0096771B" w:rsidRPr="007B3957"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7B3957" w:rsidRDefault="0096771B" w:rsidP="0096771B">
      <w:pPr>
        <w:keepNext/>
        <w:keepLines/>
        <w:spacing w:after="120"/>
        <w:outlineLvl w:val="0"/>
        <w:rPr>
          <w:rFonts w:ascii="Times New Roman" w:eastAsia="Times New Roman" w:hAnsi="Times New Roman" w:cs="Times New Roman"/>
          <w:b/>
          <w:sz w:val="24"/>
          <w:szCs w:val="20"/>
          <w:lang w:eastAsia="lv-LV"/>
        </w:rPr>
      </w:pPr>
      <w:r w:rsidRPr="007B3957">
        <w:rPr>
          <w:rFonts w:ascii="Times New Roman" w:eastAsia="Times New Roman" w:hAnsi="Times New Roman" w:cs="Times New Roman"/>
          <w:b/>
          <w:sz w:val="24"/>
          <w:szCs w:val="20"/>
          <w:lang w:eastAsia="lv-LV"/>
        </w:rPr>
        <w:t xml:space="preserve">1. Iepirkuma </w:t>
      </w:r>
      <w:r w:rsidR="001B7835" w:rsidRPr="007B3957">
        <w:rPr>
          <w:rFonts w:ascii="Times New Roman" w:eastAsia="Times New Roman" w:hAnsi="Times New Roman" w:cs="Times New Roman"/>
          <w:b/>
          <w:sz w:val="24"/>
          <w:szCs w:val="20"/>
          <w:lang w:eastAsia="lv-LV"/>
        </w:rPr>
        <w:t xml:space="preserve">priekšmets, </w:t>
      </w:r>
      <w:r w:rsidRPr="007B3957">
        <w:rPr>
          <w:rFonts w:ascii="Times New Roman" w:eastAsia="Times New Roman" w:hAnsi="Times New Roman" w:cs="Times New Roman"/>
          <w:b/>
          <w:sz w:val="24"/>
          <w:szCs w:val="20"/>
          <w:lang w:eastAsia="lv-LV"/>
        </w:rPr>
        <w:t xml:space="preserve">procedūra, un identifikācijas numurs: </w:t>
      </w:r>
    </w:p>
    <w:p w14:paraId="4D2A0A51" w14:textId="49150303" w:rsidR="001B7835" w:rsidRPr="004E7B5E" w:rsidRDefault="001B7835" w:rsidP="001B7835">
      <w:pPr>
        <w:rPr>
          <w:rFonts w:ascii="Times New Roman" w:hAnsi="Times New Roman" w:cs="Times New Roman"/>
          <w:sz w:val="24"/>
          <w:szCs w:val="24"/>
        </w:rPr>
      </w:pPr>
      <w:r w:rsidRPr="00383D5A">
        <w:rPr>
          <w:rFonts w:ascii="Times New Roman" w:eastAsia="Times New Roman" w:hAnsi="Times New Roman" w:cs="Times New Roman"/>
          <w:sz w:val="24"/>
          <w:szCs w:val="24"/>
          <w:lang w:eastAsia="lv-LV"/>
        </w:rPr>
        <w:t xml:space="preserve">1.1. </w:t>
      </w:r>
      <w:r w:rsidR="001A495A" w:rsidRPr="001A495A">
        <w:rPr>
          <w:rFonts w:ascii="Times New Roman" w:eastAsia="Times New Roman" w:hAnsi="Times New Roman" w:cs="Times New Roman"/>
          <w:bCs/>
          <w:sz w:val="24"/>
          <w:szCs w:val="24"/>
          <w:lang w:eastAsia="lv-LV"/>
        </w:rPr>
        <w:t xml:space="preserve">Iepirkuma priekšmets ir </w:t>
      </w:r>
      <w:r w:rsidR="001A495A" w:rsidRPr="001A495A">
        <w:rPr>
          <w:rFonts w:ascii="Times New Roman" w:eastAsia="Times New Roman" w:hAnsi="Times New Roman" w:cs="Times New Roman"/>
          <w:sz w:val="24"/>
          <w:szCs w:val="24"/>
          <w:lang w:eastAsia="lv-LV"/>
        </w:rPr>
        <w:t xml:space="preserve">SIA “Publisko aktīvu pārvaldītājs </w:t>
      </w:r>
      <w:proofErr w:type="spellStart"/>
      <w:r w:rsidR="001A495A" w:rsidRPr="001A495A">
        <w:rPr>
          <w:rFonts w:ascii="Times New Roman" w:eastAsia="Times New Roman" w:hAnsi="Times New Roman" w:cs="Times New Roman"/>
          <w:sz w:val="24"/>
          <w:szCs w:val="24"/>
          <w:lang w:eastAsia="lv-LV"/>
        </w:rPr>
        <w:t>Possessor</w:t>
      </w:r>
      <w:bookmarkStart w:id="2" w:name="_Hlk14098632"/>
      <w:proofErr w:type="spellEnd"/>
      <w:r w:rsidR="001A495A" w:rsidRPr="001A495A">
        <w:rPr>
          <w:rFonts w:ascii="Times New Roman" w:eastAsia="Times New Roman" w:hAnsi="Times New Roman" w:cs="Times New Roman"/>
          <w:sz w:val="24"/>
          <w:szCs w:val="24"/>
          <w:lang w:eastAsia="lv-LV"/>
        </w:rPr>
        <w:t>”, SIA “</w:t>
      </w:r>
      <w:proofErr w:type="spellStart"/>
      <w:r w:rsidR="001A495A" w:rsidRPr="001A495A">
        <w:rPr>
          <w:rFonts w:ascii="Times New Roman" w:eastAsia="Times New Roman" w:hAnsi="Times New Roman" w:cs="Times New Roman"/>
          <w:sz w:val="24"/>
          <w:szCs w:val="24"/>
          <w:lang w:eastAsia="lv-LV"/>
        </w:rPr>
        <w:t>FeLM</w:t>
      </w:r>
      <w:proofErr w:type="spellEnd"/>
      <w:r w:rsidR="001A495A" w:rsidRPr="001A495A">
        <w:rPr>
          <w:rFonts w:ascii="Times New Roman" w:eastAsia="Times New Roman" w:hAnsi="Times New Roman" w:cs="Times New Roman"/>
          <w:sz w:val="24"/>
          <w:szCs w:val="24"/>
          <w:lang w:eastAsia="lv-LV"/>
        </w:rPr>
        <w:t>” un SIA “REAP”</w:t>
      </w:r>
      <w:bookmarkEnd w:id="2"/>
      <w:r w:rsidR="001A495A" w:rsidRPr="001A495A">
        <w:rPr>
          <w:rFonts w:ascii="Times New Roman" w:eastAsia="Times New Roman" w:hAnsi="Times New Roman" w:cs="Times New Roman"/>
          <w:sz w:val="24"/>
          <w:szCs w:val="24"/>
          <w:lang w:eastAsia="lv-LV"/>
        </w:rPr>
        <w:t xml:space="preserve">, kā arī SIA “Publisko aktīvu pārvaldītājs </w:t>
      </w:r>
      <w:proofErr w:type="spellStart"/>
      <w:r w:rsidR="001A495A" w:rsidRPr="001A495A">
        <w:rPr>
          <w:rFonts w:ascii="Times New Roman" w:eastAsia="Times New Roman" w:hAnsi="Times New Roman" w:cs="Times New Roman"/>
          <w:sz w:val="24"/>
          <w:szCs w:val="24"/>
          <w:lang w:eastAsia="lv-LV"/>
        </w:rPr>
        <w:t>Possessor</w:t>
      </w:r>
      <w:proofErr w:type="spellEnd"/>
      <w:r w:rsidR="001A495A" w:rsidRPr="001A495A">
        <w:rPr>
          <w:rFonts w:ascii="Times New Roman" w:eastAsia="Times New Roman" w:hAnsi="Times New Roman" w:cs="Times New Roman"/>
          <w:sz w:val="24"/>
          <w:szCs w:val="24"/>
          <w:lang w:eastAsia="lv-LV"/>
        </w:rPr>
        <w:t>” konsolidētā pārskata revīzijas par 2021. un 2022. gadu veikšana saskaņā ar tehniskās specifikācijas (1.pielikums) nosacījumiem</w:t>
      </w:r>
      <w:r w:rsidRPr="004E7B5E">
        <w:rPr>
          <w:rFonts w:ascii="Times New Roman" w:eastAsia="Times New Roman" w:hAnsi="Times New Roman" w:cs="Times New Roman"/>
          <w:sz w:val="24"/>
          <w:szCs w:val="24"/>
          <w:lang w:eastAsia="lv-LV"/>
        </w:rPr>
        <w:t>.</w:t>
      </w:r>
    </w:p>
    <w:p w14:paraId="339E3454" w14:textId="1C222CF8" w:rsidR="001B7835" w:rsidRPr="007B3957" w:rsidRDefault="0096771B" w:rsidP="001B7835">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w:t>
      </w:r>
      <w:r w:rsidR="001D5252" w:rsidRPr="007B3957">
        <w:rPr>
          <w:rFonts w:ascii="Times New Roman" w:eastAsia="Times New Roman" w:hAnsi="Times New Roman" w:cs="Times New Roman"/>
          <w:sz w:val="24"/>
          <w:szCs w:val="24"/>
          <w:lang w:eastAsia="lv-LV"/>
        </w:rPr>
        <w:t>2</w:t>
      </w:r>
      <w:r w:rsidRPr="007B3957">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7B3957">
        <w:rPr>
          <w:rFonts w:ascii="Times New Roman" w:eastAsia="Times New Roman" w:hAnsi="Times New Roman" w:cs="Times New Roman"/>
          <w:sz w:val="24"/>
          <w:szCs w:val="24"/>
          <w:lang w:eastAsia="lv-LV"/>
        </w:rPr>
        <w:t xml:space="preserve"> </w:t>
      </w:r>
    </w:p>
    <w:p w14:paraId="30DC76C6" w14:textId="5BDE0933" w:rsidR="001B7835" w:rsidRPr="007B3957" w:rsidRDefault="001B7835" w:rsidP="001B7835">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1.3.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sidR="00383D5A">
        <w:rPr>
          <w:rFonts w:ascii="Times New Roman" w:eastAsia="Times New Roman" w:hAnsi="Times New Roman" w:cs="Times New Roman"/>
          <w:sz w:val="24"/>
          <w:szCs w:val="24"/>
          <w:lang w:eastAsia="lv-LV"/>
        </w:rPr>
        <w:t>1/</w:t>
      </w:r>
      <w:r w:rsidR="00DD3FC9">
        <w:rPr>
          <w:rFonts w:ascii="Times New Roman" w:eastAsia="Times New Roman" w:hAnsi="Times New Roman" w:cs="Times New Roman"/>
          <w:sz w:val="24"/>
          <w:szCs w:val="24"/>
          <w:lang w:eastAsia="lv-LV"/>
        </w:rPr>
        <w:t>58</w:t>
      </w:r>
      <w:r w:rsidRPr="007B3957">
        <w:rPr>
          <w:rFonts w:ascii="Times New Roman" w:eastAsia="Times New Roman" w:hAnsi="Times New Roman" w:cs="Times New Roman"/>
          <w:sz w:val="24"/>
          <w:szCs w:val="24"/>
          <w:lang w:eastAsia="lv-LV"/>
        </w:rPr>
        <w:t>.</w:t>
      </w:r>
    </w:p>
    <w:p w14:paraId="0086D787" w14:textId="7E3E76A2" w:rsidR="0096771B" w:rsidRPr="007B3957" w:rsidRDefault="0096771B" w:rsidP="0096771B">
      <w:pPr>
        <w:keepNext/>
        <w:keepLines/>
        <w:outlineLvl w:val="1"/>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7B3957">
        <w:rPr>
          <w:rFonts w:ascii="Times New Roman" w:eastAsia="Times New Roman" w:hAnsi="Times New Roman" w:cs="Times New Roman"/>
          <w:sz w:val="24"/>
          <w:szCs w:val="24"/>
          <w:lang w:eastAsia="lv-LV"/>
        </w:rPr>
        <w:t>ās</w:t>
      </w:r>
      <w:r w:rsidRPr="007B3957">
        <w:rPr>
          <w:rFonts w:ascii="Times New Roman" w:eastAsia="Times New Roman" w:hAnsi="Times New Roman" w:cs="Times New Roman"/>
          <w:sz w:val="24"/>
          <w:szCs w:val="24"/>
          <w:lang w:eastAsia="lv-LV"/>
        </w:rPr>
        <w:t xml:space="preserve"> specifikācij</w:t>
      </w:r>
      <w:r w:rsidR="007B0FD9" w:rsidRPr="007B3957">
        <w:rPr>
          <w:rFonts w:ascii="Times New Roman" w:eastAsia="Times New Roman" w:hAnsi="Times New Roman" w:cs="Times New Roman"/>
          <w:sz w:val="24"/>
          <w:szCs w:val="24"/>
          <w:lang w:eastAsia="lv-LV"/>
        </w:rPr>
        <w:t>as</w:t>
      </w:r>
      <w:r w:rsidR="00174B35"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 xml:space="preserve">un finanšu piedāvājuma prasības, </w:t>
      </w:r>
      <w:r w:rsidR="00E700BC">
        <w:rPr>
          <w:rFonts w:ascii="Times New Roman" w:eastAsia="Times New Roman" w:hAnsi="Times New Roman" w:cs="Times New Roman"/>
          <w:sz w:val="24"/>
          <w:szCs w:val="24"/>
          <w:lang w:eastAsia="lv-LV"/>
        </w:rPr>
        <w:t>galvenos</w:t>
      </w:r>
      <w:r w:rsidRPr="007B3957">
        <w:rPr>
          <w:rFonts w:ascii="Times New Roman" w:eastAsia="Times New Roman" w:hAnsi="Times New Roman" w:cs="Times New Roman"/>
          <w:sz w:val="24"/>
          <w:szCs w:val="24"/>
          <w:lang w:eastAsia="lv-LV"/>
        </w:rPr>
        <w:t xml:space="preserve">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7FDA016C" w:rsidR="00C630C4" w:rsidRPr="007B3957" w:rsidRDefault="0096771B" w:rsidP="00374AA8">
      <w:pPr>
        <w:keepNext/>
        <w:keepLines/>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 xml:space="preserve">1.5. </w:t>
      </w:r>
      <w:r w:rsidR="00810057" w:rsidRPr="00810057">
        <w:rPr>
          <w:rFonts w:ascii="Times New Roman" w:hAnsi="Times New Roman" w:cs="Times New Roman"/>
          <w:bCs/>
          <w:sz w:val="24"/>
          <w:szCs w:val="24"/>
        </w:rPr>
        <w:t>CPV kod</w:t>
      </w:r>
      <w:r w:rsidR="00EC7E9F">
        <w:rPr>
          <w:rFonts w:ascii="Times New Roman" w:hAnsi="Times New Roman" w:cs="Times New Roman"/>
          <w:bCs/>
          <w:sz w:val="24"/>
          <w:szCs w:val="24"/>
        </w:rPr>
        <w:t>s</w:t>
      </w:r>
      <w:r w:rsidR="00810057" w:rsidRPr="00810057">
        <w:rPr>
          <w:rFonts w:ascii="Times New Roman" w:hAnsi="Times New Roman" w:cs="Times New Roman"/>
          <w:bCs/>
          <w:sz w:val="24"/>
          <w:szCs w:val="24"/>
        </w:rPr>
        <w:t xml:space="preserve">: </w:t>
      </w:r>
      <w:r w:rsidR="00911072" w:rsidRPr="00911072">
        <w:rPr>
          <w:rFonts w:ascii="Times New Roman" w:eastAsia="SimSun" w:hAnsi="Times New Roman"/>
          <w:sz w:val="24"/>
          <w:szCs w:val="24"/>
          <w:lang w:eastAsia="lv-LV"/>
        </w:rPr>
        <w:t>79210000-9 (Grāmatvedības uzskaites un revīzijas pakalpojumi)</w:t>
      </w:r>
      <w:r w:rsidR="00810057" w:rsidRPr="00810057">
        <w:rPr>
          <w:rFonts w:ascii="Times New Roman" w:hAnsi="Times New Roman" w:cs="Times New Roman"/>
          <w:bCs/>
          <w:sz w:val="24"/>
          <w:szCs w:val="24"/>
          <w:shd w:val="clear" w:color="auto" w:fill="FFFFFF"/>
        </w:rPr>
        <w:t>.</w:t>
      </w:r>
    </w:p>
    <w:p w14:paraId="0B2767A4" w14:textId="47731572" w:rsidR="001D5252" w:rsidRDefault="001D5252" w:rsidP="00374AA8">
      <w:pPr>
        <w:keepNext/>
        <w:keepLines/>
        <w:rPr>
          <w:rFonts w:ascii="Times New Roman" w:eastAsia="SimSun" w:hAnsi="Times New Roman" w:cs="Times New Roman"/>
          <w:bCs/>
          <w:sz w:val="24"/>
          <w:szCs w:val="24"/>
          <w:u w:val="single"/>
        </w:rPr>
      </w:pPr>
      <w:r w:rsidRPr="007B3957">
        <w:rPr>
          <w:rFonts w:ascii="Times New Roman" w:hAnsi="Times New Roman" w:cs="Times New Roman"/>
          <w:sz w:val="24"/>
          <w:szCs w:val="24"/>
        </w:rPr>
        <w:t>1.</w:t>
      </w:r>
      <w:r w:rsidR="00383D5A">
        <w:rPr>
          <w:rFonts w:ascii="Times New Roman" w:hAnsi="Times New Roman" w:cs="Times New Roman"/>
          <w:sz w:val="24"/>
          <w:szCs w:val="24"/>
        </w:rPr>
        <w:t>6</w:t>
      </w:r>
      <w:r w:rsidRPr="007B3957">
        <w:rPr>
          <w:rFonts w:ascii="Times New Roman" w:hAnsi="Times New Roman" w:cs="Times New Roman"/>
          <w:sz w:val="24"/>
          <w:szCs w:val="24"/>
        </w:rPr>
        <w:t xml:space="preserve">. </w:t>
      </w:r>
      <w:r w:rsidRPr="007B3957">
        <w:rPr>
          <w:rFonts w:ascii="Times New Roman" w:eastAsia="SimSun" w:hAnsi="Times New Roman" w:cs="Times New Roman"/>
          <w:sz w:val="24"/>
          <w:szCs w:val="24"/>
        </w:rPr>
        <w:t xml:space="preserve">Piedāvājums jāiesniedz </w:t>
      </w:r>
      <w:r w:rsidRPr="007B3957">
        <w:rPr>
          <w:rFonts w:ascii="Times New Roman" w:eastAsia="SimSun" w:hAnsi="Times New Roman" w:cs="Times New Roman"/>
          <w:bCs/>
          <w:sz w:val="24"/>
          <w:szCs w:val="24"/>
          <w:u w:val="single"/>
        </w:rPr>
        <w:t xml:space="preserve">par </w:t>
      </w:r>
      <w:r w:rsidRPr="007B3957">
        <w:rPr>
          <w:rFonts w:ascii="Times New Roman" w:hAnsi="Times New Roman" w:cs="Times New Roman"/>
          <w:bCs/>
          <w:sz w:val="24"/>
          <w:szCs w:val="24"/>
          <w:u w:val="single"/>
        </w:rPr>
        <w:t>visu Iepirkuma priekšmeta apjomu</w:t>
      </w:r>
      <w:r w:rsidRPr="007B3957">
        <w:rPr>
          <w:rFonts w:ascii="Times New Roman" w:eastAsia="SimSun" w:hAnsi="Times New Roman" w:cs="Times New Roman"/>
          <w:bCs/>
          <w:sz w:val="24"/>
          <w:szCs w:val="24"/>
          <w:u w:val="single"/>
        </w:rPr>
        <w:t>.</w:t>
      </w:r>
    </w:p>
    <w:p w14:paraId="398D8C62" w14:textId="63FB4B11" w:rsidR="00383D5A" w:rsidRDefault="00B15061" w:rsidP="00374AA8">
      <w:pPr>
        <w:keepNext/>
        <w:keepLines/>
        <w:rPr>
          <w:rFonts w:ascii="Times New Roman" w:hAnsi="Times New Roman" w:cs="Times New Roman"/>
          <w:sz w:val="24"/>
          <w:szCs w:val="24"/>
        </w:rPr>
      </w:pPr>
      <w:r w:rsidRPr="00B15061">
        <w:rPr>
          <w:rFonts w:ascii="Times New Roman" w:eastAsia="SimSun" w:hAnsi="Times New Roman" w:cs="Times New Roman"/>
          <w:bCs/>
          <w:sz w:val="24"/>
          <w:szCs w:val="24"/>
        </w:rPr>
        <w:t>1.</w:t>
      </w:r>
      <w:r w:rsidR="00383D5A">
        <w:rPr>
          <w:rFonts w:ascii="Times New Roman" w:eastAsia="SimSun" w:hAnsi="Times New Roman" w:cs="Times New Roman"/>
          <w:bCs/>
          <w:sz w:val="24"/>
          <w:szCs w:val="24"/>
        </w:rPr>
        <w:t>7</w:t>
      </w:r>
      <w:r w:rsidRPr="00B15061">
        <w:rPr>
          <w:rFonts w:ascii="Times New Roman" w:eastAsia="SimSun" w:hAnsi="Times New Roman" w:cs="Times New Roman"/>
          <w:bCs/>
          <w:sz w:val="24"/>
          <w:szCs w:val="24"/>
        </w:rPr>
        <w:t xml:space="preserve">. </w:t>
      </w:r>
      <w:r w:rsidRPr="00B15061">
        <w:rPr>
          <w:rFonts w:ascii="Times New Roman" w:hAnsi="Times New Roman" w:cs="Times New Roman"/>
          <w:sz w:val="24"/>
          <w:szCs w:val="24"/>
        </w:rPr>
        <w:t>Piedāvājuma variantus iesniegt nedrīkst.</w:t>
      </w:r>
    </w:p>
    <w:p w14:paraId="77910E4C" w14:textId="14770F9A" w:rsidR="00A66B14" w:rsidRDefault="00A66B14" w:rsidP="00A66B14">
      <w:pPr>
        <w:keepNext/>
        <w:keepLines/>
        <w:rPr>
          <w:rFonts w:ascii="Times New Roman" w:eastAsia="SimSun" w:hAnsi="Times New Roman" w:cs="Times New Roman"/>
          <w:bCs/>
          <w:sz w:val="24"/>
          <w:szCs w:val="24"/>
        </w:rPr>
      </w:pPr>
      <w:r>
        <w:rPr>
          <w:rFonts w:ascii="Times New Roman" w:eastAsia="SimSun" w:hAnsi="Times New Roman" w:cs="Times New Roman"/>
          <w:bCs/>
          <w:sz w:val="24"/>
          <w:szCs w:val="24"/>
        </w:rPr>
        <w:t>1.8. Paredzamā līgumcena (bez PVN):</w:t>
      </w:r>
      <w:r w:rsidRPr="002677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līdz 41 999.00</w:t>
      </w:r>
      <w:r w:rsidRPr="00267779">
        <w:rPr>
          <w:rFonts w:ascii="Times New Roman" w:eastAsia="SimSun" w:hAnsi="Times New Roman" w:cs="Times New Roman"/>
          <w:bCs/>
          <w:sz w:val="24"/>
          <w:szCs w:val="24"/>
        </w:rPr>
        <w:t xml:space="preserve"> EUR</w:t>
      </w:r>
      <w:r>
        <w:rPr>
          <w:rFonts w:ascii="Times New Roman" w:eastAsia="SimSun" w:hAnsi="Times New Roman" w:cs="Times New Roman"/>
          <w:bCs/>
          <w:sz w:val="24"/>
          <w:szCs w:val="24"/>
        </w:rPr>
        <w:t>.</w:t>
      </w:r>
    </w:p>
    <w:p w14:paraId="12DE7C10" w14:textId="77777777" w:rsidR="00A66B14" w:rsidRPr="002B1F2A" w:rsidRDefault="00A66B14" w:rsidP="00A66B14">
      <w:pPr>
        <w:keepNext/>
        <w:keepLines/>
        <w:rPr>
          <w:rFonts w:ascii="Times New Roman" w:hAnsi="Times New Roman" w:cs="Times New Roman"/>
          <w:sz w:val="24"/>
          <w:szCs w:val="24"/>
        </w:rPr>
      </w:pPr>
      <w:r>
        <w:rPr>
          <w:rFonts w:ascii="Times New Roman" w:eastAsia="SimSun" w:hAnsi="Times New Roman" w:cs="Times New Roman"/>
          <w:bCs/>
          <w:sz w:val="24"/>
          <w:szCs w:val="24"/>
        </w:rPr>
        <w:t xml:space="preserve">1.9. Finansēšanas avots: </w:t>
      </w:r>
      <w:r w:rsidRPr="00267779">
        <w:rPr>
          <w:rFonts w:ascii="Times New Roman" w:eastAsia="SimSun" w:hAnsi="Times New Roman" w:cs="Times New Roman"/>
          <w:bCs/>
          <w:sz w:val="24"/>
          <w:szCs w:val="24"/>
        </w:rPr>
        <w:t>Pasūtītāja līdzekļi, kuri paredzēti šim mērķim</w:t>
      </w:r>
      <w:r>
        <w:rPr>
          <w:rFonts w:ascii="Times New Roman" w:eastAsia="SimSun" w:hAnsi="Times New Roman" w:cs="Times New Roman"/>
          <w:bCs/>
          <w:sz w:val="24"/>
          <w:szCs w:val="24"/>
        </w:rPr>
        <w:t xml:space="preserve">. </w:t>
      </w:r>
    </w:p>
    <w:p w14:paraId="08575D37" w14:textId="77777777" w:rsidR="00374AA8" w:rsidRPr="007B3957"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7B3957" w:rsidRDefault="0096771B" w:rsidP="0096771B">
      <w:pPr>
        <w:keepNext/>
        <w:keepLines/>
        <w:rPr>
          <w:rFonts w:ascii="Times New Roman" w:hAnsi="Times New Roman" w:cs="Times New Roman"/>
          <w:sz w:val="24"/>
          <w:szCs w:val="24"/>
        </w:rPr>
      </w:pPr>
      <w:r w:rsidRPr="007B3957">
        <w:rPr>
          <w:rFonts w:ascii="Times New Roman" w:hAnsi="Times New Roman" w:cs="Times New Roman"/>
          <w:b/>
          <w:sz w:val="24"/>
          <w:szCs w:val="24"/>
        </w:rPr>
        <w:t xml:space="preserve">2. </w:t>
      </w:r>
      <w:r w:rsidR="004E3BED" w:rsidRPr="007B3957">
        <w:rPr>
          <w:rFonts w:ascii="Times New Roman" w:hAnsi="Times New Roman" w:cs="Times New Roman"/>
          <w:b/>
          <w:sz w:val="24"/>
          <w:szCs w:val="24"/>
        </w:rPr>
        <w:t>Pasūtītājs:</w:t>
      </w:r>
      <w:r w:rsidR="006E67A5" w:rsidRPr="007B3957">
        <w:rPr>
          <w:rFonts w:ascii="Times New Roman" w:hAnsi="Times New Roman" w:cs="Times New Roman"/>
          <w:sz w:val="24"/>
          <w:szCs w:val="24"/>
        </w:rPr>
        <w:t xml:space="preserve"> </w:t>
      </w:r>
    </w:p>
    <w:p w14:paraId="5C01E379" w14:textId="429B39AC" w:rsidR="0096771B" w:rsidRPr="007B3957" w:rsidRDefault="0015490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SIA</w:t>
      </w:r>
      <w:r w:rsidR="0096771B" w:rsidRPr="007B3957">
        <w:rPr>
          <w:rFonts w:ascii="Times New Roman" w:eastAsia="Times New Roman" w:hAnsi="Times New Roman" w:cs="Times New Roman"/>
          <w:sz w:val="24"/>
          <w:szCs w:val="24"/>
          <w:lang w:eastAsia="lv-LV"/>
        </w:rPr>
        <w:t xml:space="preserve"> “Publisko aktīvu pārvaldītājs </w:t>
      </w:r>
      <w:proofErr w:type="spellStart"/>
      <w:r w:rsidR="0096771B" w:rsidRPr="007B3957">
        <w:rPr>
          <w:rFonts w:ascii="Times New Roman" w:eastAsia="Times New Roman" w:hAnsi="Times New Roman" w:cs="Times New Roman"/>
          <w:sz w:val="24"/>
          <w:szCs w:val="24"/>
          <w:lang w:eastAsia="lv-LV"/>
        </w:rPr>
        <w:t>Possessor</w:t>
      </w:r>
      <w:proofErr w:type="spellEnd"/>
      <w:r w:rsidR="0096771B" w:rsidRPr="007B3957">
        <w:rPr>
          <w:rFonts w:ascii="Times New Roman" w:eastAsia="Times New Roman" w:hAnsi="Times New Roman" w:cs="Times New Roman"/>
          <w:sz w:val="24"/>
          <w:szCs w:val="24"/>
          <w:lang w:eastAsia="lv-LV"/>
        </w:rPr>
        <w:t>” (turpmāk – Pasūtītājs)</w:t>
      </w:r>
    </w:p>
    <w:p w14:paraId="4F806DA0" w14:textId="6EE7CF0C" w:rsidR="0096771B" w:rsidRPr="007B3957" w:rsidRDefault="00923101"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Vien. r</w:t>
      </w:r>
      <w:r w:rsidR="0096771B" w:rsidRPr="007B3957">
        <w:rPr>
          <w:rFonts w:ascii="Times New Roman" w:eastAsia="Times New Roman" w:hAnsi="Times New Roman" w:cs="Times New Roman"/>
          <w:sz w:val="24"/>
          <w:szCs w:val="24"/>
          <w:lang w:eastAsia="lv-LV"/>
        </w:rPr>
        <w:t>eģistrācijas Nr.40003192154</w:t>
      </w:r>
    </w:p>
    <w:p w14:paraId="0CFA76B5"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Adrese: </w:t>
      </w:r>
      <w:proofErr w:type="spellStart"/>
      <w:r w:rsidRPr="007B3957">
        <w:rPr>
          <w:rFonts w:ascii="Times New Roman" w:eastAsia="Times New Roman" w:hAnsi="Times New Roman" w:cs="Times New Roman"/>
          <w:sz w:val="24"/>
          <w:szCs w:val="24"/>
          <w:lang w:eastAsia="lv-LV"/>
        </w:rPr>
        <w:t>K.Valdemāra</w:t>
      </w:r>
      <w:proofErr w:type="spellEnd"/>
      <w:r w:rsidRPr="007B3957">
        <w:rPr>
          <w:rFonts w:ascii="Times New Roman" w:eastAsia="Times New Roman" w:hAnsi="Times New Roman" w:cs="Times New Roman"/>
          <w:sz w:val="24"/>
          <w:szCs w:val="24"/>
          <w:lang w:eastAsia="lv-LV"/>
        </w:rPr>
        <w:t xml:space="preserve"> iela 31, Rīga, LV-1887</w:t>
      </w:r>
    </w:p>
    <w:p w14:paraId="7FA8C096"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Tālrunis: 67021358</w:t>
      </w:r>
    </w:p>
    <w:p w14:paraId="07F13B99" w14:textId="77777777" w:rsidR="0096771B" w:rsidRPr="007B3957" w:rsidRDefault="0096771B" w:rsidP="0096771B">
      <w:pPr>
        <w:keepNext/>
        <w:keepLine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Mājas lapas adrese: </w:t>
      </w:r>
      <w:hyperlink r:id="rId10" w:history="1">
        <w:r w:rsidRPr="007B3957">
          <w:rPr>
            <w:rFonts w:ascii="Times New Roman" w:eastAsia="Times New Roman" w:hAnsi="Times New Roman" w:cs="Times New Roman"/>
            <w:sz w:val="24"/>
            <w:szCs w:val="24"/>
            <w:u w:val="single"/>
            <w:lang w:eastAsia="lv-LV"/>
          </w:rPr>
          <w:t>www.possessor.gov.lv</w:t>
        </w:r>
      </w:hyperlink>
      <w:r w:rsidRPr="007B3957">
        <w:rPr>
          <w:rFonts w:ascii="Times New Roman" w:eastAsia="Times New Roman" w:hAnsi="Times New Roman" w:cs="Times New Roman"/>
          <w:sz w:val="24"/>
          <w:szCs w:val="24"/>
          <w:lang w:eastAsia="lv-LV"/>
        </w:rPr>
        <w:t xml:space="preserve"> </w:t>
      </w:r>
    </w:p>
    <w:p w14:paraId="2EC10F81" w14:textId="4C880EDC" w:rsidR="00FC09D1" w:rsidRPr="007B3957" w:rsidRDefault="0096771B" w:rsidP="0096771B">
      <w:pPr>
        <w:keepNext/>
        <w:keepLines/>
        <w:rPr>
          <w:rFonts w:ascii="Times New Roman" w:hAnsi="Times New Roman" w:cs="Times New Roman"/>
          <w:sz w:val="24"/>
          <w:szCs w:val="24"/>
        </w:rPr>
      </w:pPr>
      <w:r w:rsidRPr="007B3957">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7B3957" w:rsidRDefault="0096771B" w:rsidP="0096771B">
      <w:pPr>
        <w:keepNext/>
        <w:keepLines/>
        <w:rPr>
          <w:rFonts w:ascii="Times New Roman" w:eastAsia="Times New Roman" w:hAnsi="Times New Roman" w:cs="Times New Roman"/>
          <w:b/>
          <w:sz w:val="24"/>
          <w:szCs w:val="24"/>
          <w:lang w:eastAsia="lv-LV"/>
        </w:rPr>
      </w:pPr>
      <w:bookmarkStart w:id="3" w:name="_Hlk505510238"/>
      <w:bookmarkEnd w:id="1"/>
    </w:p>
    <w:p w14:paraId="32779E69" w14:textId="190D15F4" w:rsidR="0096771B" w:rsidRPr="007B3957" w:rsidRDefault="0096771B" w:rsidP="0096771B">
      <w:pPr>
        <w:keepNext/>
        <w:keepLines/>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lang w:eastAsia="lv-LV"/>
        </w:rPr>
        <w:t>3. Pasūtītāja kontaktpersonas:</w:t>
      </w:r>
    </w:p>
    <w:p w14:paraId="6059ECEA" w14:textId="2B328C29" w:rsidR="00DF44A4" w:rsidRDefault="00EC7E9F" w:rsidP="00DF44A4">
      <w:pPr>
        <w:tabs>
          <w:tab w:val="left" w:pos="360"/>
        </w:tabs>
        <w:rPr>
          <w:rFonts w:ascii="Times New Roman" w:eastAsia="Times New Roman" w:hAnsi="Times New Roman" w:cs="Times New Roman"/>
          <w:sz w:val="24"/>
          <w:szCs w:val="24"/>
        </w:rPr>
      </w:pPr>
      <w:r>
        <w:rPr>
          <w:rFonts w:ascii="Times New Roman" w:eastAsia="SimSun" w:hAnsi="Times New Roman" w:cs="Times New Roman"/>
          <w:sz w:val="24"/>
          <w:szCs w:val="24"/>
        </w:rPr>
        <w:t xml:space="preserve">3.1. </w:t>
      </w:r>
      <w:r w:rsidR="007722A1" w:rsidRPr="007722A1">
        <w:rPr>
          <w:rFonts w:ascii="Times New Roman" w:eastAsia="SimSun" w:hAnsi="Times New Roman" w:cs="Times New Roman"/>
          <w:sz w:val="24"/>
          <w:szCs w:val="24"/>
        </w:rPr>
        <w:t xml:space="preserve">Visi jautājumi </w:t>
      </w:r>
      <w:r w:rsidRPr="00893AE5">
        <w:rPr>
          <w:rFonts w:ascii="Times New Roman" w:eastAsia="SimSun" w:hAnsi="Times New Roman"/>
          <w:sz w:val="24"/>
          <w:szCs w:val="24"/>
          <w:lang w:eastAsia="lv-LV"/>
        </w:rPr>
        <w:t xml:space="preserve">par iepirkuma organizatoriskajiem jautājumiem </w:t>
      </w:r>
      <w:r w:rsidR="007722A1" w:rsidRPr="007722A1">
        <w:rPr>
          <w:rFonts w:ascii="Times New Roman" w:eastAsia="SimSun" w:hAnsi="Times New Roman" w:cs="Times New Roman"/>
          <w:sz w:val="24"/>
          <w:szCs w:val="24"/>
        </w:rPr>
        <w:t xml:space="preserve">līdz piedāvājumu iesniegšanas termiņa beigām adresējami </w:t>
      </w:r>
      <w:r w:rsidR="00DF44A4" w:rsidRPr="007722A1">
        <w:rPr>
          <w:rFonts w:ascii="Times New Roman" w:eastAsia="Times New Roman" w:hAnsi="Times New Roman" w:cs="Times New Roman"/>
          <w:sz w:val="24"/>
          <w:szCs w:val="24"/>
        </w:rPr>
        <w:t>Administratīvā departamenta iepirkuma speciāliste</w:t>
      </w:r>
      <w:r w:rsidR="007722A1" w:rsidRPr="007722A1">
        <w:rPr>
          <w:rFonts w:ascii="Times New Roman" w:eastAsia="Times New Roman" w:hAnsi="Times New Roman" w:cs="Times New Roman"/>
          <w:sz w:val="24"/>
          <w:szCs w:val="24"/>
        </w:rPr>
        <w:t>i</w:t>
      </w:r>
      <w:r w:rsidR="00DF44A4" w:rsidRPr="007722A1">
        <w:rPr>
          <w:rFonts w:ascii="Times New Roman" w:eastAsia="Times New Roman" w:hAnsi="Times New Roman" w:cs="Times New Roman"/>
          <w:sz w:val="24"/>
          <w:szCs w:val="24"/>
        </w:rPr>
        <w:t xml:space="preserve"> Eva</w:t>
      </w:r>
      <w:r w:rsidR="007722A1" w:rsidRPr="007722A1">
        <w:rPr>
          <w:rFonts w:ascii="Times New Roman" w:eastAsia="Times New Roman" w:hAnsi="Times New Roman" w:cs="Times New Roman"/>
          <w:sz w:val="24"/>
          <w:szCs w:val="24"/>
        </w:rPr>
        <w:t>i</w:t>
      </w:r>
      <w:r w:rsidR="00DF44A4" w:rsidRPr="007722A1">
        <w:rPr>
          <w:rFonts w:ascii="Times New Roman" w:eastAsia="Times New Roman" w:hAnsi="Times New Roman" w:cs="Times New Roman"/>
          <w:sz w:val="24"/>
          <w:szCs w:val="24"/>
        </w:rPr>
        <w:t xml:space="preserve"> </w:t>
      </w:r>
      <w:proofErr w:type="spellStart"/>
      <w:r w:rsidR="00DF44A4" w:rsidRPr="007722A1">
        <w:rPr>
          <w:rFonts w:ascii="Times New Roman" w:eastAsia="Times New Roman" w:hAnsi="Times New Roman" w:cs="Times New Roman"/>
          <w:sz w:val="24"/>
          <w:szCs w:val="24"/>
        </w:rPr>
        <w:t>Jonāse</w:t>
      </w:r>
      <w:r w:rsidR="007722A1" w:rsidRPr="007722A1">
        <w:rPr>
          <w:rFonts w:ascii="Times New Roman" w:eastAsia="Times New Roman" w:hAnsi="Times New Roman" w:cs="Times New Roman"/>
          <w:sz w:val="24"/>
          <w:szCs w:val="24"/>
        </w:rPr>
        <w:t>i</w:t>
      </w:r>
      <w:proofErr w:type="spellEnd"/>
      <w:r w:rsidR="00DF44A4" w:rsidRPr="007722A1">
        <w:rPr>
          <w:rFonts w:ascii="Times New Roman" w:eastAsia="Times New Roman" w:hAnsi="Times New Roman" w:cs="Times New Roman"/>
          <w:sz w:val="24"/>
          <w:szCs w:val="24"/>
        </w:rPr>
        <w:t xml:space="preserve">, e-pasts: </w:t>
      </w:r>
      <w:hyperlink r:id="rId11" w:history="1">
        <w:r w:rsidR="00DF44A4" w:rsidRPr="007722A1">
          <w:rPr>
            <w:rFonts w:ascii="Times New Roman" w:eastAsia="Times New Roman" w:hAnsi="Times New Roman" w:cs="Times New Roman"/>
            <w:sz w:val="24"/>
            <w:szCs w:val="24"/>
            <w:u w:val="single"/>
          </w:rPr>
          <w:t>Eva.Jonase@possessor.gov.lv</w:t>
        </w:r>
      </w:hyperlink>
      <w:r w:rsidR="00DF44A4" w:rsidRPr="007722A1">
        <w:rPr>
          <w:rFonts w:ascii="Times New Roman" w:eastAsia="Times New Roman" w:hAnsi="Times New Roman" w:cs="Times New Roman"/>
          <w:sz w:val="24"/>
          <w:szCs w:val="24"/>
        </w:rPr>
        <w:t xml:space="preserve">, tālr.: 67021336. </w:t>
      </w:r>
    </w:p>
    <w:p w14:paraId="7EB0732D" w14:textId="395B6B0F" w:rsidR="00EC7E9F" w:rsidRPr="007722A1" w:rsidRDefault="00EC7E9F" w:rsidP="00DF44A4">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893AE5">
        <w:rPr>
          <w:rFonts w:ascii="Times New Roman" w:eastAsia="SimSun" w:hAnsi="Times New Roman"/>
          <w:sz w:val="24"/>
          <w:szCs w:val="24"/>
          <w:lang w:eastAsia="lv-LV"/>
        </w:rPr>
        <w:t xml:space="preserve">Visi jautājumi par iepirkuma priekšmetu līdz piedāvājumu iesniegšanas termiņa beigām adresējami </w:t>
      </w:r>
      <w:r w:rsidR="00911072">
        <w:rPr>
          <w:rFonts w:ascii="Times New Roman" w:hAnsi="Times New Roman"/>
          <w:sz w:val="24"/>
          <w:szCs w:val="24"/>
        </w:rPr>
        <w:t>Finanšu departamenta vadītājai Jolantai Rozei</w:t>
      </w:r>
      <w:r w:rsidRPr="00893AE5">
        <w:rPr>
          <w:rFonts w:ascii="Times New Roman" w:hAnsi="Times New Roman"/>
          <w:sz w:val="24"/>
          <w:szCs w:val="24"/>
        </w:rPr>
        <w:t xml:space="preserve">, </w:t>
      </w:r>
      <w:r w:rsidRPr="00893AE5">
        <w:rPr>
          <w:rFonts w:ascii="Times New Roman" w:hAnsi="Times New Roman"/>
          <w:color w:val="000000"/>
          <w:sz w:val="24"/>
          <w:szCs w:val="24"/>
          <w:lang w:eastAsia="lv-LV"/>
        </w:rPr>
        <w:t xml:space="preserve">e-pasts: </w:t>
      </w:r>
      <w:hyperlink r:id="rId12" w:history="1">
        <w:r w:rsidR="00911072">
          <w:rPr>
            <w:rStyle w:val="Hyperlink"/>
            <w:rFonts w:ascii="Times New Roman" w:hAnsi="Times New Roman"/>
            <w:color w:val="auto"/>
            <w:sz w:val="24"/>
            <w:szCs w:val="24"/>
            <w:lang w:eastAsia="lv-LV"/>
          </w:rPr>
          <w:t>Jolanta.Roze</w:t>
        </w:r>
        <w:r w:rsidRPr="00EC7E9F">
          <w:rPr>
            <w:rStyle w:val="Hyperlink"/>
            <w:rFonts w:ascii="Times New Roman" w:hAnsi="Times New Roman"/>
            <w:color w:val="auto"/>
            <w:sz w:val="24"/>
            <w:szCs w:val="24"/>
            <w:lang w:eastAsia="lv-LV"/>
          </w:rPr>
          <w:t>@possessor.gov.lv</w:t>
        </w:r>
      </w:hyperlink>
      <w:r w:rsidRPr="00EC7E9F">
        <w:rPr>
          <w:rFonts w:ascii="Times New Roman" w:hAnsi="Times New Roman"/>
          <w:sz w:val="24"/>
          <w:szCs w:val="24"/>
        </w:rPr>
        <w:t>,</w:t>
      </w:r>
      <w:r w:rsidRPr="00893AE5">
        <w:rPr>
          <w:rFonts w:ascii="Times New Roman" w:hAnsi="Times New Roman"/>
          <w:sz w:val="24"/>
          <w:szCs w:val="24"/>
        </w:rPr>
        <w:t xml:space="preserve"> tālr.: </w:t>
      </w:r>
      <w:r w:rsidRPr="00893AE5">
        <w:rPr>
          <w:rFonts w:ascii="Times New Roman" w:hAnsi="Times New Roman"/>
          <w:color w:val="000000"/>
          <w:sz w:val="24"/>
          <w:szCs w:val="24"/>
          <w:lang w:eastAsia="lv-LV"/>
        </w:rPr>
        <w:t>670213</w:t>
      </w:r>
      <w:r w:rsidR="00911072">
        <w:rPr>
          <w:rFonts w:ascii="Times New Roman" w:hAnsi="Times New Roman"/>
          <w:color w:val="000000"/>
          <w:sz w:val="24"/>
          <w:szCs w:val="24"/>
          <w:lang w:eastAsia="lv-LV"/>
        </w:rPr>
        <w:t>76</w:t>
      </w:r>
      <w:r w:rsidRPr="00893AE5">
        <w:rPr>
          <w:rFonts w:ascii="Times New Roman" w:hAnsi="Times New Roman"/>
          <w:color w:val="000000"/>
          <w:sz w:val="24"/>
          <w:szCs w:val="24"/>
          <w:lang w:eastAsia="lv-LV"/>
        </w:rPr>
        <w:t>.</w:t>
      </w:r>
    </w:p>
    <w:bookmarkEnd w:id="3"/>
    <w:p w14:paraId="36F81841" w14:textId="77777777" w:rsidR="00B32900" w:rsidRPr="007B3957" w:rsidRDefault="00B32900" w:rsidP="0096771B">
      <w:pPr>
        <w:keepNext/>
        <w:keepLines/>
        <w:rPr>
          <w:rFonts w:ascii="Times New Roman" w:hAnsi="Times New Roman" w:cs="Times New Roman"/>
          <w:color w:val="FF0000"/>
          <w:sz w:val="24"/>
          <w:szCs w:val="24"/>
        </w:rPr>
      </w:pPr>
    </w:p>
    <w:p w14:paraId="57C3530B" w14:textId="23BFF498" w:rsidR="0096771B" w:rsidRPr="00383D5A" w:rsidRDefault="0096771B" w:rsidP="0096771B">
      <w:pPr>
        <w:rPr>
          <w:rFonts w:ascii="Times New Roman" w:eastAsia="Times New Roman" w:hAnsi="Times New Roman" w:cs="Times New Roman"/>
          <w:b/>
          <w:sz w:val="24"/>
          <w:szCs w:val="20"/>
        </w:rPr>
      </w:pPr>
      <w:r w:rsidRPr="00383D5A">
        <w:rPr>
          <w:rFonts w:ascii="Times New Roman" w:eastAsia="Times New Roman" w:hAnsi="Times New Roman" w:cs="Times New Roman"/>
          <w:b/>
          <w:sz w:val="24"/>
          <w:szCs w:val="20"/>
        </w:rPr>
        <w:t>4. Pretendenti:</w:t>
      </w:r>
    </w:p>
    <w:p w14:paraId="59D8C9AD" w14:textId="77777777" w:rsidR="00CB724B" w:rsidRDefault="00CB724B" w:rsidP="00CB724B">
      <w:pPr>
        <w:rPr>
          <w:rFonts w:ascii="Times New Roman" w:eastAsia="Times New Roman" w:hAnsi="Times New Roman" w:cs="Times New Roman"/>
          <w:sz w:val="24"/>
          <w:szCs w:val="24"/>
          <w:lang w:eastAsia="lv-LV"/>
        </w:rPr>
      </w:pPr>
      <w:r w:rsidRPr="0096771B">
        <w:rPr>
          <w:rFonts w:ascii="Times New Roman" w:eastAsia="Times New Roman" w:hAnsi="Times New Roman" w:cs="Times New Roman"/>
          <w:bCs/>
          <w:sz w:val="24"/>
          <w:szCs w:val="24"/>
          <w:lang w:eastAsia="lv-LV"/>
        </w:rPr>
        <w:t>4.1. Pretendents</w:t>
      </w:r>
      <w:r>
        <w:rPr>
          <w:rFonts w:ascii="Times New Roman" w:eastAsia="Times New Roman" w:hAnsi="Times New Roman" w:cs="Times New Roman"/>
          <w:bCs/>
          <w:sz w:val="24"/>
          <w:szCs w:val="24"/>
          <w:lang w:eastAsia="lv-LV"/>
        </w:rPr>
        <w:t xml:space="preserve">: </w:t>
      </w:r>
      <w:r w:rsidRPr="00AE358E">
        <w:rPr>
          <w:rFonts w:ascii="Times New Roman" w:eastAsia="Times New Roman" w:hAnsi="Times New Roman" w:cs="Times New Roman"/>
          <w:bCs/>
          <w:sz w:val="24"/>
          <w:szCs w:val="24"/>
          <w:lang w:eastAsia="lv-LV"/>
        </w:rPr>
        <w:t>piegādātājs, kurš ir iesniedzis piedāvājumu</w:t>
      </w:r>
      <w:r w:rsidRPr="0096771B">
        <w:rPr>
          <w:rFonts w:ascii="Times New Roman" w:eastAsia="Times New Roman" w:hAnsi="Times New Roman" w:cs="Times New Roman"/>
          <w:sz w:val="24"/>
          <w:szCs w:val="24"/>
          <w:lang w:eastAsia="lv-LV"/>
        </w:rPr>
        <w:t>.</w:t>
      </w:r>
    </w:p>
    <w:p w14:paraId="6CBDC816" w14:textId="77777777" w:rsidR="00CB724B" w:rsidRPr="0096771B" w:rsidRDefault="00CB724B" w:rsidP="00CB724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4.2. </w:t>
      </w:r>
      <w:r w:rsidRPr="002B1F2A">
        <w:rPr>
          <w:rFonts w:ascii="Times New Roman" w:eastAsia="Times New Roman" w:hAnsi="Times New Roman" w:cs="Times New Roman"/>
          <w:sz w:val="24"/>
          <w:szCs w:val="24"/>
          <w:lang w:eastAsia="lv-LV"/>
        </w:rPr>
        <w:t>Piegādātāj</w:t>
      </w:r>
      <w:r>
        <w:rPr>
          <w:rFonts w:ascii="Times New Roman" w:eastAsia="Times New Roman" w:hAnsi="Times New Roman" w:cs="Times New Roman"/>
          <w:sz w:val="24"/>
          <w:szCs w:val="24"/>
          <w:lang w:eastAsia="lv-LV"/>
        </w:rPr>
        <w:t>s</w:t>
      </w:r>
      <w:r w:rsidRPr="00AE358E">
        <w:rPr>
          <w:rFonts w:ascii="Times New Roman" w:eastAsia="Times New Roman" w:hAnsi="Times New Roman" w:cs="Times New Roman"/>
          <w:sz w:val="24"/>
          <w:szCs w:val="24"/>
          <w:lang w:eastAsia="lv-LV"/>
        </w:rPr>
        <w:t>: fiziskā vai juridiskā persona vai pasūtītājs, šādu personu apvienība jebkurā to kombinācijā, kas attiecīgi piedāvā tirgū sniegt pakalpojumu</w:t>
      </w:r>
      <w:r>
        <w:rPr>
          <w:rFonts w:ascii="Times New Roman" w:eastAsia="Times New Roman" w:hAnsi="Times New Roman" w:cs="Times New Roman"/>
          <w:sz w:val="24"/>
          <w:szCs w:val="24"/>
          <w:lang w:eastAsia="lv-LV"/>
        </w:rPr>
        <w:t>.</w:t>
      </w:r>
    </w:p>
    <w:p w14:paraId="47B1F6D1" w14:textId="6AAE3A73" w:rsidR="00CB724B" w:rsidRDefault="00CB724B" w:rsidP="00CB724B">
      <w:pPr>
        <w:outlineLvl w:val="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4.3. </w:t>
      </w:r>
      <w:r w:rsidRPr="00AE358E">
        <w:rPr>
          <w:rFonts w:ascii="Times New Roman" w:eastAsia="Times New Roman" w:hAnsi="Times New Roman" w:cs="Times New Roman"/>
          <w:sz w:val="24"/>
          <w:szCs w:val="24"/>
          <w:lang w:eastAsia="lv-LV"/>
        </w:rPr>
        <w:t>Ja piedāvājumu iesniedz personu apvienība, piedāvājumā papildus norāda personu, kas konkursā pārstāv attiecīgo personu apvienību, katras personas atbildības sadalījumu un veicamo darbu uzskaitījum</w:t>
      </w:r>
      <w:r w:rsidR="00152500">
        <w:rPr>
          <w:rFonts w:ascii="Times New Roman" w:eastAsia="Times New Roman" w:hAnsi="Times New Roman" w:cs="Times New Roman"/>
          <w:sz w:val="24"/>
          <w:szCs w:val="24"/>
          <w:lang w:eastAsia="lv-LV"/>
        </w:rPr>
        <w:t>u</w:t>
      </w:r>
      <w:r w:rsidRPr="00AE358E">
        <w:rPr>
          <w:rFonts w:ascii="Times New Roman" w:eastAsia="Times New Roman" w:hAnsi="Times New Roman" w:cs="Times New Roman"/>
          <w:sz w:val="24"/>
          <w:szCs w:val="24"/>
          <w:lang w:eastAsia="lv-LV"/>
        </w:rPr>
        <w:t>s, kā arī vienošanos par sadarbību konkrētā iepirkuma līguma izpildei</w:t>
      </w:r>
      <w:r>
        <w:rPr>
          <w:rFonts w:ascii="Times New Roman" w:eastAsia="Times New Roman" w:hAnsi="Times New Roman" w:cs="Times New Roman"/>
          <w:sz w:val="24"/>
          <w:szCs w:val="24"/>
          <w:lang w:eastAsia="lv-LV"/>
        </w:rPr>
        <w:t>.</w:t>
      </w:r>
    </w:p>
    <w:p w14:paraId="11568F76" w14:textId="70A0F54C" w:rsidR="00CB724B" w:rsidRDefault="00CB724B" w:rsidP="00CB724B">
      <w:pPr>
        <w:keepNext/>
        <w:keepLine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4.4. </w:t>
      </w:r>
      <w:r w:rsidRPr="00DA4740">
        <w:rPr>
          <w:rFonts w:ascii="Times New Roman" w:eastAsia="Times New Roman" w:hAnsi="Times New Roman" w:cs="Times New Roman"/>
          <w:sz w:val="24"/>
          <w:szCs w:val="24"/>
          <w:lang w:eastAsia="lv-LV"/>
        </w:rPr>
        <w:t xml:space="preserve">Ja piedāvājumu iesniedz personu apvienība vai personālsabiedrība, </w:t>
      </w:r>
      <w:r>
        <w:rPr>
          <w:rFonts w:ascii="Times New Roman" w:eastAsia="Times New Roman" w:hAnsi="Times New Roman" w:cs="Times New Roman"/>
          <w:sz w:val="24"/>
          <w:szCs w:val="24"/>
          <w:lang w:eastAsia="lv-LV"/>
        </w:rPr>
        <w:t xml:space="preserve">Iepirkuma </w:t>
      </w:r>
      <w:r w:rsidRPr="00DA4740">
        <w:rPr>
          <w:rFonts w:ascii="Times New Roman" w:eastAsia="Times New Roman" w:hAnsi="Times New Roman" w:cs="Times New Roman"/>
          <w:sz w:val="24"/>
          <w:szCs w:val="24"/>
          <w:lang w:eastAsia="lv-LV"/>
        </w:rPr>
        <w:t xml:space="preserve">nolikuma </w:t>
      </w:r>
      <w:r>
        <w:rPr>
          <w:rFonts w:ascii="Times New Roman" w:eastAsia="Times New Roman" w:hAnsi="Times New Roman" w:cs="Times New Roman"/>
          <w:sz w:val="24"/>
          <w:szCs w:val="24"/>
          <w:lang w:eastAsia="lv-LV"/>
        </w:rPr>
        <w:t>12.punktā minētos atlases dokumentus</w:t>
      </w:r>
      <w:r w:rsidRPr="00DA4740">
        <w:rPr>
          <w:rFonts w:ascii="Times New Roman" w:eastAsia="Times New Roman" w:hAnsi="Times New Roman" w:cs="Times New Roman"/>
          <w:sz w:val="24"/>
          <w:szCs w:val="24"/>
          <w:lang w:eastAsia="lv-LV"/>
        </w:rPr>
        <w:t xml:space="preserve"> iesniedz </w:t>
      </w:r>
      <w:r w:rsidR="009D35DD">
        <w:rPr>
          <w:rFonts w:ascii="Times New Roman" w:eastAsia="Times New Roman" w:hAnsi="Times New Roman" w:cs="Times New Roman"/>
          <w:sz w:val="24"/>
          <w:szCs w:val="24"/>
          <w:lang w:eastAsia="lv-LV"/>
        </w:rPr>
        <w:t xml:space="preserve">atbilstoši katra </w:t>
      </w:r>
      <w:r w:rsidRPr="00DA4740">
        <w:rPr>
          <w:rFonts w:ascii="Times New Roman" w:eastAsia="Times New Roman" w:hAnsi="Times New Roman" w:cs="Times New Roman"/>
          <w:sz w:val="24"/>
          <w:szCs w:val="24"/>
          <w:lang w:eastAsia="lv-LV"/>
        </w:rPr>
        <w:t>personu apvienības vai personālsabiedrības biedr</w:t>
      </w:r>
      <w:r w:rsidR="009D35DD">
        <w:rPr>
          <w:rFonts w:ascii="Times New Roman" w:eastAsia="Times New Roman" w:hAnsi="Times New Roman" w:cs="Times New Roman"/>
          <w:sz w:val="24"/>
          <w:szCs w:val="24"/>
          <w:lang w:eastAsia="lv-LV"/>
        </w:rPr>
        <w:t>a darbības specifikai un iesaistei līguma izpildē</w:t>
      </w:r>
      <w:r>
        <w:rPr>
          <w:rFonts w:ascii="Times New Roman" w:eastAsia="Times New Roman" w:hAnsi="Times New Roman" w:cs="Times New Roman"/>
          <w:sz w:val="24"/>
          <w:szCs w:val="24"/>
          <w:lang w:eastAsia="lv-LV"/>
        </w:rPr>
        <w:t>.</w:t>
      </w:r>
    </w:p>
    <w:p w14:paraId="40CA6C0C" w14:textId="77777777" w:rsidR="00CB724B" w:rsidRDefault="00CB724B" w:rsidP="00CB724B">
      <w:pPr>
        <w:keepNext/>
        <w:keepLine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4.5. </w:t>
      </w:r>
      <w:r w:rsidRPr="00DA4740">
        <w:rPr>
          <w:rFonts w:ascii="Times New Roman" w:eastAsia="Times New Roman" w:hAnsi="Times New Roman" w:cs="Times New Roman"/>
          <w:sz w:val="24"/>
          <w:szCs w:val="24"/>
          <w:lang w:eastAsia="lv-LV"/>
        </w:rPr>
        <w:t>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r>
        <w:rPr>
          <w:rFonts w:ascii="Times New Roman" w:eastAsia="Times New Roman" w:hAnsi="Times New Roman" w:cs="Times New Roman"/>
          <w:sz w:val="24"/>
          <w:szCs w:val="24"/>
          <w:lang w:eastAsia="lv-LV"/>
        </w:rPr>
        <w:t>.</w:t>
      </w:r>
    </w:p>
    <w:p w14:paraId="309FDB75" w14:textId="1D047374" w:rsidR="00CB724B" w:rsidRDefault="00CB724B" w:rsidP="00CB724B">
      <w:pPr>
        <w:keepNext/>
        <w:keepLine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4.6. </w:t>
      </w:r>
      <w:r w:rsidRPr="00DA4740">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P</w:t>
      </w:r>
      <w:r w:rsidRPr="00DA4740">
        <w:rPr>
          <w:rFonts w:ascii="Times New Roman" w:eastAsia="Times New Roman" w:hAnsi="Times New Roman" w:cs="Times New Roman"/>
          <w:sz w:val="24"/>
          <w:szCs w:val="24"/>
          <w:lang w:eastAsia="lv-LV"/>
        </w:rPr>
        <w:t xml:space="preserve">retendents, </w:t>
      </w:r>
      <w:r w:rsidR="00152500">
        <w:rPr>
          <w:rFonts w:ascii="Times New Roman" w:eastAsia="Times New Roman" w:hAnsi="Times New Roman" w:cs="Times New Roman"/>
          <w:sz w:val="24"/>
          <w:szCs w:val="24"/>
          <w:lang w:eastAsia="lv-LV"/>
        </w:rPr>
        <w:t>par</w:t>
      </w:r>
      <w:r w:rsidR="00152500" w:rsidRPr="00DA4740">
        <w:rPr>
          <w:rFonts w:ascii="Times New Roman" w:eastAsia="Times New Roman" w:hAnsi="Times New Roman" w:cs="Times New Roman"/>
          <w:sz w:val="24"/>
          <w:szCs w:val="24"/>
          <w:lang w:eastAsia="lv-LV"/>
        </w:rPr>
        <w:t xml:space="preserve"> </w:t>
      </w:r>
      <w:r w:rsidRPr="00DA4740">
        <w:rPr>
          <w:rFonts w:ascii="Times New Roman" w:eastAsia="Times New Roman" w:hAnsi="Times New Roman" w:cs="Times New Roman"/>
          <w:sz w:val="24"/>
          <w:szCs w:val="24"/>
          <w:lang w:eastAsia="lv-LV"/>
        </w:rPr>
        <w:t xml:space="preserve">kuru Pasūtītājs pieņēmis lēmumu slēgt </w:t>
      </w:r>
      <w:r>
        <w:rPr>
          <w:rFonts w:ascii="Times New Roman" w:eastAsia="Times New Roman" w:hAnsi="Times New Roman" w:cs="Times New Roman"/>
          <w:sz w:val="24"/>
          <w:szCs w:val="24"/>
          <w:lang w:eastAsia="lv-LV"/>
        </w:rPr>
        <w:t>I</w:t>
      </w:r>
      <w:r w:rsidRPr="00DA4740">
        <w:rPr>
          <w:rFonts w:ascii="Times New Roman" w:eastAsia="Times New Roman" w:hAnsi="Times New Roman" w:cs="Times New Roman"/>
          <w:sz w:val="24"/>
          <w:szCs w:val="24"/>
          <w:lang w:eastAsia="lv-LV"/>
        </w:rPr>
        <w:t xml:space="preserve">epirkuma līgumu, ir personu </w:t>
      </w:r>
      <w:r w:rsidRPr="002B1F2A">
        <w:rPr>
          <w:rFonts w:ascii="Times New Roman" w:eastAsia="Times New Roman" w:hAnsi="Times New Roman" w:cs="Times New Roman"/>
          <w:sz w:val="24"/>
          <w:szCs w:val="24"/>
          <w:lang w:eastAsia="lv-LV"/>
        </w:rPr>
        <w:t>apvienība, tai ir pienākums izveidoties par personālsabiedrību vai noslēgt sabiedrības līgumu.</w:t>
      </w:r>
      <w:r>
        <w:rPr>
          <w:rFonts w:ascii="Times New Roman" w:eastAsia="Times New Roman" w:hAnsi="Times New Roman" w:cs="Times New Roman"/>
          <w:sz w:val="24"/>
          <w:szCs w:val="24"/>
          <w:lang w:eastAsia="lv-LV"/>
        </w:rPr>
        <w:t xml:space="preserve"> </w:t>
      </w:r>
    </w:p>
    <w:p w14:paraId="7FB2DBD6" w14:textId="77777777" w:rsidR="00CB724B" w:rsidRDefault="00CB724B" w:rsidP="00CB724B">
      <w:pPr>
        <w:keepNext/>
        <w:keepLine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4.7. </w:t>
      </w:r>
      <w:r w:rsidRPr="00DA4740">
        <w:rPr>
          <w:rFonts w:ascii="Times New Roman" w:eastAsia="Times New Roman" w:hAnsi="Times New Roman" w:cs="Times New Roman"/>
          <w:sz w:val="24"/>
          <w:szCs w:val="24"/>
          <w:lang w:eastAsia="lv-LV"/>
        </w:rPr>
        <w:t xml:space="preserve">Ja piedāvājumu iesniedz personālsabiedrība, tad, lai tā tiktu atzīta par </w:t>
      </w:r>
      <w:r>
        <w:rPr>
          <w:rFonts w:ascii="Times New Roman" w:eastAsia="Times New Roman" w:hAnsi="Times New Roman" w:cs="Times New Roman"/>
          <w:sz w:val="24"/>
          <w:szCs w:val="24"/>
          <w:lang w:eastAsia="lv-LV"/>
        </w:rPr>
        <w:t>P</w:t>
      </w:r>
      <w:r w:rsidRPr="00DA4740">
        <w:rPr>
          <w:rFonts w:ascii="Times New Roman" w:eastAsia="Times New Roman" w:hAnsi="Times New Roman" w:cs="Times New Roman"/>
          <w:sz w:val="24"/>
          <w:szCs w:val="24"/>
          <w:lang w:eastAsia="lv-LV"/>
        </w:rPr>
        <w:t>retendentu, ir jāiesniedz personālsabiedrības līguma vai cita dokumenta (protokols, vienošanās) atvasinājums, kas apliecina katra personālsabiedrības biedra kompetenci un atbildības sadalījumu, ja tas nav ietverts personālsabiedrības līgumā</w:t>
      </w:r>
      <w:r>
        <w:rPr>
          <w:rFonts w:ascii="Times New Roman" w:eastAsia="Times New Roman" w:hAnsi="Times New Roman" w:cs="Times New Roman"/>
          <w:sz w:val="24"/>
          <w:szCs w:val="24"/>
          <w:lang w:eastAsia="lv-LV"/>
        </w:rPr>
        <w:t>.</w:t>
      </w:r>
    </w:p>
    <w:p w14:paraId="1E9BFAF0" w14:textId="777AB687" w:rsidR="0096771B" w:rsidRDefault="00CB724B" w:rsidP="00CB724B">
      <w:pPr>
        <w:keepNext/>
        <w:keepLines/>
        <w:rPr>
          <w:rFonts w:ascii="Times New Roman" w:eastAsia="Calibri" w:hAnsi="Times New Roman" w:cs="Times New Roman"/>
          <w:bCs/>
          <w:sz w:val="24"/>
          <w:szCs w:val="24"/>
          <w:lang w:eastAsia="lv-LV"/>
        </w:rPr>
      </w:pPr>
      <w:r w:rsidRPr="0096771B">
        <w:rPr>
          <w:rFonts w:ascii="Times New Roman" w:eastAsia="Calibri" w:hAnsi="Times New Roman" w:cs="Times New Roman"/>
          <w:bCs/>
          <w:sz w:val="24"/>
          <w:szCs w:val="24"/>
          <w:lang w:eastAsia="lv-LV"/>
        </w:rPr>
        <w:t>4.</w:t>
      </w:r>
      <w:r>
        <w:rPr>
          <w:rFonts w:ascii="Times New Roman" w:eastAsia="Calibri" w:hAnsi="Times New Roman" w:cs="Times New Roman"/>
          <w:bCs/>
          <w:sz w:val="24"/>
          <w:szCs w:val="24"/>
          <w:lang w:eastAsia="lv-LV"/>
        </w:rPr>
        <w:t>8</w:t>
      </w:r>
      <w:r w:rsidRPr="0096771B">
        <w:rPr>
          <w:rFonts w:ascii="Times New Roman" w:eastAsia="Calibri" w:hAnsi="Times New Roman" w:cs="Times New Roman"/>
          <w:bCs/>
          <w:sz w:val="24"/>
          <w:szCs w:val="24"/>
          <w:lang w:eastAsia="lv-LV"/>
        </w:rPr>
        <w:t>.</w:t>
      </w:r>
      <w:r>
        <w:rPr>
          <w:rFonts w:ascii="Times New Roman" w:eastAsia="Calibri" w:hAnsi="Times New Roman" w:cs="Times New Roman"/>
          <w:bCs/>
          <w:sz w:val="24"/>
          <w:szCs w:val="24"/>
          <w:lang w:eastAsia="lv-LV"/>
        </w:rPr>
        <w:t xml:space="preserve"> </w:t>
      </w:r>
      <w:r w:rsidRPr="0096771B">
        <w:rPr>
          <w:rFonts w:ascii="Times New Roman" w:eastAsia="Calibri" w:hAnsi="Times New Roman" w:cs="Times New Roman"/>
          <w:bCs/>
          <w:sz w:val="24"/>
          <w:szCs w:val="24"/>
          <w:lang w:eastAsia="lv-LV"/>
        </w:rPr>
        <w:t>Visiem pretendentiem piemēro vienādus noteikumus.</w:t>
      </w:r>
    </w:p>
    <w:p w14:paraId="39B9519A" w14:textId="77777777" w:rsidR="00CB724B" w:rsidRPr="007B3957" w:rsidRDefault="00CB724B" w:rsidP="00CB724B">
      <w:pPr>
        <w:keepNext/>
        <w:keepLines/>
        <w:rPr>
          <w:rFonts w:ascii="Times New Roman" w:eastAsia="Calibri" w:hAnsi="Times New Roman" w:cs="Times New Roman"/>
          <w:bCs/>
          <w:sz w:val="24"/>
          <w:szCs w:val="24"/>
          <w:lang w:eastAsia="lv-LV"/>
        </w:rPr>
      </w:pPr>
    </w:p>
    <w:p w14:paraId="5C0B564C" w14:textId="77777777" w:rsidR="0096771B" w:rsidRPr="007B3957" w:rsidRDefault="0096771B" w:rsidP="006E10EB">
      <w:pPr>
        <w:numPr>
          <w:ilvl w:val="0"/>
          <w:numId w:val="2"/>
        </w:numPr>
        <w:spacing w:after="200"/>
        <w:contextualSpacing/>
        <w:jc w:val="left"/>
        <w:rPr>
          <w:rFonts w:ascii="Times New Roman" w:eastAsia="Calibri" w:hAnsi="Times New Roman" w:cs="Times New Roman"/>
          <w:b/>
          <w:sz w:val="24"/>
          <w:szCs w:val="24"/>
        </w:rPr>
      </w:pPr>
      <w:r w:rsidRPr="007B3957">
        <w:rPr>
          <w:rFonts w:ascii="Times New Roman" w:eastAsia="Calibri" w:hAnsi="Times New Roman" w:cs="Times New Roman"/>
          <w:b/>
          <w:sz w:val="24"/>
          <w:szCs w:val="24"/>
        </w:rPr>
        <w:t>Apakšuzņēmēji:</w:t>
      </w:r>
    </w:p>
    <w:p w14:paraId="316FAD5D" w14:textId="77777777" w:rsidR="00CB724B" w:rsidRPr="00CB724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 xml:space="preserve">Pretendents Iepirkuma līguma izpildē ir tiesīgs piesaistīt apakšuzņēmējus, </w:t>
      </w:r>
      <w:r w:rsidRPr="00CB724B">
        <w:rPr>
          <w:rFonts w:ascii="Times New Roman" w:hAnsi="Times New Roman"/>
          <w:bCs/>
          <w:sz w:val="24"/>
          <w:szCs w:val="24"/>
        </w:rPr>
        <w:t>bet apakšuzņēmējs nav tiesīgs nodot tālāk citiem izpildītājiem savu saistību izpildi.</w:t>
      </w:r>
    </w:p>
    <w:p w14:paraId="245A8DF2" w14:textId="0DBD8BE7" w:rsidR="00CB724B" w:rsidRPr="00CB724B" w:rsidRDefault="00CB724B" w:rsidP="00CB724B">
      <w:pPr>
        <w:numPr>
          <w:ilvl w:val="1"/>
          <w:numId w:val="2"/>
        </w:numPr>
        <w:spacing w:after="200"/>
        <w:ind w:left="0" w:firstLine="0"/>
        <w:contextualSpacing/>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4104497E" w14:textId="77777777" w:rsidR="00CB724B" w:rsidRPr="00CB724B" w:rsidRDefault="00CB724B" w:rsidP="00CB724B">
      <w:pPr>
        <w:spacing w:after="120"/>
        <w:contextualSpacing/>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5C8432AD" w14:textId="23EE93B9" w:rsidR="00CB724B" w:rsidRPr="00CB724B" w:rsidRDefault="00CB724B" w:rsidP="00CB724B">
      <w:pPr>
        <w:spacing w:after="120"/>
        <w:contextualSpacing/>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5.4. Pretendents nav tiesīgs bez saskaņošanas ar Pasūtītāju veikt piedāvājumā norādītā apakšuzņēmēju nomaiņu un iesaistīt papildu apakšuzņēmējus Iepirkuma līguma izpildē.</w:t>
      </w:r>
    </w:p>
    <w:p w14:paraId="5698F0C3" w14:textId="77777777" w:rsidR="00CB724B" w:rsidRPr="00CB724B" w:rsidRDefault="00CB724B" w:rsidP="00CB724B">
      <w:pPr>
        <w:spacing w:after="120"/>
        <w:contextualSpacing/>
        <w:rPr>
          <w:rFonts w:ascii="Times New Roman" w:eastAsia="Calibri" w:hAnsi="Times New Roman" w:cs="Times New Roman"/>
          <w:bCs/>
          <w:sz w:val="24"/>
          <w:szCs w:val="24"/>
        </w:rPr>
      </w:pPr>
      <w:r w:rsidRPr="00CB724B">
        <w:rPr>
          <w:rFonts w:ascii="Times New Roman" w:eastAsia="Calibri" w:hAnsi="Times New Roman" w:cs="Times New Roman"/>
          <w:bCs/>
          <w:sz w:val="24"/>
          <w:szCs w:val="24"/>
        </w:rPr>
        <w:t xml:space="preserve">5.5. Piedāvājumā norādītā personāla vai apakšuzņēmēja nomaiņa notiek tikai Iepirkuma līgumā norādītajā kārtībā un gadījumos, saskaņā ar Publisko iepirkumu likuma 62.pantā noteikto kārtību. </w:t>
      </w:r>
      <w:r w:rsidRPr="00CB724B">
        <w:rPr>
          <w:rFonts w:ascii="Times New Roman" w:hAnsi="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4459417B" w14:textId="77777777" w:rsidR="00CB724B" w:rsidRPr="00CB724B" w:rsidRDefault="00CB724B" w:rsidP="00CB724B">
      <w:pPr>
        <w:spacing w:after="120"/>
        <w:contextualSpacing/>
        <w:rPr>
          <w:rFonts w:ascii="Times New Roman" w:eastAsia="Calibri" w:hAnsi="Times New Roman" w:cs="Times New Roman"/>
          <w:bCs/>
          <w:sz w:val="24"/>
          <w:szCs w:val="24"/>
        </w:rPr>
      </w:pPr>
      <w:r w:rsidRPr="00CB724B">
        <w:rPr>
          <w:rFonts w:ascii="Times New Roman" w:hAnsi="Times New Roman" w:cs="Times New Roman"/>
          <w:sz w:val="24"/>
          <w:szCs w:val="24"/>
        </w:rPr>
        <w:t xml:space="preserve">5.6. Ja Pretendents pieaicina apakšuzņēmēju, par katru piesaistīto apakšuzņēmēju, kura sniedzamo pakalpojumu daļa ir </w:t>
      </w:r>
      <w:r w:rsidRPr="00CB724B">
        <w:rPr>
          <w:rFonts w:ascii="Times New Roman" w:eastAsia="Times New Roman" w:hAnsi="Times New Roman" w:cs="Times New Roman"/>
          <w:sz w:val="24"/>
          <w:szCs w:val="24"/>
        </w:rPr>
        <w:t xml:space="preserve">10% (desmit procenti) </w:t>
      </w:r>
      <w:r w:rsidRPr="00CB724B">
        <w:rPr>
          <w:rFonts w:ascii="Times New Roman" w:hAnsi="Times New Roman" w:cs="Times New Roman"/>
          <w:sz w:val="24"/>
          <w:szCs w:val="24"/>
        </w:rPr>
        <w:t xml:space="preserve">vai lielāka, ir jāiesniedz 12.punktā minētie </w:t>
      </w:r>
      <w:r w:rsidRPr="00CB724B">
        <w:rPr>
          <w:rFonts w:ascii="Times New Roman" w:hAnsi="Times New Roman" w:cs="Times New Roman"/>
          <w:sz w:val="24"/>
          <w:szCs w:val="24"/>
          <w:lang w:eastAsia="ar-SA"/>
        </w:rPr>
        <w:t xml:space="preserve">atlases dokumenti atbilstoši katra </w:t>
      </w:r>
      <w:r w:rsidRPr="00CB724B">
        <w:rPr>
          <w:rFonts w:ascii="Times New Roman" w:hAnsi="Times New Roman" w:cs="Times New Roman"/>
          <w:sz w:val="24"/>
          <w:szCs w:val="24"/>
        </w:rPr>
        <w:t>apakšuzņēmēja</w:t>
      </w:r>
      <w:r w:rsidRPr="00CB724B">
        <w:rPr>
          <w:rFonts w:ascii="Times New Roman" w:hAnsi="Times New Roman" w:cs="Times New Roman"/>
          <w:sz w:val="24"/>
          <w:szCs w:val="24"/>
          <w:lang w:eastAsia="ar-SA"/>
        </w:rPr>
        <w:t xml:space="preserve"> darbības specifikai un katra </w:t>
      </w:r>
      <w:r w:rsidRPr="00CB724B">
        <w:rPr>
          <w:rFonts w:ascii="Times New Roman" w:hAnsi="Times New Roman" w:cs="Times New Roman"/>
          <w:sz w:val="24"/>
          <w:szCs w:val="24"/>
        </w:rPr>
        <w:t>apakšuzņēmēja rakstisks apliecinājums par piedalīšanos šajā Iepirkumā, kā arī jānorāda apakšuzņēmējam nododamais darbu apjoms.</w:t>
      </w:r>
    </w:p>
    <w:p w14:paraId="2F31E0F4" w14:textId="77777777" w:rsidR="00CB724B" w:rsidRPr="00CB724B" w:rsidRDefault="00CB724B" w:rsidP="00CB724B">
      <w:pPr>
        <w:keepNext/>
        <w:keepLines/>
        <w:rPr>
          <w:rFonts w:ascii="Times New Roman" w:eastAsia="Times New Roman" w:hAnsi="Times New Roman" w:cs="Times New Roman"/>
          <w:bCs/>
          <w:sz w:val="24"/>
          <w:szCs w:val="24"/>
          <w:lang w:eastAsia="lv-LV"/>
        </w:rPr>
      </w:pPr>
      <w:r w:rsidRPr="00CB724B">
        <w:rPr>
          <w:rFonts w:ascii="Times New Roman" w:eastAsia="Times New Roman" w:hAnsi="Times New Roman" w:cs="Times New Roman"/>
          <w:bCs/>
          <w:sz w:val="24"/>
          <w:szCs w:val="24"/>
          <w:lang w:eastAsia="lv-LV"/>
        </w:rPr>
        <w:t>5.7. Viena un tā paša apakšuzņēmēja kandidatūra var tikt norādīta vairāku pretendentu piedāvājumos, ciktāl tas nerada šaubas par neatkarīgi sagatavotu piedāvājumu.</w:t>
      </w:r>
    </w:p>
    <w:p w14:paraId="7B2D0DA7" w14:textId="557F6C4D" w:rsidR="0096771B" w:rsidRPr="007B3957" w:rsidRDefault="0096771B" w:rsidP="0096771B">
      <w:pPr>
        <w:keepNext/>
        <w:keepLines/>
        <w:rPr>
          <w:rFonts w:ascii="Times New Roman" w:eastAsia="Times New Roman" w:hAnsi="Times New Roman" w:cs="Times New Roman"/>
          <w:bCs/>
          <w:sz w:val="24"/>
          <w:szCs w:val="24"/>
          <w:lang w:eastAsia="lv-LV"/>
        </w:rPr>
      </w:pPr>
    </w:p>
    <w:p w14:paraId="3100F2A0" w14:textId="593FA335" w:rsidR="0096771B" w:rsidRPr="007B3957" w:rsidRDefault="0096771B" w:rsidP="0096771B">
      <w:pP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0C689FB2" w14:textId="18C45DD9" w:rsidR="0096771B" w:rsidRPr="00F31A0E" w:rsidRDefault="0096771B" w:rsidP="0096771B">
      <w:pPr>
        <w:rPr>
          <w:rFonts w:ascii="Times New Roman" w:eastAsia="Times New Roman" w:hAnsi="Times New Roman" w:cs="Times New Roman"/>
          <w:sz w:val="24"/>
          <w:szCs w:val="24"/>
          <w:lang w:eastAsia="lv-LV"/>
        </w:rPr>
      </w:pPr>
      <w:r w:rsidRPr="00F31A0E">
        <w:rPr>
          <w:rFonts w:ascii="Times New Roman" w:eastAsia="Times New Roman" w:hAnsi="Times New Roman" w:cs="Times New Roman"/>
          <w:sz w:val="24"/>
          <w:szCs w:val="24"/>
          <w:lang w:eastAsia="lv-LV"/>
        </w:rPr>
        <w:t>6.1. </w:t>
      </w:r>
      <w:r w:rsidRPr="00F31A0E">
        <w:rPr>
          <w:rFonts w:ascii="Times New Roman" w:hAnsi="Times New Roman" w:cs="Times New Roman"/>
          <w:sz w:val="24"/>
          <w:szCs w:val="24"/>
        </w:rPr>
        <w:t>Līguma izpildes vieta</w:t>
      </w:r>
      <w:r w:rsidR="002A2FEE" w:rsidRPr="00F31A0E">
        <w:rPr>
          <w:rFonts w:ascii="Times New Roman" w:hAnsi="Times New Roman" w:cs="Times New Roman"/>
          <w:sz w:val="24"/>
          <w:szCs w:val="24"/>
        </w:rPr>
        <w:t xml:space="preserve"> -</w:t>
      </w:r>
      <w:r w:rsidRPr="00F31A0E">
        <w:rPr>
          <w:rFonts w:ascii="Times New Roman" w:hAnsi="Times New Roman" w:cs="Times New Roman"/>
          <w:sz w:val="24"/>
          <w:szCs w:val="24"/>
        </w:rPr>
        <w:t xml:space="preserve"> </w:t>
      </w:r>
      <w:proofErr w:type="spellStart"/>
      <w:r w:rsidR="00383D5A" w:rsidRPr="00F31A0E">
        <w:rPr>
          <w:rFonts w:ascii="Times New Roman" w:hAnsi="Times New Roman" w:cs="Times New Roman"/>
          <w:sz w:val="24"/>
          <w:szCs w:val="24"/>
        </w:rPr>
        <w:t>K.Valdemāra</w:t>
      </w:r>
      <w:proofErr w:type="spellEnd"/>
      <w:r w:rsidR="00383D5A" w:rsidRPr="00F31A0E">
        <w:rPr>
          <w:rFonts w:ascii="Times New Roman" w:hAnsi="Times New Roman" w:cs="Times New Roman"/>
          <w:sz w:val="24"/>
          <w:szCs w:val="24"/>
        </w:rPr>
        <w:t xml:space="preserve"> iela 31, Rīga, LV-1887.</w:t>
      </w:r>
    </w:p>
    <w:p w14:paraId="7FB1DBA3" w14:textId="28F2A16E" w:rsidR="00383D5A" w:rsidRPr="00F31A0E" w:rsidRDefault="0096771B" w:rsidP="00383D5A">
      <w:pPr>
        <w:rPr>
          <w:rFonts w:ascii="Times New Roman" w:eastAsia="Times New Roman" w:hAnsi="Times New Roman" w:cs="Times New Roman"/>
          <w:sz w:val="24"/>
          <w:szCs w:val="24"/>
          <w:lang w:eastAsia="lv-LV"/>
        </w:rPr>
      </w:pPr>
      <w:r w:rsidRPr="00F31A0E">
        <w:rPr>
          <w:rFonts w:ascii="Times New Roman" w:eastAsia="Times New Roman" w:hAnsi="Times New Roman" w:cs="Times New Roman"/>
          <w:sz w:val="24"/>
          <w:szCs w:val="24"/>
          <w:lang w:eastAsia="lv-LV"/>
        </w:rPr>
        <w:lastRenderedPageBreak/>
        <w:t xml:space="preserve">6.2. </w:t>
      </w:r>
      <w:bookmarkStart w:id="4" w:name="_Hlk62460555"/>
      <w:r w:rsidR="00383D5A" w:rsidRPr="00F31A0E">
        <w:rPr>
          <w:rFonts w:ascii="Times New Roman" w:eastAsia="Times New Roman" w:hAnsi="Times New Roman" w:cs="Times New Roman"/>
          <w:sz w:val="24"/>
          <w:szCs w:val="24"/>
          <w:lang w:eastAsia="lv-LV"/>
        </w:rPr>
        <w:t>Paredzamais līguma izpildes termiņš</w:t>
      </w:r>
      <w:r w:rsidR="000C7E87">
        <w:rPr>
          <w:rFonts w:ascii="Times New Roman" w:eastAsia="Times New Roman" w:hAnsi="Times New Roman" w:cs="Times New Roman"/>
          <w:sz w:val="24"/>
          <w:szCs w:val="24"/>
          <w:lang w:eastAsia="lv-LV"/>
        </w:rPr>
        <w:t>:</w:t>
      </w:r>
      <w:r w:rsidR="00383D5A" w:rsidRPr="00F31A0E">
        <w:rPr>
          <w:rFonts w:ascii="Times New Roman" w:eastAsia="Times New Roman" w:hAnsi="Times New Roman" w:cs="Times New Roman"/>
          <w:sz w:val="24"/>
          <w:szCs w:val="24"/>
          <w:lang w:eastAsia="lv-LV"/>
        </w:rPr>
        <w:t xml:space="preserve"> </w:t>
      </w:r>
      <w:bookmarkEnd w:id="4"/>
      <w:r w:rsidR="00F5153B" w:rsidRPr="00F5153B">
        <w:rPr>
          <w:rFonts w:ascii="Times New Roman" w:hAnsi="Times New Roman"/>
          <w:b/>
          <w:bCs/>
          <w:sz w:val="24"/>
          <w:szCs w:val="24"/>
        </w:rPr>
        <w:t xml:space="preserve">SIA “Publisko aktīvu pārvaldītājs </w:t>
      </w:r>
      <w:proofErr w:type="spellStart"/>
      <w:r w:rsidR="00F5153B" w:rsidRPr="00F5153B">
        <w:rPr>
          <w:rFonts w:ascii="Times New Roman" w:hAnsi="Times New Roman"/>
          <w:b/>
          <w:bCs/>
          <w:sz w:val="24"/>
          <w:szCs w:val="24"/>
        </w:rPr>
        <w:t>Possessor</w:t>
      </w:r>
      <w:proofErr w:type="spellEnd"/>
      <w:r w:rsidR="00F5153B" w:rsidRPr="00F5153B">
        <w:rPr>
          <w:rFonts w:ascii="Times New Roman" w:hAnsi="Times New Roman"/>
          <w:b/>
          <w:bCs/>
          <w:sz w:val="24"/>
          <w:szCs w:val="24"/>
        </w:rPr>
        <w:t>”, SIA “</w:t>
      </w:r>
      <w:proofErr w:type="spellStart"/>
      <w:r w:rsidR="00F5153B" w:rsidRPr="00F5153B">
        <w:rPr>
          <w:rFonts w:ascii="Times New Roman" w:hAnsi="Times New Roman"/>
          <w:b/>
          <w:bCs/>
          <w:sz w:val="24"/>
          <w:szCs w:val="24"/>
        </w:rPr>
        <w:t>FeLM</w:t>
      </w:r>
      <w:proofErr w:type="spellEnd"/>
      <w:r w:rsidR="00F5153B" w:rsidRPr="00F5153B">
        <w:rPr>
          <w:rFonts w:ascii="Times New Roman" w:hAnsi="Times New Roman"/>
          <w:b/>
          <w:bCs/>
          <w:sz w:val="24"/>
          <w:szCs w:val="24"/>
        </w:rPr>
        <w:t xml:space="preserve">” un SIA “REAP”, kā arī SIA “Publisko aktīvu pārvaldītājs </w:t>
      </w:r>
      <w:proofErr w:type="spellStart"/>
      <w:r w:rsidR="00F5153B" w:rsidRPr="00F5153B">
        <w:rPr>
          <w:rFonts w:ascii="Times New Roman" w:hAnsi="Times New Roman"/>
          <w:b/>
          <w:bCs/>
          <w:sz w:val="24"/>
          <w:szCs w:val="24"/>
        </w:rPr>
        <w:t>Possessor</w:t>
      </w:r>
      <w:proofErr w:type="spellEnd"/>
      <w:r w:rsidR="00F5153B" w:rsidRPr="00F5153B">
        <w:rPr>
          <w:rFonts w:ascii="Times New Roman" w:hAnsi="Times New Roman"/>
          <w:b/>
          <w:bCs/>
          <w:sz w:val="24"/>
          <w:szCs w:val="24"/>
        </w:rPr>
        <w:t>” konsolidētā pārskata revīzijas par 2021. un 2022. gadu</w:t>
      </w:r>
      <w:r w:rsidR="00EC7E9F">
        <w:rPr>
          <w:rFonts w:ascii="Times New Roman" w:eastAsia="Times New Roman" w:hAnsi="Times New Roman" w:cs="Times New Roman"/>
          <w:b/>
          <w:bCs/>
          <w:sz w:val="24"/>
          <w:szCs w:val="24"/>
          <w:lang w:eastAsia="lv-LV"/>
        </w:rPr>
        <w:t>.</w:t>
      </w:r>
    </w:p>
    <w:p w14:paraId="408886D7" w14:textId="77777777" w:rsidR="00DD3FC9" w:rsidRDefault="00DD3FC9" w:rsidP="0096771B">
      <w:pPr>
        <w:keepNext/>
        <w:keepLines/>
        <w:widowControl w:val="0"/>
        <w:tabs>
          <w:tab w:val="left" w:pos="495"/>
          <w:tab w:val="left" w:pos="709"/>
        </w:tabs>
        <w:outlineLvl w:val="2"/>
        <w:rPr>
          <w:rFonts w:ascii="Times New Roman" w:eastAsia="Times New Roman" w:hAnsi="Times New Roman" w:cs="Times New Roman"/>
          <w:bCs/>
          <w:sz w:val="24"/>
          <w:szCs w:val="24"/>
          <w:lang w:eastAsia="lv-LV"/>
        </w:rPr>
      </w:pPr>
    </w:p>
    <w:p w14:paraId="576D1BC4" w14:textId="7013BEB8" w:rsidR="0096771B" w:rsidRPr="007B3957"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Cs/>
          <w:sz w:val="24"/>
          <w:szCs w:val="24"/>
          <w:lang w:eastAsia="lv-LV"/>
        </w:rPr>
        <w:t xml:space="preserve">7. </w:t>
      </w:r>
      <w:bookmarkStart w:id="5" w:name="bookmark13"/>
      <w:r w:rsidRPr="007B3957">
        <w:rPr>
          <w:rFonts w:ascii="Times New Roman" w:eastAsia="Times New Roman" w:hAnsi="Times New Roman" w:cs="Times New Roman"/>
          <w:b/>
          <w:sz w:val="24"/>
          <w:szCs w:val="24"/>
          <w:lang w:eastAsia="lv-LV"/>
        </w:rPr>
        <w:t>Iepirkuma nolikuma saņemšana</w:t>
      </w:r>
      <w:bookmarkEnd w:id="5"/>
      <w:r w:rsidRPr="007B3957">
        <w:rPr>
          <w:rFonts w:ascii="Times New Roman" w:eastAsia="Times New Roman" w:hAnsi="Times New Roman" w:cs="Times New Roman"/>
          <w:b/>
          <w:sz w:val="24"/>
          <w:szCs w:val="24"/>
          <w:lang w:eastAsia="lv-LV"/>
        </w:rPr>
        <w:t xml:space="preserve"> un papildu informācijas sniegšana</w:t>
      </w:r>
    </w:p>
    <w:p w14:paraId="6242529E" w14:textId="77777777" w:rsidR="00CB724B" w:rsidRPr="00CB724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CB724B">
        <w:rPr>
          <w:rFonts w:ascii="Times New Roman" w:eastAsia="Times New Roman" w:hAnsi="Times New Roman" w:cs="Times New Roman"/>
          <w:bCs/>
          <w:sz w:val="24"/>
          <w:szCs w:val="24"/>
          <w:lang w:eastAsia="lv-LV"/>
        </w:rPr>
        <w:t xml:space="preserve">7.1. </w:t>
      </w:r>
      <w:r w:rsidRPr="00CB724B">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CB724B">
        <w:rPr>
          <w:rFonts w:ascii="Times New Roman" w:eastAsia="Calibri" w:hAnsi="Times New Roman" w:cs="Times New Roman"/>
          <w:bCs/>
          <w:sz w:val="24"/>
          <w:szCs w:val="24"/>
          <w:lang w:eastAsia="lv-LV"/>
        </w:rPr>
        <w:noBreakHyphen/>
        <w:t>konkursu apakšsistēmā vietnē: https://www.eis.gov.lv/EKEIS/Supplier/Organizer/539</w:t>
      </w:r>
      <w:r w:rsidRPr="00CB724B">
        <w:rPr>
          <w:rFonts w:ascii="Times New Roman" w:eastAsia="SimSun" w:hAnsi="Times New Roman" w:cs="Times New Roman"/>
          <w:sz w:val="24"/>
          <w:szCs w:val="24"/>
          <w:lang w:eastAsia="zh-CN"/>
        </w:rPr>
        <w:t>.</w:t>
      </w:r>
    </w:p>
    <w:p w14:paraId="256865D8" w14:textId="77777777" w:rsidR="00CB724B" w:rsidRPr="00CB724B" w:rsidRDefault="00CB724B" w:rsidP="00CB724B">
      <w:pPr>
        <w:tabs>
          <w:tab w:val="num" w:pos="720"/>
          <w:tab w:val="left" w:pos="840"/>
          <w:tab w:val="num" w:pos="900"/>
        </w:tabs>
        <w:rPr>
          <w:rFonts w:ascii="Times New Roman" w:eastAsia="Calibri" w:hAnsi="Times New Roman" w:cs="Times New Roman"/>
          <w:bCs/>
          <w:sz w:val="24"/>
          <w:szCs w:val="24"/>
          <w:lang w:eastAsia="lv-LV"/>
        </w:rPr>
      </w:pPr>
      <w:r w:rsidRPr="00CB724B">
        <w:rPr>
          <w:rFonts w:ascii="Times New Roman" w:eastAsia="Times New Roman" w:hAnsi="Times New Roman" w:cs="Times New Roman"/>
          <w:sz w:val="24"/>
          <w:szCs w:val="24"/>
          <w:lang w:eastAsia="lv-LV"/>
        </w:rPr>
        <w:t xml:space="preserve">7.2. </w:t>
      </w:r>
      <w:r w:rsidRPr="00CB724B">
        <w:rPr>
          <w:rFonts w:ascii="Times New Roman" w:eastAsia="Calibri" w:hAnsi="Times New Roman" w:cs="Times New Roman"/>
          <w:bCs/>
          <w:sz w:val="24"/>
          <w:szCs w:val="24"/>
          <w:lang w:eastAsia="lv-LV"/>
        </w:rPr>
        <w:t>Ieinteresētais piegādātājs</w:t>
      </w:r>
      <w:r w:rsidRPr="00CB724B">
        <w:rPr>
          <w:rFonts w:ascii="Times New Roman" w:eastAsia="Courier New" w:hAnsi="Times New Roman" w:cs="Times New Roman"/>
          <w:sz w:val="24"/>
          <w:szCs w:val="24"/>
          <w:lang w:eastAsia="lv-LV"/>
        </w:rPr>
        <w:t xml:space="preserve"> </w:t>
      </w:r>
      <w:r w:rsidRPr="00CB724B">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3117DF45" w14:textId="77777777" w:rsidR="00CB724B" w:rsidRPr="00CB724B" w:rsidRDefault="00CB724B" w:rsidP="00CB724B">
      <w:pPr>
        <w:tabs>
          <w:tab w:val="num" w:pos="720"/>
          <w:tab w:val="left" w:pos="840"/>
          <w:tab w:val="num" w:pos="900"/>
        </w:tabs>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CB724B">
        <w:rPr>
          <w:rFonts w:ascii="Times New Roman" w:eastAsia="Times New Roman" w:hAnsi="Times New Roman" w:cs="Times New Roman"/>
          <w:sz w:val="24"/>
          <w:szCs w:val="24"/>
          <w:vertAlign w:val="superscript"/>
          <w:lang w:eastAsia="lv-LV"/>
        </w:rPr>
        <w:footnoteReference w:id="1"/>
      </w:r>
      <w:r w:rsidRPr="00CB724B">
        <w:rPr>
          <w:rFonts w:ascii="Times New Roman" w:eastAsia="Times New Roman" w:hAnsi="Times New Roman" w:cs="Times New Roman"/>
          <w:sz w:val="24"/>
          <w:szCs w:val="24"/>
          <w:lang w:eastAsia="lv-LV"/>
        </w:rPr>
        <w:t>.</w:t>
      </w:r>
    </w:p>
    <w:p w14:paraId="7D8136D1" w14:textId="7BDD1EB3" w:rsidR="0096771B" w:rsidRPr="007B3957" w:rsidRDefault="00CB724B" w:rsidP="00CB724B">
      <w:pPr>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7B3957"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6" w:name="_Hlk505510303"/>
    </w:p>
    <w:p w14:paraId="00BB9C90" w14:textId="374F0B18" w:rsidR="0096771B" w:rsidRPr="007B3957"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7B3957">
        <w:rPr>
          <w:rFonts w:ascii="Times New Roman" w:eastAsia="Calibri" w:hAnsi="Times New Roman" w:cs="Times New Roman"/>
          <w:b/>
          <w:sz w:val="24"/>
          <w:szCs w:val="24"/>
        </w:rPr>
        <w:t>8. Piedāvājuma iesniegšana, datums, laiks un kārtība:</w:t>
      </w:r>
    </w:p>
    <w:p w14:paraId="3871E69A" w14:textId="1272EFC8" w:rsidR="0096771B" w:rsidRPr="007B3957" w:rsidRDefault="0096771B" w:rsidP="0096771B">
      <w:pPr>
        <w:tabs>
          <w:tab w:val="left" w:pos="7938"/>
          <w:tab w:val="left" w:pos="9072"/>
        </w:tabs>
        <w:contextualSpacing/>
        <w:rPr>
          <w:rFonts w:ascii="Times New Roman" w:eastAsia="Calibri" w:hAnsi="Times New Roman" w:cs="Times New Roman"/>
          <w:sz w:val="24"/>
          <w:szCs w:val="24"/>
        </w:rPr>
      </w:pPr>
      <w:r w:rsidRPr="007B3957">
        <w:rPr>
          <w:rFonts w:ascii="Times New Roman" w:eastAsia="Calibri" w:hAnsi="Times New Roman" w:cs="Times New Roman"/>
          <w:sz w:val="24"/>
          <w:szCs w:val="24"/>
        </w:rPr>
        <w:t>8.1.</w:t>
      </w:r>
      <w:bookmarkStart w:id="7" w:name="_Ref294072834"/>
      <w:r w:rsidRPr="007B3957">
        <w:rPr>
          <w:rFonts w:ascii="Times New Roman" w:eastAsia="Calibri" w:hAnsi="Times New Roman" w:cs="Times New Roman"/>
          <w:sz w:val="24"/>
          <w:szCs w:val="24"/>
        </w:rPr>
        <w:t xml:space="preserve">Pretendenta piedāvājums jāiesniedz elektroniski līdz </w:t>
      </w:r>
      <w:r w:rsidRPr="007B3957">
        <w:rPr>
          <w:rFonts w:ascii="Times New Roman" w:eastAsia="Calibri" w:hAnsi="Times New Roman" w:cs="Times New Roman"/>
          <w:b/>
          <w:sz w:val="24"/>
          <w:szCs w:val="24"/>
        </w:rPr>
        <w:t>202</w:t>
      </w:r>
      <w:r w:rsidR="00FC04DF" w:rsidRPr="007B3957">
        <w:rPr>
          <w:rFonts w:ascii="Times New Roman" w:eastAsia="Calibri" w:hAnsi="Times New Roman" w:cs="Times New Roman"/>
          <w:b/>
          <w:sz w:val="24"/>
          <w:szCs w:val="24"/>
        </w:rPr>
        <w:t>1.</w:t>
      </w:r>
      <w:r w:rsidRPr="007B3957">
        <w:rPr>
          <w:rFonts w:ascii="Times New Roman" w:eastAsia="Calibri" w:hAnsi="Times New Roman" w:cs="Times New Roman"/>
          <w:b/>
          <w:sz w:val="24"/>
          <w:szCs w:val="24"/>
        </w:rPr>
        <w:t xml:space="preserve">gada </w:t>
      </w:r>
      <w:r w:rsidR="00D91E86">
        <w:rPr>
          <w:rFonts w:ascii="Times New Roman" w:eastAsia="Calibri" w:hAnsi="Times New Roman" w:cs="Times New Roman"/>
          <w:b/>
          <w:sz w:val="24"/>
          <w:szCs w:val="24"/>
        </w:rPr>
        <w:t>1</w:t>
      </w:r>
      <w:r w:rsidR="00DD3FC9">
        <w:rPr>
          <w:rFonts w:ascii="Times New Roman" w:eastAsia="Calibri" w:hAnsi="Times New Roman" w:cs="Times New Roman"/>
          <w:b/>
          <w:sz w:val="24"/>
          <w:szCs w:val="24"/>
        </w:rPr>
        <w:t>2.augusta</w:t>
      </w:r>
      <w:r w:rsidRPr="007B3957">
        <w:rPr>
          <w:rFonts w:ascii="Times New Roman" w:eastAsia="Calibri" w:hAnsi="Times New Roman" w:cs="Times New Roman"/>
          <w:b/>
          <w:sz w:val="24"/>
          <w:szCs w:val="24"/>
        </w:rPr>
        <w:t xml:space="preserve"> plkst.</w:t>
      </w:r>
      <w:r w:rsidR="00A16652">
        <w:rPr>
          <w:rFonts w:ascii="Times New Roman" w:eastAsia="Calibri" w:hAnsi="Times New Roman" w:cs="Times New Roman"/>
          <w:b/>
          <w:sz w:val="24"/>
          <w:szCs w:val="24"/>
        </w:rPr>
        <w:t>9</w:t>
      </w:r>
      <w:r w:rsidRPr="007B3957">
        <w:rPr>
          <w:rFonts w:ascii="Times New Roman" w:eastAsia="Calibri" w:hAnsi="Times New Roman" w:cs="Times New Roman"/>
          <w:b/>
          <w:sz w:val="24"/>
          <w:szCs w:val="24"/>
        </w:rPr>
        <w:t>:00</w:t>
      </w:r>
      <w:r w:rsidRPr="007B3957">
        <w:rPr>
          <w:rFonts w:ascii="Times New Roman" w:eastAsia="Calibri" w:hAnsi="Times New Roman" w:cs="Times New Roman"/>
          <w:sz w:val="24"/>
          <w:szCs w:val="24"/>
        </w:rPr>
        <w:t xml:space="preserve">. </w:t>
      </w:r>
      <w:bookmarkEnd w:id="7"/>
      <w:r w:rsidRPr="007B3957">
        <w:rPr>
          <w:rFonts w:ascii="Times New Roman" w:eastAsia="Calibri" w:hAnsi="Times New Roman" w:cs="Times New Roman"/>
          <w:sz w:val="24"/>
          <w:szCs w:val="24"/>
        </w:rPr>
        <w:t>EIS e-konkursu apakšsistēmā.</w:t>
      </w:r>
    </w:p>
    <w:p w14:paraId="04A874D2" w14:textId="2D388CA9" w:rsidR="0096771B" w:rsidRPr="007B3957" w:rsidRDefault="0096771B"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7B3957">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79EEE8D8" w14:textId="77777777" w:rsidR="00C76EC8" w:rsidRPr="007B3957" w:rsidRDefault="00C76EC8" w:rsidP="00C76EC8">
      <w:pPr>
        <w:tabs>
          <w:tab w:val="left" w:pos="426"/>
          <w:tab w:val="left" w:pos="7938"/>
          <w:tab w:val="left" w:pos="9072"/>
        </w:tabs>
        <w:contextualSpacing/>
        <w:rPr>
          <w:rFonts w:ascii="Times New Roman" w:eastAsia="Times New Roman" w:hAnsi="Times New Roman" w:cs="Times New Roman"/>
          <w:b/>
          <w:bCs/>
          <w:color w:val="FF0000"/>
          <w:sz w:val="24"/>
          <w:szCs w:val="24"/>
          <w:lang w:eastAsia="lv-LV"/>
        </w:rPr>
      </w:pPr>
    </w:p>
    <w:p w14:paraId="1B9B7713" w14:textId="77777777" w:rsidR="0096771B" w:rsidRPr="007B3957" w:rsidRDefault="0096771B" w:rsidP="0096771B">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9. Prasības piedāvājumu noformēšanai:</w:t>
      </w:r>
    </w:p>
    <w:p w14:paraId="7F5CA9D5" w14:textId="77777777" w:rsidR="00CB724B" w:rsidRPr="00CB724B" w:rsidRDefault="00CB724B" w:rsidP="00CB724B">
      <w:pPr>
        <w:outlineLvl w:val="2"/>
        <w:rPr>
          <w:rFonts w:ascii="Times New Roman" w:eastAsia="Calibri" w:hAnsi="Times New Roman" w:cs="Times New Roman"/>
          <w:bCs/>
          <w:sz w:val="24"/>
          <w:szCs w:val="24"/>
          <w:lang w:eastAsia="lv-LV"/>
        </w:rPr>
      </w:pPr>
      <w:r w:rsidRPr="00CB724B">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20EC55AE" w14:textId="77777777" w:rsidR="00CB724B" w:rsidRPr="00CB724B" w:rsidRDefault="00CB724B" w:rsidP="00CB724B">
      <w:pPr>
        <w:spacing w:after="200"/>
        <w:contextualSpacing/>
        <w:rPr>
          <w:rFonts w:ascii="Times New Roman" w:eastAsia="Calibri" w:hAnsi="Times New Roman" w:cs="Times New Roman"/>
          <w:sz w:val="24"/>
          <w:szCs w:val="24"/>
          <w:lang w:eastAsia="lv-LV"/>
        </w:rPr>
      </w:pPr>
      <w:r w:rsidRPr="00CB724B">
        <w:rPr>
          <w:rFonts w:ascii="Times New Roman" w:eastAsia="Calibri" w:hAnsi="Times New Roman" w:cs="Times New Roman"/>
          <w:bCs/>
          <w:sz w:val="24"/>
          <w:szCs w:val="24"/>
          <w:lang w:eastAsia="lv-LV"/>
        </w:rPr>
        <w:t>9.1.1. izmantojot</w:t>
      </w:r>
      <w:r w:rsidRPr="00CB724B">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259FAD15" w14:textId="77777777" w:rsidR="00CB724B" w:rsidRPr="00CB724B" w:rsidRDefault="00CB724B" w:rsidP="00CB724B">
      <w:pPr>
        <w:autoSpaceDE w:val="0"/>
        <w:autoSpaceDN w:val="0"/>
        <w:adjustRightInd w:val="0"/>
        <w:rPr>
          <w:rFonts w:ascii="Times New Roman" w:eastAsia="Calibri" w:hAnsi="Times New Roman" w:cs="Times New Roman"/>
          <w:sz w:val="24"/>
          <w:szCs w:val="24"/>
          <w:lang w:eastAsia="lv-LV"/>
        </w:rPr>
      </w:pPr>
      <w:r w:rsidRPr="00CB724B">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79BFD34B" w14:textId="77777777" w:rsidR="00CB724B" w:rsidRPr="00CB724B" w:rsidRDefault="00CB724B" w:rsidP="00CB724B">
      <w:pPr>
        <w:autoSpaceDE w:val="0"/>
        <w:autoSpaceDN w:val="0"/>
        <w:adjustRightInd w:val="0"/>
        <w:rPr>
          <w:rFonts w:ascii="Times New Roman" w:eastAsia="Calibri" w:hAnsi="Times New Roman" w:cs="Times New Roman"/>
          <w:sz w:val="24"/>
          <w:szCs w:val="24"/>
          <w:lang w:eastAsia="lv-LV"/>
        </w:rPr>
      </w:pPr>
      <w:r w:rsidRPr="00CB724B">
        <w:rPr>
          <w:rFonts w:ascii="Times New Roman" w:eastAsia="SimSun" w:hAnsi="Times New Roman" w:cs="Times New Roman"/>
          <w:sz w:val="24"/>
          <w:szCs w:val="24"/>
          <w:lang w:eastAsia="lv-LV"/>
        </w:rPr>
        <w:t xml:space="preserve">9.2. </w:t>
      </w:r>
      <w:r w:rsidRPr="00CB724B">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4F19EE30" w14:textId="77777777" w:rsidR="00CB724B" w:rsidRPr="00CB724B" w:rsidRDefault="00CB724B" w:rsidP="00CB724B">
      <w:pPr>
        <w:autoSpaceDE w:val="0"/>
        <w:autoSpaceDN w:val="0"/>
        <w:adjustRightInd w:val="0"/>
        <w:rPr>
          <w:rFonts w:ascii="Times New Roman" w:eastAsia="Calibri" w:hAnsi="Times New Roman" w:cs="Times New Roman"/>
          <w:sz w:val="24"/>
          <w:szCs w:val="24"/>
          <w:lang w:eastAsia="lv-LV"/>
        </w:rPr>
      </w:pPr>
      <w:r w:rsidRPr="00CB724B">
        <w:rPr>
          <w:rFonts w:ascii="Times New Roman" w:eastAsia="Calibri" w:hAnsi="Times New Roman" w:cs="Times New Roman"/>
          <w:sz w:val="24"/>
          <w:szCs w:val="24"/>
          <w:lang w:eastAsia="lv-LV"/>
        </w:rPr>
        <w:t xml:space="preserve">9.3. </w:t>
      </w:r>
      <w:r w:rsidRPr="00CB724B">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CB724B">
        <w:rPr>
          <w:rFonts w:ascii="Times New Roman" w:eastAsia="Calibri" w:hAnsi="Times New Roman" w:cs="Times New Roman"/>
          <w:sz w:val="24"/>
          <w:szCs w:val="24"/>
          <w:lang w:eastAsia="lv-LV"/>
        </w:rPr>
        <w:t xml:space="preserve"> </w:t>
      </w:r>
      <w:r w:rsidRPr="00CB724B">
        <w:rPr>
          <w:rFonts w:ascii="Times New Roman" w:eastAsia="Calibri" w:hAnsi="Times New Roman" w:cs="Times New Roman"/>
          <w:i/>
          <w:sz w:val="24"/>
          <w:szCs w:val="24"/>
          <w:lang w:eastAsia="lv-LV"/>
        </w:rPr>
        <w:t>(sk. EIS sistēmā Iepirkuma sadaļā pievienotās datnes)</w:t>
      </w:r>
      <w:r w:rsidRPr="00CB724B">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30D390B7" w14:textId="77777777" w:rsidR="00CB724B" w:rsidRPr="00CB724B" w:rsidRDefault="00CB724B" w:rsidP="00CB724B">
      <w:pPr>
        <w:autoSpaceDE w:val="0"/>
        <w:autoSpaceDN w:val="0"/>
        <w:adjustRightInd w:val="0"/>
        <w:rPr>
          <w:rFonts w:ascii="Times New Roman" w:eastAsia="SimSun" w:hAnsi="Times New Roman" w:cs="Times New Roman"/>
          <w:sz w:val="24"/>
          <w:szCs w:val="24"/>
          <w:lang w:eastAsia="lv-LV"/>
        </w:rPr>
      </w:pPr>
      <w:r w:rsidRPr="00CB724B">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3F6377D3" w14:textId="77777777" w:rsidR="00CB724B" w:rsidRPr="00CB724B" w:rsidRDefault="00CB724B" w:rsidP="00CB724B">
      <w:pPr>
        <w:autoSpaceDE w:val="0"/>
        <w:autoSpaceDN w:val="0"/>
        <w:adjustRightInd w:val="0"/>
        <w:rPr>
          <w:rFonts w:ascii="Times New Roman" w:eastAsia="Times New Roman" w:hAnsi="Times New Roman" w:cs="Times New Roman"/>
          <w:bCs/>
          <w:iCs/>
          <w:sz w:val="24"/>
          <w:szCs w:val="24"/>
          <w:lang w:val="x-none" w:eastAsia="lv-LV"/>
        </w:rPr>
      </w:pPr>
      <w:r w:rsidRPr="00CB724B">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CB724B">
        <w:rPr>
          <w:rFonts w:ascii="Times New Roman" w:eastAsia="Times New Roman" w:hAnsi="Times New Roman" w:cs="Times New Roman"/>
          <w:bCs/>
          <w:iCs/>
          <w:sz w:val="24"/>
          <w:szCs w:val="24"/>
          <w:lang w:eastAsia="lv-LV"/>
        </w:rPr>
        <w:t>.</w:t>
      </w:r>
    </w:p>
    <w:p w14:paraId="65F8AE18" w14:textId="77777777" w:rsidR="00CB724B" w:rsidRPr="00CB724B" w:rsidRDefault="00CB724B" w:rsidP="00CB724B">
      <w:pPr>
        <w:autoSpaceDE w:val="0"/>
        <w:autoSpaceDN w:val="0"/>
        <w:adjustRightInd w:val="0"/>
        <w:rPr>
          <w:rFonts w:ascii="Times New Roman" w:eastAsia="SimSun" w:hAnsi="Times New Roman" w:cs="Times New Roman"/>
          <w:sz w:val="24"/>
          <w:szCs w:val="24"/>
          <w:lang w:eastAsia="lv-LV"/>
        </w:rPr>
      </w:pPr>
      <w:r w:rsidRPr="00CB724B">
        <w:rPr>
          <w:rFonts w:ascii="Times New Roman" w:eastAsia="Times New Roman" w:hAnsi="Times New Roman" w:cs="Times New Roman"/>
          <w:bCs/>
          <w:iCs/>
          <w:sz w:val="24"/>
          <w:szCs w:val="24"/>
          <w:lang w:eastAsia="lv-LV"/>
        </w:rPr>
        <w:lastRenderedPageBreak/>
        <w:t xml:space="preserve">9.6. </w:t>
      </w:r>
      <w:r w:rsidRPr="00CB724B">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103BC3C3" w14:textId="77777777" w:rsidR="00CB724B" w:rsidRPr="00CB724B" w:rsidRDefault="00CB724B" w:rsidP="00CB724B">
      <w:pPr>
        <w:autoSpaceDE w:val="0"/>
        <w:autoSpaceDN w:val="0"/>
        <w:adjustRightInd w:val="0"/>
        <w:rPr>
          <w:rFonts w:ascii="Times New Roman" w:eastAsia="SimSun" w:hAnsi="Times New Roman" w:cs="Times New Roman"/>
          <w:sz w:val="24"/>
          <w:szCs w:val="24"/>
          <w:lang w:eastAsia="lv-LV"/>
        </w:rPr>
      </w:pPr>
      <w:r w:rsidRPr="00CB724B">
        <w:rPr>
          <w:rFonts w:ascii="Times New Roman" w:eastAsia="SimSun" w:hAnsi="Times New Roman" w:cs="Times New Roman"/>
          <w:sz w:val="24"/>
          <w:szCs w:val="24"/>
          <w:lang w:eastAsia="lv-LV"/>
        </w:rPr>
        <w:t xml:space="preserve">9.7. </w:t>
      </w:r>
      <w:r w:rsidRPr="00CB724B">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5FD1B8AD" w14:textId="77777777" w:rsidR="00CB724B" w:rsidRPr="00CB724B" w:rsidRDefault="00CB724B" w:rsidP="00CB724B">
      <w:pPr>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46CA199" w14:textId="0BA69E77" w:rsidR="0096771B" w:rsidRPr="007B3957" w:rsidRDefault="00CB724B" w:rsidP="00CB724B">
      <w:pPr>
        <w:tabs>
          <w:tab w:val="left" w:pos="426"/>
        </w:tabs>
        <w:rPr>
          <w:rFonts w:ascii="Times New Roman" w:eastAsia="Times New Roman" w:hAnsi="Times New Roman" w:cs="Times New Roman"/>
          <w:color w:val="FF0000"/>
        </w:rPr>
      </w:pPr>
      <w:r w:rsidRPr="00CB724B">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7B3957"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7B3957"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10. Piedāvājumu atvēršana:</w:t>
      </w:r>
    </w:p>
    <w:p w14:paraId="38F10865" w14:textId="417F6462" w:rsidR="006C002C" w:rsidRPr="007B3957"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7B3957">
        <w:rPr>
          <w:rFonts w:ascii="Times New Roman" w:eastAsia="Times New Roman" w:hAnsi="Times New Roman" w:cs="Times New Roman"/>
          <w:sz w:val="24"/>
          <w:szCs w:val="24"/>
          <w:lang w:eastAsia="lv-LV"/>
        </w:rPr>
        <w:t xml:space="preserve">10.1. Iepirkuma komisija piedāvājumus atver </w:t>
      </w:r>
      <w:r w:rsidRPr="007B3957">
        <w:rPr>
          <w:rFonts w:ascii="Times New Roman" w:eastAsia="Times New Roman" w:hAnsi="Times New Roman" w:cs="Times New Roman"/>
          <w:b/>
          <w:sz w:val="24"/>
          <w:szCs w:val="24"/>
          <w:lang w:eastAsia="lv-LV"/>
        </w:rPr>
        <w:t>202</w:t>
      </w:r>
      <w:r w:rsidR="00FC04DF" w:rsidRPr="007B3957">
        <w:rPr>
          <w:rFonts w:ascii="Times New Roman" w:eastAsia="Times New Roman" w:hAnsi="Times New Roman" w:cs="Times New Roman"/>
          <w:b/>
          <w:sz w:val="24"/>
          <w:szCs w:val="24"/>
          <w:lang w:eastAsia="lv-LV"/>
        </w:rPr>
        <w:t>1</w:t>
      </w:r>
      <w:r w:rsidRPr="007B3957">
        <w:rPr>
          <w:rFonts w:ascii="Times New Roman" w:eastAsia="Times New Roman" w:hAnsi="Times New Roman" w:cs="Times New Roman"/>
          <w:b/>
          <w:sz w:val="24"/>
          <w:szCs w:val="24"/>
          <w:lang w:eastAsia="lv-LV"/>
        </w:rPr>
        <w:t xml:space="preserve">.gada </w:t>
      </w:r>
      <w:r w:rsidR="00DD3FC9">
        <w:rPr>
          <w:rFonts w:ascii="Times New Roman" w:eastAsia="Times New Roman" w:hAnsi="Times New Roman" w:cs="Times New Roman"/>
          <w:b/>
          <w:sz w:val="24"/>
          <w:szCs w:val="24"/>
          <w:lang w:eastAsia="lv-LV"/>
        </w:rPr>
        <w:t>12.augustā</w:t>
      </w:r>
      <w:r w:rsidR="007C0A19">
        <w:rPr>
          <w:rFonts w:ascii="Times New Roman" w:eastAsia="Times New Roman" w:hAnsi="Times New Roman" w:cs="Times New Roman"/>
          <w:b/>
          <w:sz w:val="24"/>
          <w:szCs w:val="24"/>
          <w:lang w:eastAsia="lv-LV"/>
        </w:rPr>
        <w:t xml:space="preserve"> </w:t>
      </w:r>
      <w:r w:rsidRPr="007B3957">
        <w:rPr>
          <w:rFonts w:ascii="Times New Roman" w:eastAsia="Times New Roman" w:hAnsi="Times New Roman" w:cs="Times New Roman"/>
          <w:b/>
          <w:sz w:val="24"/>
          <w:szCs w:val="24"/>
          <w:lang w:eastAsia="lv-LV"/>
        </w:rPr>
        <w:t>plkst.</w:t>
      </w:r>
      <w:r w:rsidR="00A16652">
        <w:rPr>
          <w:rFonts w:ascii="Times New Roman" w:eastAsia="Times New Roman" w:hAnsi="Times New Roman" w:cs="Times New Roman"/>
          <w:b/>
          <w:sz w:val="24"/>
          <w:szCs w:val="24"/>
          <w:lang w:eastAsia="lv-LV"/>
        </w:rPr>
        <w:t>9</w:t>
      </w:r>
      <w:r w:rsidRPr="007B3957">
        <w:rPr>
          <w:rFonts w:ascii="Times New Roman" w:eastAsia="Times New Roman" w:hAnsi="Times New Roman" w:cs="Times New Roman"/>
          <w:b/>
          <w:sz w:val="24"/>
          <w:szCs w:val="24"/>
          <w:lang w:eastAsia="lv-LV"/>
        </w:rPr>
        <w:t>.00</w:t>
      </w:r>
      <w:r w:rsidRPr="007B3957">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7B3957"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7B3957">
        <w:rPr>
          <w:rFonts w:ascii="Times New Roman" w:eastAsia="Calibri" w:hAnsi="Times New Roman" w:cs="Times New Roman"/>
          <w:bCs/>
          <w:sz w:val="24"/>
          <w:szCs w:val="24"/>
          <w:lang w:eastAsia="lv-LV"/>
        </w:rPr>
        <w:t>10.2. Pēc visu piedāvājumu atvēršanas piedāvājumu atvēršanas sanāksme tiek slēgta.</w:t>
      </w:r>
    </w:p>
    <w:p w14:paraId="53702041" w14:textId="77777777" w:rsidR="00CB724B" w:rsidRPr="00CB724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CB724B">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3" w:history="1">
        <w:r w:rsidRPr="00CB724B">
          <w:rPr>
            <w:rFonts w:ascii="Times New Roman" w:eastAsia="Calibri" w:hAnsi="Times New Roman" w:cs="Times New Roman"/>
            <w:sz w:val="24"/>
            <w:szCs w:val="24"/>
            <w:u w:val="single"/>
            <w:lang w:eastAsia="lv-LV"/>
          </w:rPr>
          <w:t>www.eis.gov.lv</w:t>
        </w:r>
      </w:hyperlink>
      <w:r w:rsidRPr="00CB724B">
        <w:rPr>
          <w:rFonts w:ascii="Times New Roman" w:eastAsia="Calibri" w:hAnsi="Times New Roman" w:cs="Times New Roman"/>
          <w:bCs/>
          <w:sz w:val="24"/>
          <w:szCs w:val="24"/>
          <w:lang w:eastAsia="lv-LV"/>
        </w:rPr>
        <w:t xml:space="preserve"> e-konkursu apakšsistēmā Iepirkuma sadaļā.</w:t>
      </w:r>
    </w:p>
    <w:p w14:paraId="0F923150" w14:textId="77777777" w:rsidR="00CB724B" w:rsidRPr="00CB724B" w:rsidRDefault="00CB724B" w:rsidP="00CB724B">
      <w:pPr>
        <w:widowControl w:val="0"/>
        <w:shd w:val="clear" w:color="auto" w:fill="FFFFFF"/>
        <w:ind w:right="23"/>
        <w:rPr>
          <w:rFonts w:ascii="Times New Roman" w:eastAsia="Times New Roman" w:hAnsi="Times New Roman" w:cs="Times New Roman"/>
          <w:sz w:val="24"/>
          <w:szCs w:val="24"/>
          <w:lang w:eastAsia="lv-LV"/>
        </w:rPr>
      </w:pPr>
      <w:r w:rsidRPr="00CB724B">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6370B674" w:rsidR="006C002C" w:rsidRPr="007B3957" w:rsidRDefault="00CB724B" w:rsidP="00CB724B">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CB724B">
        <w:rPr>
          <w:rFonts w:ascii="Times New Roman" w:eastAsia="Times New Roman" w:hAnsi="Times New Roman" w:cs="Times New Roman"/>
          <w:sz w:val="24"/>
          <w:szCs w:val="24"/>
          <w:lang w:eastAsia="lv-LV"/>
        </w:rPr>
        <w:t>10.5.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7B3957"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7B3957"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b/>
          <w:bCs/>
          <w:sz w:val="24"/>
          <w:szCs w:val="24"/>
          <w:lang w:eastAsia="lv-LV"/>
        </w:rPr>
        <w:t>11.</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Pretendentu atlase:</w:t>
      </w:r>
    </w:p>
    <w:p w14:paraId="52FB9F7D" w14:textId="1E64EA5E" w:rsidR="006C002C" w:rsidRPr="007B3957"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 xml:space="preserve">Pretendentu kvalifikācijas prasības un atlases nosacījumi ir obligāti visiem </w:t>
      </w:r>
      <w:r w:rsidR="00035953" w:rsidRPr="007B3957">
        <w:rPr>
          <w:rFonts w:ascii="Times New Roman" w:eastAsia="Times New Roman" w:hAnsi="Times New Roman" w:cs="Times New Roman"/>
          <w:sz w:val="24"/>
          <w:szCs w:val="24"/>
          <w:lang w:eastAsia="lv-LV"/>
        </w:rPr>
        <w:t>P</w:t>
      </w:r>
      <w:r w:rsidRPr="007B3957">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7B3957"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5ACC44" w14:textId="77777777" w:rsidR="00CB724B" w:rsidRPr="007B3957" w:rsidRDefault="00CB724B" w:rsidP="00CB724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hAnsi="Times New Roman" w:cs="Times New Roman"/>
          <w:sz w:val="24"/>
          <w:szCs w:val="24"/>
        </w:rPr>
        <w:t xml:space="preserve">Ārvalstu </w:t>
      </w:r>
      <w:r>
        <w:rPr>
          <w:rFonts w:ascii="Times New Roman" w:hAnsi="Times New Roman" w:cs="Times New Roman"/>
          <w:sz w:val="24"/>
          <w:szCs w:val="24"/>
        </w:rPr>
        <w:t>p</w:t>
      </w:r>
      <w:r w:rsidRPr="007B3957">
        <w:rPr>
          <w:rFonts w:ascii="Times New Roman" w:hAnsi="Times New Roman" w:cs="Times New Roman"/>
          <w:sz w:val="24"/>
          <w:szCs w:val="24"/>
        </w:rPr>
        <w:t xml:space="preserve">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text" w:val="paskaidrojums"/>
          <w:attr w:name="baseform" w:val="paskaidrojums"/>
          <w:attr w:name="id" w:val="-1"/>
        </w:smartTagPr>
        <w:r w:rsidRPr="007B3957">
          <w:rPr>
            <w:rFonts w:ascii="Times New Roman" w:hAnsi="Times New Roman" w:cs="Times New Roman"/>
            <w:sz w:val="24"/>
            <w:szCs w:val="24"/>
          </w:rPr>
          <w:t>paskaidrojums</w:t>
        </w:r>
      </w:smartTag>
      <w:r w:rsidRPr="007B3957">
        <w:rPr>
          <w:rFonts w:ascii="Times New Roman" w:hAnsi="Times New Roman" w:cs="Times New Roman"/>
          <w:sz w:val="24"/>
          <w:szCs w:val="24"/>
        </w:rPr>
        <w:t>, sniedzot Iepirkuma nolikumā pretendentiem pieprasīto informāciju.</w:t>
      </w:r>
    </w:p>
    <w:p w14:paraId="4E116F77" w14:textId="77777777" w:rsidR="007240DE" w:rsidRPr="007B3957" w:rsidRDefault="007240DE" w:rsidP="006C002C">
      <w:pPr>
        <w:pStyle w:val="BodyText"/>
        <w:widowControl w:val="0"/>
        <w:autoSpaceDE w:val="0"/>
        <w:adjustRightInd w:val="0"/>
        <w:spacing w:after="0"/>
        <w:rPr>
          <w:b/>
        </w:rPr>
      </w:pPr>
    </w:p>
    <w:p w14:paraId="12396BA6" w14:textId="4F1E5F8F" w:rsidR="006C002C" w:rsidRPr="007B3957" w:rsidRDefault="006C002C" w:rsidP="006C002C">
      <w:pPr>
        <w:pStyle w:val="BodyText"/>
        <w:widowControl w:val="0"/>
        <w:autoSpaceDE w:val="0"/>
        <w:adjustRightInd w:val="0"/>
        <w:spacing w:after="0"/>
        <w:rPr>
          <w:b/>
        </w:rPr>
      </w:pPr>
      <w:r w:rsidRPr="007B3957">
        <w:rPr>
          <w:b/>
        </w:rPr>
        <w:t>12. Atlases prasības un iesniedzamie dokumenti:</w:t>
      </w:r>
    </w:p>
    <w:tbl>
      <w:tblPr>
        <w:tblStyle w:val="Reatabula1"/>
        <w:tblW w:w="0" w:type="auto"/>
        <w:tblInd w:w="-5" w:type="dxa"/>
        <w:tblLook w:val="04A0" w:firstRow="1" w:lastRow="0" w:firstColumn="1" w:lastColumn="0" w:noHBand="0" w:noVBand="1"/>
      </w:tblPr>
      <w:tblGrid>
        <w:gridCol w:w="933"/>
        <w:gridCol w:w="3665"/>
        <w:gridCol w:w="4796"/>
      </w:tblGrid>
      <w:tr w:rsidR="0023601A" w:rsidRPr="008A1A28" w14:paraId="2369917F" w14:textId="77777777" w:rsidTr="00EC7E9F">
        <w:tc>
          <w:tcPr>
            <w:tcW w:w="933" w:type="dxa"/>
          </w:tcPr>
          <w:p w14:paraId="57244CB6" w14:textId="77777777" w:rsidR="006C002C" w:rsidRPr="008A1A28" w:rsidRDefault="006C002C" w:rsidP="006C002C">
            <w:pPr>
              <w:tabs>
                <w:tab w:val="left" w:pos="426"/>
              </w:tabs>
              <w:rPr>
                <w:sz w:val="22"/>
                <w:szCs w:val="22"/>
              </w:rPr>
            </w:pPr>
            <w:r w:rsidRPr="008A1A28">
              <w:rPr>
                <w:sz w:val="22"/>
                <w:szCs w:val="22"/>
              </w:rPr>
              <w:t>Nr.</w:t>
            </w:r>
          </w:p>
        </w:tc>
        <w:tc>
          <w:tcPr>
            <w:tcW w:w="3665" w:type="dxa"/>
          </w:tcPr>
          <w:p w14:paraId="269FC6BF" w14:textId="77777777" w:rsidR="006C002C" w:rsidRPr="008A1A28" w:rsidRDefault="006C002C" w:rsidP="00435B93">
            <w:pPr>
              <w:tabs>
                <w:tab w:val="left" w:pos="426"/>
              </w:tabs>
              <w:jc w:val="both"/>
              <w:rPr>
                <w:sz w:val="22"/>
                <w:szCs w:val="22"/>
              </w:rPr>
            </w:pPr>
            <w:r w:rsidRPr="008A1A28">
              <w:rPr>
                <w:sz w:val="22"/>
                <w:szCs w:val="22"/>
              </w:rPr>
              <w:t>Atlases prasība</w:t>
            </w:r>
          </w:p>
        </w:tc>
        <w:tc>
          <w:tcPr>
            <w:tcW w:w="4796" w:type="dxa"/>
          </w:tcPr>
          <w:p w14:paraId="5A98650D" w14:textId="77777777" w:rsidR="006C002C" w:rsidRPr="008A1A28" w:rsidRDefault="006C002C" w:rsidP="00435B93">
            <w:pPr>
              <w:tabs>
                <w:tab w:val="left" w:pos="426"/>
              </w:tabs>
              <w:jc w:val="both"/>
              <w:rPr>
                <w:sz w:val="22"/>
                <w:szCs w:val="22"/>
              </w:rPr>
            </w:pPr>
            <w:r w:rsidRPr="008A1A28">
              <w:rPr>
                <w:sz w:val="22"/>
                <w:szCs w:val="22"/>
              </w:rPr>
              <w:t>Iesniedzamie dokumenti</w:t>
            </w:r>
          </w:p>
        </w:tc>
      </w:tr>
      <w:tr w:rsidR="00915DEC" w:rsidRPr="008A1A28" w14:paraId="39E84F33" w14:textId="77777777" w:rsidTr="00EC7E9F">
        <w:tc>
          <w:tcPr>
            <w:tcW w:w="933" w:type="dxa"/>
          </w:tcPr>
          <w:p w14:paraId="2C60DF16" w14:textId="6564670E" w:rsidR="00915DEC" w:rsidRPr="008A1A28" w:rsidRDefault="00915DEC" w:rsidP="00915DEC">
            <w:pPr>
              <w:tabs>
                <w:tab w:val="left" w:pos="426"/>
              </w:tabs>
              <w:rPr>
                <w:sz w:val="22"/>
                <w:szCs w:val="22"/>
              </w:rPr>
            </w:pPr>
            <w:r w:rsidRPr="008A1A28">
              <w:rPr>
                <w:sz w:val="22"/>
                <w:szCs w:val="22"/>
              </w:rPr>
              <w:t>12.1.</w:t>
            </w:r>
          </w:p>
        </w:tc>
        <w:tc>
          <w:tcPr>
            <w:tcW w:w="3665" w:type="dxa"/>
          </w:tcPr>
          <w:p w14:paraId="1B5B19B3" w14:textId="77777777" w:rsidR="00915DEC" w:rsidRPr="008A1A28" w:rsidRDefault="00915DEC" w:rsidP="00915DEC">
            <w:pPr>
              <w:tabs>
                <w:tab w:val="left" w:pos="426"/>
              </w:tabs>
              <w:jc w:val="both"/>
              <w:rPr>
                <w:sz w:val="22"/>
                <w:szCs w:val="22"/>
              </w:rPr>
            </w:pPr>
            <w:r w:rsidRPr="008A1A28">
              <w:rPr>
                <w:sz w:val="22"/>
                <w:szCs w:val="22"/>
              </w:rPr>
              <w:t>Pretendenta pieteikums dalībai Iepirkumā.</w:t>
            </w:r>
          </w:p>
        </w:tc>
        <w:tc>
          <w:tcPr>
            <w:tcW w:w="4796" w:type="dxa"/>
          </w:tcPr>
          <w:p w14:paraId="7669FA8B" w14:textId="77777777" w:rsidR="00915DEC" w:rsidRPr="008A1A28" w:rsidRDefault="00915DEC" w:rsidP="00915DEC">
            <w:pPr>
              <w:tabs>
                <w:tab w:val="left" w:pos="426"/>
              </w:tabs>
              <w:jc w:val="both"/>
              <w:rPr>
                <w:sz w:val="22"/>
                <w:szCs w:val="22"/>
              </w:rPr>
            </w:pPr>
            <w:r w:rsidRPr="008A1A28">
              <w:rPr>
                <w:sz w:val="22"/>
                <w:szCs w:val="22"/>
              </w:rPr>
              <w:t>Pretendenta pieteikums dalībai Iepirkumā (Iepirkuma nolikuma 2.pielikums).</w:t>
            </w:r>
          </w:p>
          <w:p w14:paraId="10F59F2E" w14:textId="5ABDA8CC" w:rsidR="00CB724B" w:rsidRPr="008A1A28" w:rsidRDefault="00CB724B" w:rsidP="00915DEC">
            <w:pPr>
              <w:tabs>
                <w:tab w:val="left" w:pos="426"/>
              </w:tabs>
              <w:jc w:val="both"/>
              <w:rPr>
                <w:sz w:val="22"/>
                <w:szCs w:val="22"/>
              </w:rPr>
            </w:pPr>
            <w:r w:rsidRPr="008A1A28">
              <w:rPr>
                <w:sz w:val="22"/>
                <w:szCs w:val="22"/>
              </w:rPr>
              <w:t xml:space="preserve">Ja piedāvājumu iesniedz personu apvienība, visi apvienības dalībnieki paraksta pieteikumu par </w:t>
            </w:r>
            <w:r w:rsidRPr="008A1A28">
              <w:rPr>
                <w:sz w:val="22"/>
                <w:szCs w:val="22"/>
              </w:rPr>
              <w:lastRenderedPageBreak/>
              <w:t>piedalīšanos iepirkumā (izņemot gadījumu, ja personu apvienības dalībniekam, saskaņā ar pilnvaru ir tiesības pārstāvēt personu apvienību atsevišķi).</w:t>
            </w:r>
          </w:p>
        </w:tc>
      </w:tr>
      <w:tr w:rsidR="00CB724B" w:rsidRPr="008A1A28" w14:paraId="58188969" w14:textId="77777777" w:rsidTr="00EC7E9F">
        <w:tc>
          <w:tcPr>
            <w:tcW w:w="933" w:type="dxa"/>
          </w:tcPr>
          <w:p w14:paraId="23FF6C96" w14:textId="3D3075D9" w:rsidR="00CB724B" w:rsidRPr="008A1A28" w:rsidRDefault="00CB724B" w:rsidP="00CB724B">
            <w:pPr>
              <w:tabs>
                <w:tab w:val="left" w:pos="426"/>
              </w:tabs>
              <w:rPr>
                <w:sz w:val="22"/>
                <w:szCs w:val="22"/>
              </w:rPr>
            </w:pPr>
            <w:r w:rsidRPr="008A1A28">
              <w:rPr>
                <w:sz w:val="22"/>
                <w:szCs w:val="22"/>
              </w:rPr>
              <w:lastRenderedPageBreak/>
              <w:t>12.2.</w:t>
            </w:r>
          </w:p>
        </w:tc>
        <w:tc>
          <w:tcPr>
            <w:tcW w:w="3665" w:type="dxa"/>
          </w:tcPr>
          <w:p w14:paraId="18F579DB" w14:textId="2AFD7018" w:rsidR="00CB724B" w:rsidRPr="008A1A28" w:rsidRDefault="00CB724B" w:rsidP="00CB724B">
            <w:pPr>
              <w:tabs>
                <w:tab w:val="left" w:pos="426"/>
              </w:tabs>
              <w:jc w:val="both"/>
              <w:rPr>
                <w:sz w:val="22"/>
                <w:szCs w:val="22"/>
              </w:rPr>
            </w:pPr>
            <w:r w:rsidRPr="008A1A28">
              <w:rPr>
                <w:sz w:val="22"/>
                <w:szCs w:val="22"/>
              </w:rPr>
              <w:t>Pretendents ir reģistrēts Latvijas Republikā spēkā esošos normatīvajos aktos noteiktajā</w:t>
            </w:r>
            <w:r w:rsidR="007D1438">
              <w:rPr>
                <w:sz w:val="22"/>
                <w:szCs w:val="22"/>
              </w:rPr>
              <w:t xml:space="preserve"> kārtībā</w:t>
            </w:r>
            <w:r w:rsidRPr="008A1A28">
              <w:rPr>
                <w:sz w:val="22"/>
                <w:szCs w:val="22"/>
              </w:rPr>
              <w:t>.</w:t>
            </w:r>
          </w:p>
        </w:tc>
        <w:tc>
          <w:tcPr>
            <w:tcW w:w="4796" w:type="dxa"/>
          </w:tcPr>
          <w:p w14:paraId="1C50855A" w14:textId="6F5CB1BC" w:rsidR="000A3B0B" w:rsidRPr="0025769A" w:rsidRDefault="00CB724B" w:rsidP="00CB724B">
            <w:pPr>
              <w:tabs>
                <w:tab w:val="left" w:pos="426"/>
              </w:tabs>
              <w:jc w:val="both"/>
              <w:rPr>
                <w:rFonts w:eastAsia="SimSun"/>
                <w:sz w:val="22"/>
                <w:szCs w:val="22"/>
              </w:rPr>
            </w:pPr>
            <w:r w:rsidRPr="008A1A28">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w:t>
            </w:r>
            <w:r w:rsidR="00C706E3">
              <w:rPr>
                <w:rFonts w:eastAsia="SimSun"/>
                <w:sz w:val="22"/>
                <w:szCs w:val="22"/>
              </w:rPr>
              <w:t>a</w:t>
            </w:r>
            <w:r w:rsidRPr="008A1A28">
              <w:rPr>
                <w:rFonts w:eastAsia="SimSun"/>
                <w:sz w:val="22"/>
                <w:szCs w:val="22"/>
              </w:rPr>
              <w:t>s attiecīgās valsts institūcijas izsniegt</w:t>
            </w:r>
            <w:r w:rsidR="00C706E3">
              <w:rPr>
                <w:rFonts w:eastAsia="SimSun"/>
                <w:sz w:val="22"/>
                <w:szCs w:val="22"/>
              </w:rPr>
              <w:t>s</w:t>
            </w:r>
            <w:r w:rsidRPr="008A1A28">
              <w:rPr>
                <w:rFonts w:eastAsia="SimSun"/>
                <w:sz w:val="22"/>
                <w:szCs w:val="22"/>
              </w:rPr>
              <w:t xml:space="preserve"> dokument</w:t>
            </w:r>
            <w:r w:rsidR="00C706E3">
              <w:rPr>
                <w:rFonts w:eastAsia="SimSun"/>
                <w:sz w:val="22"/>
                <w:szCs w:val="22"/>
              </w:rPr>
              <w:t>s</w:t>
            </w:r>
            <w:r w:rsidRPr="008A1A28">
              <w:rPr>
                <w:rFonts w:eastAsia="SimSun"/>
                <w:sz w:val="22"/>
                <w:szCs w:val="22"/>
              </w:rPr>
              <w:t>, kas apliecina, ka Pretendents ir reģistrēts atbilstoši tās valsts normatīvo aktu prasībām.</w:t>
            </w:r>
          </w:p>
        </w:tc>
      </w:tr>
      <w:tr w:rsidR="006B6C3D" w:rsidRPr="006B6C3D" w14:paraId="76D14516" w14:textId="77777777" w:rsidTr="00EC7E9F">
        <w:tc>
          <w:tcPr>
            <w:tcW w:w="933" w:type="dxa"/>
          </w:tcPr>
          <w:p w14:paraId="7111F4CD" w14:textId="18BE1408" w:rsidR="006B6C3D" w:rsidRPr="006B6C3D" w:rsidRDefault="006B6C3D" w:rsidP="00CB724B">
            <w:pPr>
              <w:tabs>
                <w:tab w:val="left" w:pos="426"/>
              </w:tabs>
              <w:rPr>
                <w:sz w:val="22"/>
                <w:szCs w:val="22"/>
              </w:rPr>
            </w:pPr>
            <w:r w:rsidRPr="006B6C3D">
              <w:rPr>
                <w:sz w:val="22"/>
                <w:szCs w:val="22"/>
              </w:rPr>
              <w:t>12.3.</w:t>
            </w:r>
          </w:p>
        </w:tc>
        <w:tc>
          <w:tcPr>
            <w:tcW w:w="3665" w:type="dxa"/>
          </w:tcPr>
          <w:p w14:paraId="58E950C3" w14:textId="3B7912BC" w:rsidR="006B6C3D" w:rsidRPr="006B6C3D" w:rsidRDefault="00202779" w:rsidP="00202779">
            <w:pPr>
              <w:tabs>
                <w:tab w:val="left" w:pos="426"/>
              </w:tabs>
              <w:jc w:val="both"/>
              <w:rPr>
                <w:sz w:val="22"/>
                <w:szCs w:val="22"/>
              </w:rPr>
            </w:pPr>
            <w:r w:rsidRPr="00A44DC6">
              <w:rPr>
                <w:sz w:val="22"/>
                <w:szCs w:val="22"/>
              </w:rPr>
              <w:t>Pretendentam ir spēkā esoša Latvijas Zvērinātu revidentu asociācijas izsniegta licence, kas dod tiesības sniegt revīzijas pakalpojumus, un Pretendents darbojas saskaņā ar Revīzijas pakalpojumu likumu un Starptautiskajiem revīzijas standartiem</w:t>
            </w:r>
            <w:r>
              <w:rPr>
                <w:sz w:val="22"/>
                <w:szCs w:val="22"/>
              </w:rPr>
              <w:t>.</w:t>
            </w:r>
            <w:r w:rsidRPr="00A44DC6">
              <w:rPr>
                <w:sz w:val="22"/>
                <w:szCs w:val="22"/>
              </w:rPr>
              <w:t xml:space="preserve"> Pretendents ir ierakstīts Zvērinātu revidentu komercsabiedrību reģistrā</w:t>
            </w:r>
            <w:r>
              <w:rPr>
                <w:sz w:val="22"/>
                <w:szCs w:val="22"/>
              </w:rPr>
              <w:t>.</w:t>
            </w:r>
          </w:p>
        </w:tc>
        <w:tc>
          <w:tcPr>
            <w:tcW w:w="4796" w:type="dxa"/>
          </w:tcPr>
          <w:p w14:paraId="09CC1F16" w14:textId="2CA9F98C" w:rsidR="006B6C3D" w:rsidRPr="006B6C3D" w:rsidRDefault="00202779" w:rsidP="00E91EFE">
            <w:pPr>
              <w:tabs>
                <w:tab w:val="left" w:pos="426"/>
              </w:tabs>
              <w:jc w:val="both"/>
              <w:rPr>
                <w:rFonts w:eastAsia="SimSun"/>
                <w:sz w:val="22"/>
                <w:szCs w:val="22"/>
              </w:rPr>
            </w:pPr>
            <w:r>
              <w:rPr>
                <w:sz w:val="22"/>
                <w:szCs w:val="22"/>
              </w:rPr>
              <w:t>Pretendentam jāiesniedz</w:t>
            </w:r>
            <w:r w:rsidRPr="00CE1FCC">
              <w:rPr>
                <w:sz w:val="22"/>
                <w:szCs w:val="22"/>
              </w:rPr>
              <w:t xml:space="preserve"> Latvijas Zvērinātu revidentu asociācijas izsniegtas licences apliecināta kopija</w:t>
            </w:r>
            <w:r w:rsidR="00E91EFE">
              <w:rPr>
                <w:sz w:val="22"/>
                <w:szCs w:val="22"/>
              </w:rPr>
              <w:t>.</w:t>
            </w:r>
          </w:p>
        </w:tc>
      </w:tr>
      <w:tr w:rsidR="001A24F8" w:rsidRPr="008A1A28" w14:paraId="7967D61D" w14:textId="77777777" w:rsidTr="00EC7E9F">
        <w:tc>
          <w:tcPr>
            <w:tcW w:w="933" w:type="dxa"/>
          </w:tcPr>
          <w:p w14:paraId="52D28BAB" w14:textId="514A28AA" w:rsidR="001A24F8" w:rsidRPr="008A1A28" w:rsidRDefault="001A24F8" w:rsidP="001A24F8">
            <w:pPr>
              <w:tabs>
                <w:tab w:val="left" w:pos="426"/>
              </w:tabs>
              <w:rPr>
                <w:sz w:val="22"/>
                <w:szCs w:val="22"/>
              </w:rPr>
            </w:pPr>
            <w:r w:rsidRPr="008A1A28">
              <w:rPr>
                <w:sz w:val="22"/>
                <w:szCs w:val="22"/>
              </w:rPr>
              <w:t>12.</w:t>
            </w:r>
            <w:r w:rsidR="00E91EFE">
              <w:rPr>
                <w:sz w:val="22"/>
                <w:szCs w:val="22"/>
              </w:rPr>
              <w:t>4</w:t>
            </w:r>
            <w:r w:rsidRPr="008A1A28">
              <w:rPr>
                <w:sz w:val="22"/>
                <w:szCs w:val="22"/>
              </w:rPr>
              <w:t>.</w:t>
            </w:r>
          </w:p>
        </w:tc>
        <w:tc>
          <w:tcPr>
            <w:tcW w:w="3665" w:type="dxa"/>
          </w:tcPr>
          <w:p w14:paraId="7244FE6D" w14:textId="54356285" w:rsidR="001A24F8" w:rsidRPr="008A1A28" w:rsidRDefault="001A24F8" w:rsidP="001A24F8">
            <w:pPr>
              <w:tabs>
                <w:tab w:val="left" w:pos="426"/>
              </w:tabs>
              <w:jc w:val="both"/>
              <w:rPr>
                <w:rFonts w:eastAsia="Times New Roman"/>
                <w:sz w:val="22"/>
                <w:szCs w:val="22"/>
              </w:rPr>
            </w:pPr>
            <w:r w:rsidRPr="008A1A28">
              <w:rPr>
                <w:rFonts w:eastAsia="Times New Roman"/>
                <w:sz w:val="22"/>
                <w:szCs w:val="22"/>
              </w:rPr>
              <w:t xml:space="preserve">Uz Pretendentu neattiecas Publisko iepirkumu likuma 9.panta astotajā daļā </w:t>
            </w:r>
            <w:r w:rsidRPr="008A1A28">
              <w:rPr>
                <w:sz w:val="22"/>
                <w:szCs w:val="22"/>
              </w:rPr>
              <w:t>minētie gadījumi.</w:t>
            </w:r>
          </w:p>
        </w:tc>
        <w:tc>
          <w:tcPr>
            <w:tcW w:w="4796" w:type="dxa"/>
          </w:tcPr>
          <w:p w14:paraId="5BE19D99" w14:textId="79D27FFC" w:rsidR="001A24F8" w:rsidRPr="008A1A28" w:rsidRDefault="001A24F8" w:rsidP="001A24F8">
            <w:pPr>
              <w:tabs>
                <w:tab w:val="left" w:pos="426"/>
              </w:tabs>
              <w:jc w:val="both"/>
              <w:rPr>
                <w:rFonts w:eastAsia="SimSun"/>
                <w:sz w:val="22"/>
                <w:szCs w:val="22"/>
              </w:rPr>
            </w:pPr>
            <w:r w:rsidRPr="008A1A28">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1A24F8" w:rsidRPr="008A1A28" w14:paraId="1B518B78" w14:textId="77777777" w:rsidTr="00EC7E9F">
        <w:tc>
          <w:tcPr>
            <w:tcW w:w="933" w:type="dxa"/>
          </w:tcPr>
          <w:p w14:paraId="33A094FC" w14:textId="13E105B9" w:rsidR="001A24F8" w:rsidRPr="008A69DD" w:rsidRDefault="008A69DD" w:rsidP="001A24F8">
            <w:pPr>
              <w:tabs>
                <w:tab w:val="left" w:pos="426"/>
              </w:tabs>
              <w:rPr>
                <w:sz w:val="22"/>
                <w:szCs w:val="22"/>
              </w:rPr>
            </w:pPr>
            <w:r>
              <w:rPr>
                <w:sz w:val="22"/>
                <w:szCs w:val="22"/>
              </w:rPr>
              <w:t>12.</w:t>
            </w:r>
            <w:r w:rsidR="00E91EFE">
              <w:rPr>
                <w:sz w:val="22"/>
                <w:szCs w:val="22"/>
              </w:rPr>
              <w:t>5</w:t>
            </w:r>
            <w:r>
              <w:rPr>
                <w:sz w:val="22"/>
                <w:szCs w:val="22"/>
              </w:rPr>
              <w:t>.</w:t>
            </w:r>
          </w:p>
        </w:tc>
        <w:tc>
          <w:tcPr>
            <w:tcW w:w="3665" w:type="dxa"/>
          </w:tcPr>
          <w:p w14:paraId="11FE000F" w14:textId="0C110A2B" w:rsidR="00A8404E" w:rsidRDefault="005C09E1" w:rsidP="001A24F8">
            <w:pPr>
              <w:jc w:val="both"/>
              <w:rPr>
                <w:sz w:val="22"/>
                <w:szCs w:val="22"/>
              </w:rPr>
            </w:pPr>
            <w:r w:rsidRPr="005C09E1">
              <w:rPr>
                <w:sz w:val="22"/>
                <w:szCs w:val="22"/>
              </w:rPr>
              <w:t>Pretendents iepriekšējo 3 (trīs) gadu (no 2018.gada līdz piedāvājumu iesniegšanai iepirkumā) laikā ir sniedzis gada pārskatu revīzijas pakalpojumus vismaz 1 (vienai) ieguldījumu pārvaldes sabiedrībai</w:t>
            </w:r>
            <w:r>
              <w:rPr>
                <w:sz w:val="22"/>
                <w:szCs w:val="22"/>
              </w:rPr>
              <w:t>.</w:t>
            </w:r>
          </w:p>
          <w:p w14:paraId="04BFD975" w14:textId="4F061C12" w:rsidR="005C09E1" w:rsidRDefault="005C09E1" w:rsidP="001A24F8">
            <w:pPr>
              <w:jc w:val="both"/>
              <w:rPr>
                <w:sz w:val="22"/>
                <w:szCs w:val="22"/>
              </w:rPr>
            </w:pPr>
          </w:p>
          <w:p w14:paraId="328064E9" w14:textId="396DCB60" w:rsidR="001A24F8" w:rsidRPr="008A69DD" w:rsidRDefault="001A24F8" w:rsidP="001A24F8">
            <w:pPr>
              <w:tabs>
                <w:tab w:val="left" w:pos="426"/>
              </w:tabs>
              <w:jc w:val="both"/>
              <w:rPr>
                <w:sz w:val="22"/>
                <w:szCs w:val="22"/>
              </w:rPr>
            </w:pPr>
            <w:r w:rsidRPr="008A69DD">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96" w:type="dxa"/>
          </w:tcPr>
          <w:p w14:paraId="1FD82AB6" w14:textId="461429E1" w:rsidR="00CB724B" w:rsidRPr="008A69DD" w:rsidRDefault="001A24F8" w:rsidP="00FB52E9">
            <w:pPr>
              <w:autoSpaceDE w:val="0"/>
              <w:autoSpaceDN w:val="0"/>
              <w:adjustRightInd w:val="0"/>
              <w:jc w:val="both"/>
              <w:rPr>
                <w:rFonts w:eastAsia="Calibri"/>
                <w:sz w:val="22"/>
                <w:szCs w:val="22"/>
              </w:rPr>
            </w:pPr>
            <w:r w:rsidRPr="008A69DD">
              <w:rPr>
                <w:sz w:val="22"/>
                <w:szCs w:val="22"/>
                <w:lang w:eastAsia="en-US"/>
              </w:rPr>
              <w:t>Pretendenta rakstisks apliecinājums par pieredzes atbilstību Iepirkuma nolikuma 12.</w:t>
            </w:r>
            <w:r w:rsidR="00E91EFE">
              <w:rPr>
                <w:sz w:val="22"/>
                <w:szCs w:val="22"/>
                <w:lang w:eastAsia="en-US"/>
              </w:rPr>
              <w:t>5</w:t>
            </w:r>
            <w:r w:rsidRPr="008A69DD">
              <w:rPr>
                <w:sz w:val="22"/>
                <w:szCs w:val="22"/>
                <w:lang w:eastAsia="en-US"/>
              </w:rPr>
              <w:t xml:space="preserve">.punktā izvirzītajām prasībām, ar </w:t>
            </w:r>
            <w:r w:rsidRPr="008A69DD">
              <w:rPr>
                <w:sz w:val="22"/>
                <w:szCs w:val="22"/>
              </w:rPr>
              <w:t>informāciju par Pretendenta iepriekšējo pieredzi Tehniskajā specifikācijā minēto pakalpojumu veikšanā</w:t>
            </w:r>
            <w:r w:rsidR="00267987">
              <w:rPr>
                <w:sz w:val="22"/>
                <w:szCs w:val="22"/>
              </w:rPr>
              <w:t xml:space="preserve"> (Iepirkuma nolikuma 3.pielikums)</w:t>
            </w:r>
            <w:r w:rsidR="008A69DD" w:rsidRPr="008A69DD">
              <w:rPr>
                <w:sz w:val="22"/>
                <w:szCs w:val="22"/>
              </w:rPr>
              <w:t>.</w:t>
            </w:r>
            <w:r w:rsidRPr="008A69DD">
              <w:rPr>
                <w:sz w:val="22"/>
                <w:szCs w:val="22"/>
              </w:rPr>
              <w:t xml:space="preserve"> </w:t>
            </w:r>
          </w:p>
          <w:p w14:paraId="2F0C8B15" w14:textId="77777777" w:rsidR="008A4518" w:rsidRPr="008A69DD" w:rsidRDefault="008A4518" w:rsidP="001A24F8">
            <w:pPr>
              <w:ind w:right="-58"/>
              <w:jc w:val="both"/>
              <w:rPr>
                <w:rFonts w:eastAsia="Calibri"/>
                <w:sz w:val="22"/>
                <w:szCs w:val="22"/>
              </w:rPr>
            </w:pPr>
          </w:p>
          <w:p w14:paraId="380FFACD" w14:textId="01BF9D92" w:rsidR="001A24F8" w:rsidRPr="008A69DD" w:rsidRDefault="001A24F8" w:rsidP="001A24F8">
            <w:pPr>
              <w:ind w:right="-58"/>
              <w:jc w:val="both"/>
              <w:rPr>
                <w:rFonts w:eastAsia="Calibri"/>
                <w:sz w:val="22"/>
                <w:szCs w:val="22"/>
              </w:rPr>
            </w:pPr>
            <w:r w:rsidRPr="008A69DD">
              <w:rPr>
                <w:rFonts w:eastAsia="Calibri"/>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1A24F8" w:rsidRPr="008A69DD" w:rsidRDefault="001A24F8" w:rsidP="001A24F8">
            <w:pPr>
              <w:autoSpaceDE w:val="0"/>
              <w:autoSpaceDN w:val="0"/>
              <w:adjustRightInd w:val="0"/>
              <w:jc w:val="both"/>
              <w:rPr>
                <w:sz w:val="22"/>
                <w:szCs w:val="22"/>
              </w:rPr>
            </w:pPr>
            <w:r w:rsidRPr="008A69DD">
              <w:rPr>
                <w:rFonts w:eastAsia="Calibri"/>
                <w:sz w:val="22"/>
                <w:szCs w:val="22"/>
                <w:lang w:eastAsia="en-US"/>
              </w:rPr>
              <w:t>Klāt jāpievieno dokuments, kas apliecina apliecinājumu parakstījušās personas tiesības pārstāvēt attiecīgo personu iepirkuma procedūras ietvaros.</w:t>
            </w:r>
          </w:p>
          <w:p w14:paraId="46CE7A36" w14:textId="3AE7AC81" w:rsidR="001A24F8" w:rsidRPr="008A69DD" w:rsidRDefault="001A24F8" w:rsidP="001A24F8">
            <w:pPr>
              <w:tabs>
                <w:tab w:val="left" w:pos="426"/>
              </w:tabs>
              <w:jc w:val="both"/>
              <w:rPr>
                <w:sz w:val="22"/>
                <w:szCs w:val="22"/>
              </w:rPr>
            </w:pPr>
          </w:p>
          <w:p w14:paraId="02ABFE90" w14:textId="72767E0C" w:rsidR="001A24F8" w:rsidRPr="008A69DD" w:rsidRDefault="001A24F8" w:rsidP="001A24F8">
            <w:pPr>
              <w:tabs>
                <w:tab w:val="left" w:pos="426"/>
              </w:tabs>
              <w:jc w:val="both"/>
              <w:rPr>
                <w:rFonts w:eastAsia="SimSun"/>
                <w:sz w:val="22"/>
                <w:szCs w:val="22"/>
              </w:rPr>
            </w:pPr>
          </w:p>
        </w:tc>
      </w:tr>
      <w:tr w:rsidR="00E85D50" w:rsidRPr="008A1A28" w14:paraId="06A06D0D" w14:textId="77777777" w:rsidTr="00EC7E9F">
        <w:tc>
          <w:tcPr>
            <w:tcW w:w="933" w:type="dxa"/>
          </w:tcPr>
          <w:p w14:paraId="7F9FD8F3" w14:textId="7354DD8C" w:rsidR="00E85D50" w:rsidRPr="008A69DD" w:rsidRDefault="00E85D50" w:rsidP="00E85D50">
            <w:pPr>
              <w:tabs>
                <w:tab w:val="left" w:pos="426"/>
              </w:tabs>
              <w:rPr>
                <w:sz w:val="22"/>
                <w:szCs w:val="22"/>
              </w:rPr>
            </w:pPr>
            <w:r>
              <w:rPr>
                <w:sz w:val="22"/>
                <w:szCs w:val="22"/>
              </w:rPr>
              <w:t>12.</w:t>
            </w:r>
            <w:r w:rsidR="00E91EFE">
              <w:rPr>
                <w:sz w:val="22"/>
                <w:szCs w:val="22"/>
              </w:rPr>
              <w:t>6</w:t>
            </w:r>
            <w:r>
              <w:rPr>
                <w:sz w:val="22"/>
                <w:szCs w:val="22"/>
              </w:rPr>
              <w:t>.</w:t>
            </w:r>
          </w:p>
        </w:tc>
        <w:tc>
          <w:tcPr>
            <w:tcW w:w="3665" w:type="dxa"/>
          </w:tcPr>
          <w:p w14:paraId="35B69019" w14:textId="77777777" w:rsidR="00E85D50" w:rsidRDefault="00543F7E" w:rsidP="00E85D50">
            <w:pPr>
              <w:widowControl w:val="0"/>
              <w:tabs>
                <w:tab w:val="left" w:pos="426"/>
                <w:tab w:val="left" w:pos="1134"/>
              </w:tabs>
              <w:jc w:val="both"/>
              <w:rPr>
                <w:sz w:val="22"/>
                <w:szCs w:val="22"/>
              </w:rPr>
            </w:pPr>
            <w:r w:rsidRPr="00543F7E">
              <w:rPr>
                <w:sz w:val="22"/>
                <w:szCs w:val="22"/>
              </w:rPr>
              <w:t xml:space="preserve">Pretendents iepriekšējo 3 (trīs) gadu (no 2018.gada līdz piedāvājumu iesniegšanai iepirkumā) laikā ir sniedzis gada pārskatu revīzijas pakalpojumus vismaz 1 (vienai) </w:t>
            </w:r>
            <w:r w:rsidRPr="00543F7E">
              <w:rPr>
                <w:sz w:val="22"/>
                <w:szCs w:val="22"/>
              </w:rPr>
              <w:lastRenderedPageBreak/>
              <w:t>problemātisko aktīvu pārvaldes sabiedrībai</w:t>
            </w:r>
            <w:r w:rsidR="00E85D50">
              <w:rPr>
                <w:sz w:val="22"/>
                <w:szCs w:val="22"/>
              </w:rPr>
              <w:t>.</w:t>
            </w:r>
          </w:p>
          <w:p w14:paraId="4A380560" w14:textId="77777777" w:rsidR="00543F7E" w:rsidRDefault="00543F7E" w:rsidP="00E85D50">
            <w:pPr>
              <w:widowControl w:val="0"/>
              <w:tabs>
                <w:tab w:val="left" w:pos="426"/>
                <w:tab w:val="left" w:pos="1134"/>
              </w:tabs>
              <w:jc w:val="both"/>
              <w:rPr>
                <w:sz w:val="22"/>
                <w:szCs w:val="22"/>
              </w:rPr>
            </w:pPr>
          </w:p>
          <w:p w14:paraId="4927E41A" w14:textId="77777777" w:rsidR="00543F7E" w:rsidRDefault="00345479" w:rsidP="00E85D50">
            <w:pPr>
              <w:widowControl w:val="0"/>
              <w:tabs>
                <w:tab w:val="left" w:pos="426"/>
                <w:tab w:val="left" w:pos="1134"/>
              </w:tabs>
              <w:jc w:val="both"/>
              <w:rPr>
                <w:sz w:val="22"/>
                <w:szCs w:val="22"/>
              </w:rPr>
            </w:pPr>
            <w:r w:rsidRPr="00345479">
              <w:rPr>
                <w:sz w:val="22"/>
                <w:szCs w:val="22"/>
              </w:rPr>
              <w:t>Piezīme: Pretendenta pieredze tiks uzskatīta par atbilstošu iepirkuma prasībām, ja Pretendents iepriekšējo 3 (trīs) gadu (no 2018.gada līdz piedāvājumu iesniegšanai iepirkumā) laikā būs sniedzis gada pārskatu revīzijas pakalpojumus vienai sabiedrībai, kas vienlaicīgi ir gan ieguldījumu pārvaldes, gan problemātisko aktīvu pārvaldes sabiedrība</w:t>
            </w:r>
            <w:r>
              <w:rPr>
                <w:sz w:val="22"/>
                <w:szCs w:val="22"/>
              </w:rPr>
              <w:t>.</w:t>
            </w:r>
          </w:p>
          <w:p w14:paraId="6BAEAEE1" w14:textId="77777777" w:rsidR="005D7702" w:rsidRDefault="005D7702" w:rsidP="00E85D50">
            <w:pPr>
              <w:widowControl w:val="0"/>
              <w:tabs>
                <w:tab w:val="left" w:pos="426"/>
                <w:tab w:val="left" w:pos="1134"/>
              </w:tabs>
              <w:jc w:val="both"/>
              <w:rPr>
                <w:sz w:val="22"/>
                <w:szCs w:val="22"/>
              </w:rPr>
            </w:pPr>
          </w:p>
          <w:p w14:paraId="3252DC69" w14:textId="2777E301" w:rsidR="005D7702" w:rsidRPr="008A69DD" w:rsidRDefault="005D7702" w:rsidP="00E85D50">
            <w:pPr>
              <w:widowControl w:val="0"/>
              <w:tabs>
                <w:tab w:val="left" w:pos="426"/>
                <w:tab w:val="left" w:pos="1134"/>
              </w:tabs>
              <w:jc w:val="both"/>
              <w:rPr>
                <w:sz w:val="22"/>
                <w:szCs w:val="22"/>
              </w:rPr>
            </w:pPr>
            <w:r w:rsidRPr="008A69DD">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96" w:type="dxa"/>
          </w:tcPr>
          <w:p w14:paraId="39F9ABA6" w14:textId="2A460784" w:rsidR="00345479" w:rsidRPr="00345479" w:rsidRDefault="00345479" w:rsidP="00345479">
            <w:pPr>
              <w:autoSpaceDE w:val="0"/>
              <w:autoSpaceDN w:val="0"/>
              <w:adjustRightInd w:val="0"/>
              <w:jc w:val="both"/>
              <w:rPr>
                <w:sz w:val="22"/>
                <w:szCs w:val="22"/>
              </w:rPr>
            </w:pPr>
            <w:r w:rsidRPr="00345479">
              <w:rPr>
                <w:sz w:val="22"/>
                <w:szCs w:val="22"/>
              </w:rPr>
              <w:lastRenderedPageBreak/>
              <w:t>Pretendenta rakstisks apliecinājums par pieredzes atbilstību Iepirkuma nolikuma 12</w:t>
            </w:r>
            <w:r>
              <w:rPr>
                <w:sz w:val="22"/>
                <w:szCs w:val="22"/>
              </w:rPr>
              <w:t>.</w:t>
            </w:r>
            <w:r w:rsidR="00E91EFE">
              <w:rPr>
                <w:sz w:val="22"/>
                <w:szCs w:val="22"/>
              </w:rPr>
              <w:t>6</w:t>
            </w:r>
            <w:r w:rsidRPr="00345479">
              <w:rPr>
                <w:sz w:val="22"/>
                <w:szCs w:val="22"/>
              </w:rPr>
              <w:t xml:space="preserve">.punktā izvirzītajām prasībām, ar informāciju par Pretendenta iepriekšējo pieredzi Tehniskajā </w:t>
            </w:r>
            <w:r w:rsidRPr="00345479">
              <w:rPr>
                <w:sz w:val="22"/>
                <w:szCs w:val="22"/>
              </w:rPr>
              <w:lastRenderedPageBreak/>
              <w:t>specifikācijā minēto pakalpojumu veikšanā</w:t>
            </w:r>
            <w:r w:rsidR="00267987">
              <w:rPr>
                <w:sz w:val="22"/>
                <w:szCs w:val="22"/>
              </w:rPr>
              <w:t xml:space="preserve"> (Iepirkuma nolikuma 3.pielikums)</w:t>
            </w:r>
            <w:r w:rsidRPr="00345479">
              <w:rPr>
                <w:sz w:val="22"/>
                <w:szCs w:val="22"/>
              </w:rPr>
              <w:t xml:space="preserve">. </w:t>
            </w:r>
          </w:p>
          <w:p w14:paraId="213CE826" w14:textId="77777777" w:rsidR="00E85D50" w:rsidRDefault="00E85D50" w:rsidP="00E85D50">
            <w:pPr>
              <w:autoSpaceDE w:val="0"/>
              <w:autoSpaceDN w:val="0"/>
              <w:adjustRightInd w:val="0"/>
              <w:jc w:val="both"/>
              <w:rPr>
                <w:sz w:val="22"/>
                <w:szCs w:val="22"/>
              </w:rPr>
            </w:pPr>
          </w:p>
          <w:p w14:paraId="56D8328E" w14:textId="77777777" w:rsidR="005D7702" w:rsidRDefault="005D7702" w:rsidP="00E85D50">
            <w:pPr>
              <w:autoSpaceDE w:val="0"/>
              <w:autoSpaceDN w:val="0"/>
              <w:adjustRightInd w:val="0"/>
              <w:jc w:val="both"/>
              <w:rPr>
                <w:sz w:val="22"/>
                <w:szCs w:val="22"/>
              </w:rPr>
            </w:pPr>
          </w:p>
          <w:p w14:paraId="2511E3BE" w14:textId="77777777" w:rsidR="005D7702" w:rsidRDefault="005D7702" w:rsidP="00E85D50">
            <w:pPr>
              <w:autoSpaceDE w:val="0"/>
              <w:autoSpaceDN w:val="0"/>
              <w:adjustRightInd w:val="0"/>
              <w:jc w:val="both"/>
              <w:rPr>
                <w:sz w:val="22"/>
                <w:szCs w:val="22"/>
              </w:rPr>
            </w:pPr>
          </w:p>
          <w:p w14:paraId="440282DE" w14:textId="77777777" w:rsidR="005D7702" w:rsidRDefault="005D7702" w:rsidP="00E85D50">
            <w:pPr>
              <w:autoSpaceDE w:val="0"/>
              <w:autoSpaceDN w:val="0"/>
              <w:adjustRightInd w:val="0"/>
              <w:jc w:val="both"/>
              <w:rPr>
                <w:sz w:val="22"/>
                <w:szCs w:val="22"/>
              </w:rPr>
            </w:pPr>
          </w:p>
          <w:p w14:paraId="11FB9CF0" w14:textId="77777777" w:rsidR="005D7702" w:rsidRDefault="005D7702" w:rsidP="00E85D50">
            <w:pPr>
              <w:autoSpaceDE w:val="0"/>
              <w:autoSpaceDN w:val="0"/>
              <w:adjustRightInd w:val="0"/>
              <w:jc w:val="both"/>
              <w:rPr>
                <w:sz w:val="22"/>
                <w:szCs w:val="22"/>
              </w:rPr>
            </w:pPr>
          </w:p>
          <w:p w14:paraId="7B0E5AD0" w14:textId="77777777" w:rsidR="005D7702" w:rsidRDefault="005D7702" w:rsidP="00E85D50">
            <w:pPr>
              <w:autoSpaceDE w:val="0"/>
              <w:autoSpaceDN w:val="0"/>
              <w:adjustRightInd w:val="0"/>
              <w:jc w:val="both"/>
              <w:rPr>
                <w:sz w:val="22"/>
                <w:szCs w:val="22"/>
              </w:rPr>
            </w:pPr>
          </w:p>
          <w:p w14:paraId="647403C7" w14:textId="77777777" w:rsidR="005D7702" w:rsidRDefault="005D7702" w:rsidP="00E85D50">
            <w:pPr>
              <w:autoSpaceDE w:val="0"/>
              <w:autoSpaceDN w:val="0"/>
              <w:adjustRightInd w:val="0"/>
              <w:jc w:val="both"/>
              <w:rPr>
                <w:sz w:val="22"/>
                <w:szCs w:val="22"/>
              </w:rPr>
            </w:pPr>
          </w:p>
          <w:p w14:paraId="13562AC8" w14:textId="77777777" w:rsidR="005D7702" w:rsidRDefault="005D7702" w:rsidP="00E85D50">
            <w:pPr>
              <w:autoSpaceDE w:val="0"/>
              <w:autoSpaceDN w:val="0"/>
              <w:adjustRightInd w:val="0"/>
              <w:jc w:val="both"/>
              <w:rPr>
                <w:sz w:val="22"/>
                <w:szCs w:val="22"/>
              </w:rPr>
            </w:pPr>
          </w:p>
          <w:p w14:paraId="73B47E23" w14:textId="77777777" w:rsidR="005D7702" w:rsidRDefault="005D7702" w:rsidP="00E85D50">
            <w:pPr>
              <w:autoSpaceDE w:val="0"/>
              <w:autoSpaceDN w:val="0"/>
              <w:adjustRightInd w:val="0"/>
              <w:jc w:val="both"/>
              <w:rPr>
                <w:sz w:val="22"/>
                <w:szCs w:val="22"/>
              </w:rPr>
            </w:pPr>
          </w:p>
          <w:p w14:paraId="40DB8777" w14:textId="77777777" w:rsidR="005D7702" w:rsidRDefault="005D7702" w:rsidP="00E85D50">
            <w:pPr>
              <w:autoSpaceDE w:val="0"/>
              <w:autoSpaceDN w:val="0"/>
              <w:adjustRightInd w:val="0"/>
              <w:jc w:val="both"/>
              <w:rPr>
                <w:sz w:val="22"/>
                <w:szCs w:val="22"/>
              </w:rPr>
            </w:pPr>
          </w:p>
          <w:p w14:paraId="39DE25BB" w14:textId="77777777" w:rsidR="005D7702" w:rsidRDefault="005D7702" w:rsidP="00E85D50">
            <w:pPr>
              <w:autoSpaceDE w:val="0"/>
              <w:autoSpaceDN w:val="0"/>
              <w:adjustRightInd w:val="0"/>
              <w:jc w:val="both"/>
              <w:rPr>
                <w:sz w:val="22"/>
                <w:szCs w:val="22"/>
              </w:rPr>
            </w:pPr>
          </w:p>
          <w:p w14:paraId="1527559F" w14:textId="77777777" w:rsidR="005D7702" w:rsidRDefault="005D7702" w:rsidP="00E85D50">
            <w:pPr>
              <w:autoSpaceDE w:val="0"/>
              <w:autoSpaceDN w:val="0"/>
              <w:adjustRightInd w:val="0"/>
              <w:jc w:val="both"/>
              <w:rPr>
                <w:sz w:val="22"/>
                <w:szCs w:val="22"/>
              </w:rPr>
            </w:pPr>
          </w:p>
          <w:p w14:paraId="77C212E5" w14:textId="77777777" w:rsidR="005D7702" w:rsidRDefault="005D7702" w:rsidP="00E85D50">
            <w:pPr>
              <w:autoSpaceDE w:val="0"/>
              <w:autoSpaceDN w:val="0"/>
              <w:adjustRightInd w:val="0"/>
              <w:jc w:val="both"/>
              <w:rPr>
                <w:sz w:val="22"/>
                <w:szCs w:val="22"/>
              </w:rPr>
            </w:pPr>
          </w:p>
          <w:p w14:paraId="3BC3502D" w14:textId="77777777" w:rsidR="005D7702" w:rsidRDefault="005D7702" w:rsidP="00E85D50">
            <w:pPr>
              <w:autoSpaceDE w:val="0"/>
              <w:autoSpaceDN w:val="0"/>
              <w:adjustRightInd w:val="0"/>
              <w:jc w:val="both"/>
              <w:rPr>
                <w:sz w:val="22"/>
                <w:szCs w:val="22"/>
              </w:rPr>
            </w:pPr>
          </w:p>
          <w:p w14:paraId="4EE7B393" w14:textId="77777777" w:rsidR="005D7702" w:rsidRPr="008A69DD" w:rsidRDefault="005D7702" w:rsidP="005D7702">
            <w:pPr>
              <w:ind w:right="-58"/>
              <w:jc w:val="both"/>
              <w:rPr>
                <w:rFonts w:eastAsia="Calibri"/>
                <w:sz w:val="22"/>
                <w:szCs w:val="22"/>
              </w:rPr>
            </w:pPr>
            <w:r w:rsidRPr="008A69DD">
              <w:rPr>
                <w:rFonts w:eastAsia="Calibri"/>
                <w:sz w:val="22"/>
                <w:szCs w:val="22"/>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29E0F774" w14:textId="77777777" w:rsidR="005D7702" w:rsidRPr="008A69DD" w:rsidRDefault="005D7702" w:rsidP="005D7702">
            <w:pPr>
              <w:autoSpaceDE w:val="0"/>
              <w:autoSpaceDN w:val="0"/>
              <w:adjustRightInd w:val="0"/>
              <w:jc w:val="both"/>
              <w:rPr>
                <w:sz w:val="22"/>
                <w:szCs w:val="22"/>
              </w:rPr>
            </w:pPr>
            <w:r w:rsidRPr="008A69DD">
              <w:rPr>
                <w:rFonts w:eastAsia="Calibri"/>
                <w:sz w:val="22"/>
                <w:szCs w:val="22"/>
                <w:lang w:eastAsia="en-US"/>
              </w:rPr>
              <w:t>Klāt jāpievieno dokuments, kas apliecina apliecinājumu parakstījušās personas tiesības pārstāvēt attiecīgo personu iepirkuma procedūras ietvaros.</w:t>
            </w:r>
          </w:p>
          <w:p w14:paraId="2FDE84FB" w14:textId="102021F4" w:rsidR="005D7702" w:rsidRPr="008A69DD" w:rsidRDefault="005D7702" w:rsidP="00E85D50">
            <w:pPr>
              <w:autoSpaceDE w:val="0"/>
              <w:autoSpaceDN w:val="0"/>
              <w:adjustRightInd w:val="0"/>
              <w:jc w:val="both"/>
              <w:rPr>
                <w:sz w:val="22"/>
                <w:szCs w:val="22"/>
              </w:rPr>
            </w:pPr>
          </w:p>
        </w:tc>
      </w:tr>
      <w:tr w:rsidR="00462075" w:rsidRPr="008A1A28" w14:paraId="64BD2DF0" w14:textId="77777777" w:rsidTr="00EC7E9F">
        <w:tc>
          <w:tcPr>
            <w:tcW w:w="933" w:type="dxa"/>
          </w:tcPr>
          <w:p w14:paraId="6A689DE9" w14:textId="69D742CB" w:rsidR="00462075" w:rsidRDefault="00D77F81" w:rsidP="00DB16BE">
            <w:pPr>
              <w:tabs>
                <w:tab w:val="left" w:pos="426"/>
              </w:tabs>
            </w:pPr>
            <w:r>
              <w:lastRenderedPageBreak/>
              <w:t>12.</w:t>
            </w:r>
            <w:r w:rsidR="00E43E4A">
              <w:t>7</w:t>
            </w:r>
            <w:r>
              <w:t>.</w:t>
            </w:r>
          </w:p>
        </w:tc>
        <w:tc>
          <w:tcPr>
            <w:tcW w:w="3665" w:type="dxa"/>
          </w:tcPr>
          <w:p w14:paraId="4A7EF4BF" w14:textId="0DBEB0AB" w:rsidR="00462075" w:rsidRPr="00E83EB4" w:rsidRDefault="00462075" w:rsidP="00D544F1">
            <w:pPr>
              <w:tabs>
                <w:tab w:val="left" w:pos="426"/>
              </w:tabs>
              <w:jc w:val="both"/>
            </w:pPr>
            <w:r w:rsidRPr="00462075">
              <w:rPr>
                <w:sz w:val="22"/>
                <w:szCs w:val="22"/>
              </w:rPr>
              <w:t>Pretendentam ir piešķirts Latvijas Zvērinātu revidentu asociācijas kvalitātes kontroles sistēmas novērtējums ar novērtējumu vismaz „A” līmenī.</w:t>
            </w:r>
          </w:p>
        </w:tc>
        <w:tc>
          <w:tcPr>
            <w:tcW w:w="4796" w:type="dxa"/>
          </w:tcPr>
          <w:p w14:paraId="03801BF5" w14:textId="59BAEAED" w:rsidR="00462075" w:rsidRPr="00303ECA" w:rsidRDefault="00303ECA" w:rsidP="001D3500">
            <w:pPr>
              <w:tabs>
                <w:tab w:val="left" w:pos="1080"/>
              </w:tabs>
              <w:autoSpaceDE w:val="0"/>
              <w:jc w:val="both"/>
              <w:rPr>
                <w:sz w:val="22"/>
                <w:szCs w:val="22"/>
              </w:rPr>
            </w:pPr>
            <w:r w:rsidRPr="00303ECA">
              <w:rPr>
                <w:sz w:val="22"/>
                <w:szCs w:val="22"/>
              </w:rPr>
              <w:t>Pretendentam jāiesniedz Latvijas Zvērinātu revidentu asociācijas izsniegtas revīzijas pakalpojumu kvalitātes apliecinājuma apliecināta kopija, kurā norādīts jaunākais kvalitātes kontroles rezultātā piešķirtais novērtējums.</w:t>
            </w:r>
          </w:p>
        </w:tc>
      </w:tr>
      <w:tr w:rsidR="00666B93" w:rsidRPr="002219D2" w14:paraId="1663CD83" w14:textId="77777777" w:rsidTr="00EC7E9F">
        <w:tc>
          <w:tcPr>
            <w:tcW w:w="933" w:type="dxa"/>
          </w:tcPr>
          <w:p w14:paraId="2D257E41" w14:textId="2DB5E28C" w:rsidR="00666B93" w:rsidRPr="002219D2" w:rsidRDefault="005C26AB" w:rsidP="00DB16BE">
            <w:pPr>
              <w:tabs>
                <w:tab w:val="left" w:pos="426"/>
              </w:tabs>
              <w:rPr>
                <w:sz w:val="22"/>
                <w:szCs w:val="22"/>
              </w:rPr>
            </w:pPr>
            <w:r>
              <w:rPr>
                <w:sz w:val="22"/>
                <w:szCs w:val="22"/>
              </w:rPr>
              <w:t>12.</w:t>
            </w:r>
            <w:r w:rsidR="00E43E4A">
              <w:rPr>
                <w:sz w:val="22"/>
                <w:szCs w:val="22"/>
              </w:rPr>
              <w:t>8</w:t>
            </w:r>
            <w:r>
              <w:rPr>
                <w:sz w:val="22"/>
                <w:szCs w:val="22"/>
              </w:rPr>
              <w:t>.</w:t>
            </w:r>
          </w:p>
        </w:tc>
        <w:tc>
          <w:tcPr>
            <w:tcW w:w="3665" w:type="dxa"/>
          </w:tcPr>
          <w:p w14:paraId="12694F5E" w14:textId="7794CC54" w:rsidR="00666B93" w:rsidRPr="002219D2" w:rsidRDefault="002219D2" w:rsidP="00D544F1">
            <w:pPr>
              <w:tabs>
                <w:tab w:val="left" w:pos="426"/>
              </w:tabs>
              <w:jc w:val="both"/>
              <w:rPr>
                <w:sz w:val="22"/>
                <w:szCs w:val="22"/>
              </w:rPr>
            </w:pPr>
            <w:r w:rsidRPr="002219D2">
              <w:rPr>
                <w:sz w:val="22"/>
                <w:szCs w:val="22"/>
              </w:rPr>
              <w:t xml:space="preserve">Pretendentam ir profesionālās darbības Civiltiesiskās apdrošināšanas polise, kur civiltiesiskās atbildības apdrošināšanas minimālais atbildības limits atbilst Ministru kabineta 27.12.2001. noteikumu Nr.547 „Noteikumi par zvērināta revidenta – </w:t>
            </w:r>
            <w:proofErr w:type="spellStart"/>
            <w:r w:rsidRPr="002219D2">
              <w:rPr>
                <w:sz w:val="22"/>
                <w:szCs w:val="22"/>
              </w:rPr>
              <w:t>pašnodarbinātas</w:t>
            </w:r>
            <w:proofErr w:type="spellEnd"/>
            <w:r w:rsidRPr="002219D2">
              <w:rPr>
                <w:sz w:val="22"/>
                <w:szCs w:val="22"/>
              </w:rPr>
              <w:t xml:space="preserve"> personas vai individuāla komersanta – un zvērinātu revidentu komercsabiedrības civiltiesiskās atbildības apdrošināšanas minimālo atbildības limitu" prasībām</w:t>
            </w:r>
            <w:r>
              <w:rPr>
                <w:sz w:val="22"/>
                <w:szCs w:val="22"/>
              </w:rPr>
              <w:t>.</w:t>
            </w:r>
          </w:p>
        </w:tc>
        <w:tc>
          <w:tcPr>
            <w:tcW w:w="4796" w:type="dxa"/>
          </w:tcPr>
          <w:p w14:paraId="6D169520" w14:textId="42AF84A0" w:rsidR="00666B93" w:rsidRPr="00D109A9" w:rsidRDefault="00D109A9" w:rsidP="00DB16BE">
            <w:pPr>
              <w:tabs>
                <w:tab w:val="left" w:pos="1080"/>
              </w:tabs>
              <w:autoSpaceDE w:val="0"/>
              <w:rPr>
                <w:sz w:val="22"/>
                <w:szCs w:val="22"/>
              </w:rPr>
            </w:pPr>
            <w:r w:rsidRPr="00D109A9">
              <w:rPr>
                <w:sz w:val="22"/>
                <w:szCs w:val="22"/>
              </w:rPr>
              <w:t>Pretendentam jāiesniedz profesionālās civiltiesiskās atbildības apdrošināšanas polises apliecināta kopija</w:t>
            </w:r>
            <w:r>
              <w:rPr>
                <w:sz w:val="22"/>
                <w:szCs w:val="22"/>
              </w:rPr>
              <w:t>.</w:t>
            </w:r>
          </w:p>
        </w:tc>
      </w:tr>
      <w:tr w:rsidR="00DB16BE" w:rsidRPr="00A44DC6" w14:paraId="0F5DD5C4" w14:textId="77777777" w:rsidTr="00EC7E9F">
        <w:tc>
          <w:tcPr>
            <w:tcW w:w="933" w:type="dxa"/>
          </w:tcPr>
          <w:p w14:paraId="4D486598" w14:textId="4527D67D" w:rsidR="00DB16BE" w:rsidRPr="00A44DC6" w:rsidRDefault="005C26AB" w:rsidP="00DB16BE">
            <w:pPr>
              <w:tabs>
                <w:tab w:val="left" w:pos="426"/>
              </w:tabs>
              <w:rPr>
                <w:sz w:val="22"/>
                <w:szCs w:val="22"/>
              </w:rPr>
            </w:pPr>
            <w:r>
              <w:rPr>
                <w:sz w:val="22"/>
                <w:szCs w:val="22"/>
              </w:rPr>
              <w:t>12.</w:t>
            </w:r>
            <w:r w:rsidR="00E43E4A">
              <w:rPr>
                <w:sz w:val="22"/>
                <w:szCs w:val="22"/>
              </w:rPr>
              <w:t>9</w:t>
            </w:r>
            <w:r>
              <w:rPr>
                <w:sz w:val="22"/>
                <w:szCs w:val="22"/>
              </w:rPr>
              <w:t>.</w:t>
            </w:r>
          </w:p>
          <w:p w14:paraId="7296C696" w14:textId="660E4A61" w:rsidR="00A44DC6" w:rsidRPr="00A44DC6" w:rsidRDefault="00A44DC6" w:rsidP="00DB16BE">
            <w:pPr>
              <w:tabs>
                <w:tab w:val="left" w:pos="426"/>
              </w:tabs>
              <w:rPr>
                <w:sz w:val="22"/>
                <w:szCs w:val="22"/>
              </w:rPr>
            </w:pPr>
          </w:p>
        </w:tc>
        <w:tc>
          <w:tcPr>
            <w:tcW w:w="3665" w:type="dxa"/>
          </w:tcPr>
          <w:p w14:paraId="1D4D51FE" w14:textId="095DFAB0" w:rsidR="00DB16BE" w:rsidRPr="00A44DC6" w:rsidRDefault="00DB16BE" w:rsidP="00D544F1">
            <w:pPr>
              <w:tabs>
                <w:tab w:val="left" w:pos="426"/>
              </w:tabs>
              <w:jc w:val="both"/>
              <w:rPr>
                <w:sz w:val="22"/>
                <w:szCs w:val="22"/>
              </w:rPr>
            </w:pPr>
            <w:r w:rsidRPr="00A44DC6">
              <w:rPr>
                <w:sz w:val="22"/>
                <w:szCs w:val="22"/>
              </w:rPr>
              <w:t>Pretendentam ir vismaz 2 (divi) zvērināti revidenti, kuriem ir spēkā esošs Latvijas Zvērinātu revidentu asociācijas izsniegts zvērināta revidenta sertifikāts</w:t>
            </w:r>
            <w:r w:rsidR="00202779">
              <w:rPr>
                <w:sz w:val="22"/>
                <w:szCs w:val="22"/>
              </w:rPr>
              <w:t>.</w:t>
            </w:r>
            <w:r w:rsidRPr="00A44DC6">
              <w:rPr>
                <w:sz w:val="22"/>
                <w:szCs w:val="22"/>
              </w:rPr>
              <w:t xml:space="preserve"> </w:t>
            </w:r>
          </w:p>
        </w:tc>
        <w:tc>
          <w:tcPr>
            <w:tcW w:w="4796" w:type="dxa"/>
          </w:tcPr>
          <w:p w14:paraId="3A4F4D86" w14:textId="7BEC3C63" w:rsidR="00DB16BE" w:rsidRPr="00CE1FCC" w:rsidRDefault="00A44DC6" w:rsidP="00DB16BE">
            <w:pPr>
              <w:tabs>
                <w:tab w:val="left" w:pos="1080"/>
              </w:tabs>
              <w:autoSpaceDE w:val="0"/>
              <w:rPr>
                <w:sz w:val="22"/>
                <w:szCs w:val="22"/>
              </w:rPr>
            </w:pPr>
            <w:r w:rsidRPr="00CE1FCC">
              <w:rPr>
                <w:sz w:val="22"/>
                <w:szCs w:val="22"/>
              </w:rPr>
              <w:t>Pretendentam jāiesniedz revīzijā iesaistīto zvērināto revidentu Latvijas Zvērinātu revidentu asociācijas sertifikātu apliecināta</w:t>
            </w:r>
            <w:r w:rsidR="00202779">
              <w:rPr>
                <w:sz w:val="22"/>
                <w:szCs w:val="22"/>
              </w:rPr>
              <w:t>s kopijas</w:t>
            </w:r>
            <w:r w:rsidRPr="00CE1FCC">
              <w:rPr>
                <w:sz w:val="22"/>
                <w:szCs w:val="22"/>
              </w:rPr>
              <w:t>.</w:t>
            </w:r>
          </w:p>
        </w:tc>
      </w:tr>
      <w:tr w:rsidR="00DB16BE" w:rsidRPr="002D27CC" w14:paraId="0F1852EE" w14:textId="77777777" w:rsidTr="00EC7E9F">
        <w:tc>
          <w:tcPr>
            <w:tcW w:w="933" w:type="dxa"/>
          </w:tcPr>
          <w:p w14:paraId="5B1DD598" w14:textId="1A06416F" w:rsidR="00DB16BE" w:rsidRPr="002D27CC" w:rsidRDefault="005C26AB" w:rsidP="00DB16BE">
            <w:pPr>
              <w:tabs>
                <w:tab w:val="left" w:pos="426"/>
              </w:tabs>
              <w:rPr>
                <w:sz w:val="22"/>
                <w:szCs w:val="22"/>
              </w:rPr>
            </w:pPr>
            <w:r>
              <w:rPr>
                <w:sz w:val="22"/>
                <w:szCs w:val="22"/>
              </w:rPr>
              <w:t>12.</w:t>
            </w:r>
            <w:r w:rsidR="00E43E4A">
              <w:rPr>
                <w:sz w:val="22"/>
                <w:szCs w:val="22"/>
              </w:rPr>
              <w:t>10</w:t>
            </w:r>
            <w:r>
              <w:rPr>
                <w:sz w:val="22"/>
                <w:szCs w:val="22"/>
              </w:rPr>
              <w:t>.</w:t>
            </w:r>
          </w:p>
        </w:tc>
        <w:tc>
          <w:tcPr>
            <w:tcW w:w="3665" w:type="dxa"/>
          </w:tcPr>
          <w:p w14:paraId="22980C96" w14:textId="72DF421D" w:rsidR="00DB16BE" w:rsidRPr="002D27CC" w:rsidRDefault="002D27CC" w:rsidP="00D544F1">
            <w:pPr>
              <w:tabs>
                <w:tab w:val="left" w:pos="426"/>
              </w:tabs>
              <w:jc w:val="both"/>
              <w:rPr>
                <w:sz w:val="22"/>
                <w:szCs w:val="22"/>
              </w:rPr>
            </w:pPr>
            <w:r w:rsidRPr="002D27CC">
              <w:rPr>
                <w:sz w:val="22"/>
                <w:szCs w:val="22"/>
              </w:rPr>
              <w:t xml:space="preserve">Vismaz vienam no Pretendenta zvērinātiem revidentiem ir starptautiski atzīts profesionālās Association </w:t>
            </w:r>
            <w:proofErr w:type="spellStart"/>
            <w:r w:rsidRPr="002D27CC">
              <w:rPr>
                <w:sz w:val="22"/>
                <w:szCs w:val="22"/>
              </w:rPr>
              <w:t>of</w:t>
            </w:r>
            <w:proofErr w:type="spellEnd"/>
            <w:r w:rsidRPr="002D27CC">
              <w:rPr>
                <w:sz w:val="22"/>
                <w:szCs w:val="22"/>
              </w:rPr>
              <w:t xml:space="preserve"> Chartered </w:t>
            </w:r>
            <w:proofErr w:type="spellStart"/>
            <w:r w:rsidRPr="002D27CC">
              <w:rPr>
                <w:sz w:val="22"/>
                <w:szCs w:val="22"/>
              </w:rPr>
              <w:t>Certified</w:t>
            </w:r>
            <w:proofErr w:type="spellEnd"/>
            <w:r w:rsidRPr="002D27CC">
              <w:rPr>
                <w:sz w:val="22"/>
                <w:szCs w:val="22"/>
              </w:rPr>
              <w:t xml:space="preserve"> </w:t>
            </w:r>
            <w:proofErr w:type="spellStart"/>
            <w:r w:rsidRPr="002D27CC">
              <w:rPr>
                <w:sz w:val="22"/>
                <w:szCs w:val="22"/>
              </w:rPr>
              <w:t>Accountants</w:t>
            </w:r>
            <w:proofErr w:type="spellEnd"/>
            <w:r w:rsidRPr="002D27CC">
              <w:rPr>
                <w:sz w:val="22"/>
                <w:szCs w:val="22"/>
              </w:rPr>
              <w:t xml:space="preserve"> </w:t>
            </w:r>
            <w:r w:rsidRPr="002D27CC">
              <w:rPr>
                <w:sz w:val="22"/>
                <w:szCs w:val="22"/>
              </w:rPr>
              <w:lastRenderedPageBreak/>
              <w:t>(ACCA)</w:t>
            </w:r>
            <w:r w:rsidR="00636DF6">
              <w:rPr>
                <w:sz w:val="22"/>
                <w:szCs w:val="22"/>
              </w:rPr>
              <w:t xml:space="preserve"> vai ekvivalent</w:t>
            </w:r>
            <w:r w:rsidR="00087488">
              <w:rPr>
                <w:sz w:val="22"/>
                <w:szCs w:val="22"/>
              </w:rPr>
              <w:t>a</w:t>
            </w:r>
            <w:r w:rsidR="00636DF6">
              <w:rPr>
                <w:sz w:val="22"/>
                <w:szCs w:val="22"/>
              </w:rPr>
              <w:t>s</w:t>
            </w:r>
            <w:r w:rsidR="00C31EEC">
              <w:rPr>
                <w:sz w:val="22"/>
                <w:szCs w:val="22"/>
              </w:rPr>
              <w:t xml:space="preserve"> starptautiskas organizācijas</w:t>
            </w:r>
            <w:r w:rsidRPr="002D27CC">
              <w:rPr>
                <w:sz w:val="22"/>
                <w:szCs w:val="22"/>
              </w:rPr>
              <w:t xml:space="preserve"> kvalifikācijas sertifikāts</w:t>
            </w:r>
            <w:r>
              <w:rPr>
                <w:sz w:val="22"/>
                <w:szCs w:val="22"/>
              </w:rPr>
              <w:t>.</w:t>
            </w:r>
          </w:p>
        </w:tc>
        <w:tc>
          <w:tcPr>
            <w:tcW w:w="4796" w:type="dxa"/>
          </w:tcPr>
          <w:p w14:paraId="3E2791FC" w14:textId="4589A90C" w:rsidR="00DB16BE" w:rsidRPr="00CE1FCC" w:rsidRDefault="00CE1FCC" w:rsidP="00DB16BE">
            <w:pPr>
              <w:tabs>
                <w:tab w:val="left" w:pos="1080"/>
              </w:tabs>
              <w:autoSpaceDE w:val="0"/>
              <w:rPr>
                <w:sz w:val="22"/>
                <w:szCs w:val="22"/>
              </w:rPr>
            </w:pPr>
            <w:r w:rsidRPr="00CE1FCC">
              <w:rPr>
                <w:sz w:val="22"/>
                <w:szCs w:val="22"/>
              </w:rPr>
              <w:lastRenderedPageBreak/>
              <w:t xml:space="preserve">Pretendentam jāiesniedz revīzijā iesaistītā zvērinātā revidenta ACCA </w:t>
            </w:r>
            <w:r w:rsidR="00C31EEC">
              <w:rPr>
                <w:sz w:val="22"/>
                <w:szCs w:val="22"/>
              </w:rPr>
              <w:t xml:space="preserve">vai ekvivalentas </w:t>
            </w:r>
            <w:r w:rsidR="00527E49">
              <w:rPr>
                <w:sz w:val="22"/>
                <w:szCs w:val="22"/>
              </w:rPr>
              <w:t xml:space="preserve">starptautiskas organizācijas </w:t>
            </w:r>
            <w:r w:rsidRPr="00CE1FCC">
              <w:rPr>
                <w:sz w:val="22"/>
                <w:szCs w:val="22"/>
              </w:rPr>
              <w:t>sertifikāta apliecināta kopija.</w:t>
            </w:r>
          </w:p>
        </w:tc>
      </w:tr>
      <w:tr w:rsidR="00DB16BE" w:rsidRPr="008A1A28" w14:paraId="57037AB9" w14:textId="77777777" w:rsidTr="00EC7E9F">
        <w:tc>
          <w:tcPr>
            <w:tcW w:w="933" w:type="dxa"/>
          </w:tcPr>
          <w:p w14:paraId="03CA96D8" w14:textId="5D3D3E49" w:rsidR="00DB16BE" w:rsidRPr="008A1A28" w:rsidRDefault="00DB16BE" w:rsidP="00DB16BE">
            <w:pPr>
              <w:tabs>
                <w:tab w:val="left" w:pos="426"/>
              </w:tabs>
              <w:rPr>
                <w:sz w:val="22"/>
                <w:szCs w:val="22"/>
              </w:rPr>
            </w:pPr>
            <w:r>
              <w:rPr>
                <w:sz w:val="22"/>
                <w:szCs w:val="22"/>
              </w:rPr>
              <w:t>12.</w:t>
            </w:r>
            <w:r w:rsidR="005C26AB">
              <w:rPr>
                <w:sz w:val="22"/>
                <w:szCs w:val="22"/>
              </w:rPr>
              <w:t>1</w:t>
            </w:r>
            <w:r w:rsidR="00E43E4A">
              <w:rPr>
                <w:sz w:val="22"/>
                <w:szCs w:val="22"/>
              </w:rPr>
              <w:t>1</w:t>
            </w:r>
            <w:r>
              <w:rPr>
                <w:sz w:val="22"/>
                <w:szCs w:val="22"/>
              </w:rPr>
              <w:t>.</w:t>
            </w:r>
          </w:p>
        </w:tc>
        <w:tc>
          <w:tcPr>
            <w:tcW w:w="3665" w:type="dxa"/>
          </w:tcPr>
          <w:p w14:paraId="0E098E00" w14:textId="6ED6EA55" w:rsidR="00DB16BE" w:rsidRPr="008A1A28" w:rsidRDefault="00DB16BE" w:rsidP="00DB16BE">
            <w:pPr>
              <w:tabs>
                <w:tab w:val="left" w:pos="426"/>
              </w:tabs>
              <w:jc w:val="both"/>
              <w:rPr>
                <w:rFonts w:eastAsia="Times New Roman"/>
                <w:sz w:val="22"/>
                <w:szCs w:val="22"/>
              </w:rPr>
            </w:pPr>
            <w:r w:rsidRPr="008A1A28">
              <w:rPr>
                <w:sz w:val="22"/>
                <w:szCs w:val="22"/>
              </w:rPr>
              <w:t>Pretendenta Tehniskais piedāvājums</w:t>
            </w:r>
            <w:r w:rsidR="003F3756">
              <w:rPr>
                <w:sz w:val="22"/>
                <w:szCs w:val="22"/>
              </w:rPr>
              <w:t>, tajā skaitā līguma proje</w:t>
            </w:r>
            <w:r w:rsidR="00527E49">
              <w:rPr>
                <w:sz w:val="22"/>
                <w:szCs w:val="22"/>
              </w:rPr>
              <w:t>k</w:t>
            </w:r>
            <w:r w:rsidR="003F3756">
              <w:rPr>
                <w:sz w:val="22"/>
                <w:szCs w:val="22"/>
              </w:rPr>
              <w:t>ts,</w:t>
            </w:r>
            <w:r w:rsidRPr="008A1A28">
              <w:rPr>
                <w:sz w:val="22"/>
                <w:szCs w:val="22"/>
              </w:rPr>
              <w:t xml:space="preserve"> jāsagatavo un jāiesniedz saskaņā ar Iepirkuma nolikuma </w:t>
            </w:r>
            <w:r w:rsidR="00521FBA">
              <w:rPr>
                <w:sz w:val="22"/>
                <w:szCs w:val="22"/>
              </w:rPr>
              <w:t xml:space="preserve">un </w:t>
            </w:r>
            <w:r w:rsidRPr="008A1A28">
              <w:rPr>
                <w:sz w:val="22"/>
                <w:szCs w:val="22"/>
              </w:rPr>
              <w:t>Tehniskās specifikācijas prasībām.</w:t>
            </w:r>
          </w:p>
        </w:tc>
        <w:tc>
          <w:tcPr>
            <w:tcW w:w="4796" w:type="dxa"/>
          </w:tcPr>
          <w:p w14:paraId="1F994BF3" w14:textId="4F190F87" w:rsidR="00DB16BE" w:rsidRPr="008A1A28" w:rsidRDefault="00DB16BE" w:rsidP="00DB16BE">
            <w:pPr>
              <w:tabs>
                <w:tab w:val="left" w:pos="1080"/>
              </w:tabs>
              <w:autoSpaceDE w:val="0"/>
              <w:jc w:val="both"/>
              <w:rPr>
                <w:rFonts w:eastAsia="Times New Roman"/>
                <w:sz w:val="22"/>
                <w:szCs w:val="22"/>
                <w:lang w:eastAsia="lv-LV"/>
              </w:rPr>
            </w:pPr>
            <w:r w:rsidRPr="008A1A28">
              <w:rPr>
                <w:sz w:val="22"/>
                <w:szCs w:val="22"/>
              </w:rPr>
              <w:t xml:space="preserve">Pretendenta Tehniskais piedāvājums (Iepirkuma nolikuma </w:t>
            </w:r>
            <w:r w:rsidR="00831273">
              <w:rPr>
                <w:sz w:val="22"/>
                <w:szCs w:val="22"/>
              </w:rPr>
              <w:t>5</w:t>
            </w:r>
            <w:r w:rsidRPr="008A1A28">
              <w:rPr>
                <w:sz w:val="22"/>
                <w:szCs w:val="22"/>
              </w:rPr>
              <w:t>.pielikums)</w:t>
            </w:r>
            <w:r w:rsidR="00521FBA">
              <w:rPr>
                <w:sz w:val="22"/>
                <w:szCs w:val="22"/>
              </w:rPr>
              <w:t xml:space="preserve"> un līguma projekts.</w:t>
            </w:r>
          </w:p>
        </w:tc>
      </w:tr>
      <w:tr w:rsidR="00CE4A13" w:rsidRPr="008A1A28" w14:paraId="6CAD6DA2" w14:textId="77777777" w:rsidTr="00EC7E9F">
        <w:tc>
          <w:tcPr>
            <w:tcW w:w="933" w:type="dxa"/>
          </w:tcPr>
          <w:p w14:paraId="1606735E" w14:textId="72DDB3AC" w:rsidR="00CE4A13" w:rsidRDefault="00CE4A13" w:rsidP="00CE4A13">
            <w:pPr>
              <w:tabs>
                <w:tab w:val="left" w:pos="426"/>
              </w:tabs>
            </w:pPr>
            <w:r>
              <w:t>12.11.</w:t>
            </w:r>
          </w:p>
        </w:tc>
        <w:tc>
          <w:tcPr>
            <w:tcW w:w="3665" w:type="dxa"/>
          </w:tcPr>
          <w:p w14:paraId="1084A469" w14:textId="7F23A353" w:rsidR="00CE4A13" w:rsidRPr="008A1A28" w:rsidRDefault="00CE4A13" w:rsidP="00CE4A13">
            <w:pPr>
              <w:tabs>
                <w:tab w:val="left" w:pos="426"/>
              </w:tabs>
            </w:pPr>
            <w:r w:rsidRPr="008A1A28">
              <w:rPr>
                <w:sz w:val="22"/>
                <w:szCs w:val="22"/>
              </w:rPr>
              <w:t xml:space="preserve">Pretendenta </w:t>
            </w:r>
            <w:r>
              <w:rPr>
                <w:sz w:val="22"/>
                <w:szCs w:val="22"/>
              </w:rPr>
              <w:t>finanšu</w:t>
            </w:r>
            <w:r w:rsidRPr="008A1A28">
              <w:rPr>
                <w:sz w:val="22"/>
                <w:szCs w:val="22"/>
              </w:rPr>
              <w:t xml:space="preserve"> piedāvājums jāsagatavo un jāiesniedz saskaņā ar Iepirkuma nolikuma prasībām.</w:t>
            </w:r>
          </w:p>
        </w:tc>
        <w:tc>
          <w:tcPr>
            <w:tcW w:w="4796" w:type="dxa"/>
          </w:tcPr>
          <w:p w14:paraId="4BA3F9A8" w14:textId="2CF5E33D" w:rsidR="00CE4A13" w:rsidRPr="008A1A28" w:rsidRDefault="00CE4A13" w:rsidP="00CE4A13">
            <w:pPr>
              <w:tabs>
                <w:tab w:val="left" w:pos="1080"/>
              </w:tabs>
              <w:autoSpaceDE w:val="0"/>
            </w:pPr>
            <w:r w:rsidRPr="008A1A28">
              <w:rPr>
                <w:sz w:val="22"/>
                <w:szCs w:val="22"/>
              </w:rPr>
              <w:t xml:space="preserve">Pretendenta </w:t>
            </w:r>
            <w:r>
              <w:rPr>
                <w:sz w:val="22"/>
                <w:szCs w:val="22"/>
              </w:rPr>
              <w:t>finanšu</w:t>
            </w:r>
            <w:r w:rsidRPr="008A1A28">
              <w:rPr>
                <w:sz w:val="22"/>
                <w:szCs w:val="22"/>
              </w:rPr>
              <w:t xml:space="preserve"> piedāvājums (Iepirkuma </w:t>
            </w:r>
            <w:r w:rsidRPr="00831273">
              <w:rPr>
                <w:sz w:val="22"/>
                <w:szCs w:val="22"/>
              </w:rPr>
              <w:t xml:space="preserve">nolikuma </w:t>
            </w:r>
            <w:r w:rsidR="00831273" w:rsidRPr="00831273">
              <w:rPr>
                <w:sz w:val="22"/>
                <w:szCs w:val="22"/>
              </w:rPr>
              <w:t>4</w:t>
            </w:r>
            <w:r w:rsidRPr="00831273">
              <w:rPr>
                <w:sz w:val="22"/>
                <w:szCs w:val="22"/>
              </w:rPr>
              <w:t>.pielikums).</w:t>
            </w:r>
          </w:p>
        </w:tc>
      </w:tr>
    </w:tbl>
    <w:bookmarkEnd w:id="6"/>
    <w:p w14:paraId="3107AED7" w14:textId="69883EAE" w:rsidR="006E67A5" w:rsidRPr="007B3957"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7B3957">
        <w:rPr>
          <w:rFonts w:ascii="Times New Roman" w:hAnsi="Times New Roman" w:cs="Times New Roman"/>
          <w:b/>
          <w:sz w:val="24"/>
          <w:szCs w:val="24"/>
        </w:rPr>
        <w:t>13</w:t>
      </w:r>
      <w:r w:rsidR="006E67A5" w:rsidRPr="007B3957">
        <w:rPr>
          <w:rFonts w:ascii="Times New Roman" w:hAnsi="Times New Roman" w:cs="Times New Roman"/>
          <w:b/>
          <w:sz w:val="24"/>
          <w:szCs w:val="24"/>
        </w:rPr>
        <w:t>.</w:t>
      </w:r>
      <w:r w:rsidR="006E67A5" w:rsidRPr="007B3957">
        <w:rPr>
          <w:rFonts w:ascii="Times New Roman" w:eastAsia="SimSun" w:hAnsi="Times New Roman" w:cs="Times New Roman"/>
          <w:b/>
          <w:bCs/>
          <w:sz w:val="24"/>
          <w:szCs w:val="24"/>
        </w:rPr>
        <w:t xml:space="preserve"> </w:t>
      </w:r>
      <w:r w:rsidR="00CD1D4B" w:rsidRPr="007B3957">
        <w:rPr>
          <w:rFonts w:ascii="Times New Roman" w:hAnsi="Times New Roman" w:cs="Times New Roman"/>
          <w:b/>
          <w:sz w:val="24"/>
          <w:szCs w:val="24"/>
        </w:rPr>
        <w:t>Piedāvājumu vērtēšana, izvēles kritērijs un lēmuma pieņemšana</w:t>
      </w:r>
    </w:p>
    <w:p w14:paraId="0ECB4759" w14:textId="4DB0F1C1" w:rsidR="00BF41B4" w:rsidRPr="007B3957" w:rsidRDefault="00767D69"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.1. Piedāvājuma vērtēšana noti</w:t>
      </w:r>
      <w:r w:rsidRPr="007B3957">
        <w:rPr>
          <w:rFonts w:ascii="Times New Roman" w:eastAsia="SimSun" w:hAnsi="Times New Roman" w:cs="Times New Roman"/>
          <w:sz w:val="24"/>
          <w:szCs w:val="24"/>
        </w:rPr>
        <w:t>ek</w:t>
      </w:r>
      <w:r w:rsidR="00BF41B4" w:rsidRPr="007B3957">
        <w:rPr>
          <w:rFonts w:ascii="Times New Roman" w:eastAsia="SimSun" w:hAnsi="Times New Roman" w:cs="Times New Roman"/>
          <w:sz w:val="24"/>
          <w:szCs w:val="24"/>
        </w:rPr>
        <w:t xml:space="preserve"> secīgi šādos posmos:</w:t>
      </w:r>
    </w:p>
    <w:p w14:paraId="277CE19F" w14:textId="5B47B09A" w:rsidR="00BF41B4" w:rsidRPr="007B3957" w:rsidRDefault="00767D69" w:rsidP="00035953">
      <w:pPr>
        <w:autoSpaceDE w:val="0"/>
        <w:autoSpaceDN w:val="0"/>
        <w:adjustRightInd w:val="0"/>
        <w:rPr>
          <w:rFonts w:ascii="Times New Roman" w:eastAsia="SimSun" w:hAnsi="Times New Roman" w:cs="Times New Roman"/>
          <w:sz w:val="24"/>
          <w:szCs w:val="24"/>
        </w:rPr>
      </w:pPr>
      <w:bookmarkStart w:id="8" w:name="_Hlk505514668"/>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.1.1. </w:t>
      </w:r>
      <w:r w:rsidRPr="007B3957">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7B3957">
        <w:rPr>
          <w:rFonts w:ascii="Times New Roman" w:eastAsia="SimSun" w:hAnsi="Times New Roman" w:cs="Times New Roman"/>
          <w:sz w:val="24"/>
          <w:szCs w:val="24"/>
        </w:rPr>
        <w:t>;</w:t>
      </w:r>
    </w:p>
    <w:p w14:paraId="7CE864C1" w14:textId="65EB2129" w:rsidR="00BF41B4"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.1.2. </w:t>
      </w:r>
      <w:r w:rsidR="00767D69" w:rsidRPr="007B3957">
        <w:rPr>
          <w:rFonts w:ascii="Times New Roman" w:hAnsi="Times New Roman" w:cs="Times New Roman"/>
          <w:sz w:val="24"/>
          <w:szCs w:val="24"/>
        </w:rPr>
        <w:t>Iepirkuma komisija vērtēs Pretendenta piedāvājuma atbilstību Iepirkuma 12.punktā noteiktajām prasībām;</w:t>
      </w:r>
    </w:p>
    <w:p w14:paraId="7A6E31B4" w14:textId="2CF41FFE" w:rsidR="00BF41B4"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.1.3. </w:t>
      </w:r>
      <w:r w:rsidR="00767D69" w:rsidRPr="007B3957">
        <w:rPr>
          <w:rFonts w:ascii="Times New Roman" w:eastAsia="SimSun" w:hAnsi="Times New Roman" w:cs="Times New Roman"/>
          <w:sz w:val="24"/>
          <w:szCs w:val="24"/>
        </w:rPr>
        <w:t>I</w:t>
      </w:r>
      <w:r w:rsidR="00767D69" w:rsidRPr="007B3957">
        <w:rPr>
          <w:rFonts w:ascii="Times New Roman" w:hAnsi="Times New Roman" w:cs="Times New Roman"/>
          <w:sz w:val="24"/>
          <w:szCs w:val="24"/>
        </w:rPr>
        <w:t>epirkumu komisija vērtēs Pretendenta Tehniskā piedāvājuma atbilstību Iepirkuma nolikuma Tehniskās specifikācijas</w:t>
      </w:r>
      <w:r w:rsidR="00A873BF" w:rsidRPr="007B3957">
        <w:rPr>
          <w:rFonts w:ascii="Times New Roman" w:hAnsi="Times New Roman" w:cs="Times New Roman"/>
          <w:sz w:val="24"/>
          <w:szCs w:val="24"/>
        </w:rPr>
        <w:t xml:space="preserve"> </w:t>
      </w:r>
      <w:r w:rsidR="00767D69" w:rsidRPr="007B3957">
        <w:rPr>
          <w:rFonts w:ascii="Times New Roman" w:hAnsi="Times New Roman" w:cs="Times New Roman"/>
          <w:sz w:val="24"/>
          <w:szCs w:val="24"/>
        </w:rPr>
        <w:t>prasībām. Ja Iepirkuma komisija konstatēs pretendenta Tehniskā piedāvājuma neatbilstību Iepirkuma nolikuma prasībām, Pretendents no turpmākas dalības Iepirkumā tiks izslēgts.</w:t>
      </w:r>
    </w:p>
    <w:p w14:paraId="7075AE50" w14:textId="2E45D9EE" w:rsidR="006E67A5" w:rsidRPr="007B3957" w:rsidRDefault="00035953" w:rsidP="00035953">
      <w:pPr>
        <w:tabs>
          <w:tab w:val="left" w:pos="5880"/>
        </w:tabs>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BF41B4" w:rsidRPr="007B3957">
        <w:rPr>
          <w:rFonts w:ascii="Times New Roman" w:eastAsia="SimSun" w:hAnsi="Times New Roman" w:cs="Times New Roman"/>
          <w:sz w:val="24"/>
          <w:szCs w:val="24"/>
        </w:rPr>
        <w:t xml:space="preserve">.1.4. </w:t>
      </w:r>
      <w:r w:rsidR="00767D69" w:rsidRPr="007B3957">
        <w:rPr>
          <w:rFonts w:ascii="Times New Roman" w:hAnsi="Times New Roman" w:cs="Times New Roman"/>
          <w:sz w:val="24"/>
          <w:szCs w:val="24"/>
        </w:rPr>
        <w:t>Iepirkuma komisija pārbaudīs</w:t>
      </w:r>
      <w:r w:rsidR="00A66B14">
        <w:rPr>
          <w:rFonts w:ascii="Times New Roman" w:hAnsi="Times New Roman" w:cs="Times New Roman"/>
          <w:sz w:val="24"/>
          <w:szCs w:val="24"/>
        </w:rPr>
        <w:t>,</w:t>
      </w:r>
      <w:r w:rsidR="00767D69" w:rsidRPr="007B3957">
        <w:rPr>
          <w:rFonts w:ascii="Times New Roman" w:hAnsi="Times New Roman" w:cs="Times New Roman"/>
          <w:iCs/>
          <w:sz w:val="24"/>
          <w:szCs w:val="24"/>
        </w:rPr>
        <w:t xml:space="preserve"> vai Pretendenta iesniegtais Finanšu piedāvājums atbilst Iepirkuma nolikuma 12.</w:t>
      </w:r>
      <w:r w:rsidR="00C37CB0">
        <w:rPr>
          <w:rFonts w:ascii="Times New Roman" w:hAnsi="Times New Roman" w:cs="Times New Roman"/>
          <w:iCs/>
          <w:sz w:val="24"/>
          <w:szCs w:val="24"/>
        </w:rPr>
        <w:t>1</w:t>
      </w:r>
      <w:r w:rsidR="00AD3ED7">
        <w:rPr>
          <w:rFonts w:ascii="Times New Roman" w:hAnsi="Times New Roman" w:cs="Times New Roman"/>
          <w:iCs/>
          <w:sz w:val="24"/>
          <w:szCs w:val="24"/>
        </w:rPr>
        <w:t>2</w:t>
      </w:r>
      <w:r w:rsidR="00767D69" w:rsidRPr="007B3957">
        <w:rPr>
          <w:rFonts w:ascii="Times New Roman" w:hAnsi="Times New Roman" w:cs="Times New Roman"/>
          <w:iCs/>
          <w:sz w:val="24"/>
          <w:szCs w:val="24"/>
        </w:rPr>
        <w:t>.punkta prasībām,</w:t>
      </w:r>
      <w:r w:rsidR="00767D69" w:rsidRPr="007B3957">
        <w:rPr>
          <w:rFonts w:ascii="Times New Roman" w:hAnsi="Times New Roman" w:cs="Times New Roman"/>
          <w:sz w:val="24"/>
          <w:szCs w:val="24"/>
        </w:rPr>
        <w:t xml:space="preserve"> vai Finanšu piedāvājumā nav aritmētisku kļūdu. </w:t>
      </w:r>
      <w:r w:rsidR="00767D69" w:rsidRPr="007B3957">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7B3957">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7B3957">
        <w:rPr>
          <w:rFonts w:ascii="Times New Roman" w:eastAsia="SimSun" w:hAnsi="Times New Roman" w:cs="Times New Roman"/>
          <w:sz w:val="24"/>
          <w:szCs w:val="24"/>
        </w:rPr>
        <w:tab/>
      </w:r>
    </w:p>
    <w:p w14:paraId="6DAD30DD" w14:textId="61D88148" w:rsidR="006E67A5" w:rsidRPr="007B3957" w:rsidRDefault="00035953" w:rsidP="00035953">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6E67A5" w:rsidRPr="007B3957">
        <w:rPr>
          <w:rFonts w:ascii="Times New Roman" w:eastAsia="SimSun" w:hAnsi="Times New Roman" w:cs="Times New Roman"/>
          <w:sz w:val="24"/>
          <w:szCs w:val="24"/>
        </w:rPr>
        <w:t xml:space="preserve">.1.5. </w:t>
      </w:r>
      <w:r w:rsidR="008A69DD" w:rsidRPr="007B3957">
        <w:rPr>
          <w:rFonts w:ascii="Times New Roman" w:eastAsia="SimSun" w:hAnsi="Times New Roman" w:cs="Times New Roman"/>
          <w:sz w:val="24"/>
          <w:szCs w:val="24"/>
        </w:rPr>
        <w:t xml:space="preserve">saimnieciski izdevīgākā </w:t>
      </w:r>
      <w:r w:rsidR="008A69DD" w:rsidRPr="003203F7">
        <w:rPr>
          <w:rFonts w:ascii="Times New Roman" w:eastAsia="SimSun" w:hAnsi="Times New Roman" w:cs="Times New Roman"/>
          <w:sz w:val="24"/>
          <w:szCs w:val="24"/>
        </w:rPr>
        <w:t xml:space="preserve">piedāvājuma ar zemāko </w:t>
      </w:r>
      <w:r w:rsidR="008A69DD">
        <w:rPr>
          <w:rFonts w:ascii="Times New Roman" w:eastAsia="SimSun" w:hAnsi="Times New Roman" w:cs="Times New Roman"/>
          <w:sz w:val="24"/>
          <w:szCs w:val="24"/>
        </w:rPr>
        <w:t xml:space="preserve">kopējo </w:t>
      </w:r>
      <w:r w:rsidR="008A69DD" w:rsidRPr="003203F7">
        <w:rPr>
          <w:rFonts w:ascii="Times New Roman" w:eastAsia="SimSun" w:hAnsi="Times New Roman" w:cs="Times New Roman"/>
          <w:sz w:val="24"/>
          <w:szCs w:val="24"/>
        </w:rPr>
        <w:t>cenu izvēle</w:t>
      </w:r>
      <w:r w:rsidR="00767D69" w:rsidRPr="007B3957">
        <w:rPr>
          <w:rFonts w:ascii="Times New Roman" w:eastAsia="SimSun" w:hAnsi="Times New Roman" w:cs="Times New Roman"/>
          <w:sz w:val="24"/>
          <w:szCs w:val="24"/>
        </w:rPr>
        <w:t>.</w:t>
      </w:r>
    </w:p>
    <w:bookmarkEnd w:id="8"/>
    <w:p w14:paraId="1C9CA4B6" w14:textId="55D9C693" w:rsidR="006E67A5" w:rsidRPr="007B3957" w:rsidRDefault="00767D69"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13</w:t>
      </w:r>
      <w:r w:rsidR="006E67A5" w:rsidRPr="007B3957">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7B3957" w:rsidRDefault="00767D69" w:rsidP="007E089F">
      <w:pPr>
        <w:autoSpaceDE w:val="0"/>
        <w:autoSpaceDN w:val="0"/>
        <w:adjustRightInd w:val="0"/>
        <w:rPr>
          <w:rFonts w:ascii="Times New Roman" w:hAnsi="Times New Roman" w:cs="Times New Roman"/>
          <w:sz w:val="24"/>
          <w:szCs w:val="24"/>
        </w:rPr>
      </w:pPr>
      <w:r w:rsidRPr="007B3957">
        <w:rPr>
          <w:rFonts w:ascii="Times New Roman" w:eastAsia="SimSun" w:hAnsi="Times New Roman" w:cs="Times New Roman"/>
          <w:sz w:val="24"/>
          <w:szCs w:val="24"/>
        </w:rPr>
        <w:t xml:space="preserve">13.3. </w:t>
      </w:r>
      <w:r w:rsidRPr="007B3957">
        <w:rPr>
          <w:rFonts w:ascii="Times New Roman" w:hAnsi="Times New Roman" w:cs="Times New Roman"/>
          <w:sz w:val="24"/>
          <w:szCs w:val="24"/>
        </w:rPr>
        <w:t>Ja Pasūtītājam radīsies šaubas, ka Pretendenta piedāvājums ir uzskatāms par nepamatoti lētu piedāvājumu, Pasūtītājs</w:t>
      </w:r>
      <w:r w:rsidR="00904B1D" w:rsidRPr="007B3957">
        <w:rPr>
          <w:rFonts w:ascii="Times New Roman" w:hAnsi="Times New Roman" w:cs="Times New Roman"/>
          <w:sz w:val="24"/>
          <w:szCs w:val="24"/>
        </w:rPr>
        <w:t xml:space="preserve"> pirms piedāvājuma iespējamās noraidīšanas</w:t>
      </w:r>
      <w:r w:rsidRPr="007B3957">
        <w:rPr>
          <w:rFonts w:ascii="Times New Roman" w:hAnsi="Times New Roman" w:cs="Times New Roman"/>
          <w:sz w:val="24"/>
          <w:szCs w:val="24"/>
        </w:rPr>
        <w:t xml:space="preserve"> </w:t>
      </w:r>
      <w:proofErr w:type="spellStart"/>
      <w:r w:rsidR="009A1BAD" w:rsidRPr="007B3957">
        <w:rPr>
          <w:rFonts w:ascii="Times New Roman" w:hAnsi="Times New Roman" w:cs="Times New Roman"/>
          <w:sz w:val="24"/>
          <w:szCs w:val="24"/>
        </w:rPr>
        <w:t>rakstveidā</w:t>
      </w:r>
      <w:proofErr w:type="spellEnd"/>
      <w:r w:rsidR="009A1BAD" w:rsidRPr="007B3957">
        <w:rPr>
          <w:rFonts w:ascii="Times New Roman" w:hAnsi="Times New Roman" w:cs="Times New Roman"/>
          <w:sz w:val="24"/>
          <w:szCs w:val="24"/>
        </w:rPr>
        <w:t xml:space="preserve"> </w:t>
      </w:r>
      <w:r w:rsidRPr="007B3957">
        <w:rPr>
          <w:rFonts w:ascii="Times New Roman" w:hAnsi="Times New Roman" w:cs="Times New Roman"/>
          <w:sz w:val="24"/>
          <w:szCs w:val="24"/>
        </w:rPr>
        <w:t>pieprasīs Pretendentam paskaidrojumus par piedāvāto līgumcenu</w:t>
      </w:r>
      <w:r w:rsidR="00904B1D" w:rsidRPr="007B3957">
        <w:rPr>
          <w:rFonts w:ascii="Times New Roman" w:hAnsi="Times New Roman" w:cs="Times New Roman"/>
          <w:sz w:val="24"/>
          <w:szCs w:val="24"/>
        </w:rPr>
        <w:t xml:space="preserve"> un būtiskajiem piedāvājuma nosacījumiem, </w:t>
      </w:r>
      <w:r w:rsidRPr="007B3957">
        <w:rPr>
          <w:rFonts w:ascii="Times New Roman" w:hAnsi="Times New Roman" w:cs="Times New Roman"/>
          <w:sz w:val="24"/>
          <w:szCs w:val="24"/>
        </w:rPr>
        <w:t>un, konsultējoties ar Pretendentu, izvērtē</w:t>
      </w:r>
      <w:r w:rsidR="009A1BAD" w:rsidRPr="007B3957">
        <w:rPr>
          <w:rFonts w:ascii="Times New Roman" w:hAnsi="Times New Roman" w:cs="Times New Roman"/>
          <w:sz w:val="24"/>
          <w:szCs w:val="24"/>
        </w:rPr>
        <w:t>s</w:t>
      </w:r>
      <w:r w:rsidRPr="007B3957">
        <w:rPr>
          <w:rFonts w:ascii="Times New Roman" w:hAnsi="Times New Roman" w:cs="Times New Roman"/>
          <w:sz w:val="24"/>
          <w:szCs w:val="24"/>
        </w:rPr>
        <w:t xml:space="preserve"> visus tā sniegtos </w:t>
      </w:r>
      <w:r w:rsidR="009A1BAD" w:rsidRPr="007B3957">
        <w:rPr>
          <w:rFonts w:ascii="Times New Roman" w:hAnsi="Times New Roman" w:cs="Times New Roman"/>
          <w:sz w:val="24"/>
          <w:szCs w:val="24"/>
        </w:rPr>
        <w:t>pa</w:t>
      </w:r>
      <w:r w:rsidRPr="007B3957">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69032A18" w:rsidR="002A2FEE" w:rsidRPr="007B3957" w:rsidRDefault="002A2FEE" w:rsidP="007E089F">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rPr>
        <w:t xml:space="preserve">13.4. </w:t>
      </w:r>
      <w:r w:rsidR="000710E5" w:rsidRPr="007B3957">
        <w:rPr>
          <w:rFonts w:ascii="Times New Roman" w:eastAsia="SimSun" w:hAnsi="Times New Roman" w:cs="Times New Roman"/>
          <w:sz w:val="24"/>
          <w:szCs w:val="24"/>
        </w:rPr>
        <w:t>J</w:t>
      </w:r>
      <w:r w:rsidRPr="007B3957">
        <w:rPr>
          <w:rFonts w:ascii="Times New Roman" w:eastAsia="SimSun" w:hAnsi="Times New Roman" w:cs="Times New Roman"/>
          <w:sz w:val="24"/>
          <w:szCs w:val="24"/>
        </w:rPr>
        <w:t xml:space="preserve">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w:t>
      </w:r>
      <w:r w:rsidR="00162363" w:rsidRPr="007B3957">
        <w:rPr>
          <w:rFonts w:ascii="Times New Roman" w:eastAsia="SimSun" w:hAnsi="Times New Roman" w:cs="Times New Roman"/>
          <w:iCs/>
          <w:sz w:val="24"/>
          <w:szCs w:val="24"/>
        </w:rPr>
        <w:t>EUR</w:t>
      </w:r>
      <w:r w:rsidR="00162363" w:rsidRPr="007B3957">
        <w:rPr>
          <w:rFonts w:ascii="Times New Roman" w:eastAsia="SimSun" w:hAnsi="Times New Roman" w:cs="Times New Roman"/>
          <w:sz w:val="24"/>
          <w:szCs w:val="24"/>
        </w:rPr>
        <w:t xml:space="preserve"> </w:t>
      </w:r>
      <w:r w:rsidRPr="007B3957">
        <w:rPr>
          <w:rFonts w:ascii="Times New Roman" w:eastAsia="SimSun" w:hAnsi="Times New Roman" w:cs="Times New Roman"/>
          <w:sz w:val="24"/>
          <w:szCs w:val="24"/>
        </w:rPr>
        <w:t>150, iepirkuma komisija rīkosies atbilstoši Publisko iepirkumu likuma 9.panta desmitās daļas 2.punktā noteiktajam. Ja noteiktajā termiņā minētais apliecinājums netiks iesniegts, Pretendents no dalības iepirkumā tiks izslēgts</w:t>
      </w:r>
      <w:r w:rsidRPr="007B3957">
        <w:rPr>
          <w:rFonts w:ascii="Times New Roman" w:hAnsi="Times New Roman" w:cs="Times New Roman"/>
          <w:sz w:val="24"/>
          <w:szCs w:val="24"/>
        </w:rPr>
        <w:t xml:space="preserve">.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w:t>
      </w:r>
      <w:proofErr w:type="spellStart"/>
      <w:r w:rsidRPr="007B3957">
        <w:rPr>
          <w:rFonts w:ascii="Times New Roman" w:hAnsi="Times New Roman" w:cs="Times New Roman"/>
          <w:sz w:val="24"/>
          <w:szCs w:val="24"/>
        </w:rPr>
        <w:t>neattiecināmību</w:t>
      </w:r>
      <w:proofErr w:type="spellEnd"/>
      <w:r w:rsidRPr="007B3957">
        <w:rPr>
          <w:rFonts w:ascii="Times New Roman" w:hAnsi="Times New Roman" w:cs="Times New Roman"/>
          <w:sz w:val="24"/>
          <w:szCs w:val="24"/>
        </w:rPr>
        <w:t xml:space="preserve"> uz Pretendentu.</w:t>
      </w:r>
    </w:p>
    <w:p w14:paraId="4DDC92A9" w14:textId="0D1060DC"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 Iepirkuma komisija izslēdz Pretendentu no tālākās dalības Iepirkuma procedūrā jebkurā no vērtēšanas posmiem gadījumos, ja:</w:t>
      </w:r>
    </w:p>
    <w:p w14:paraId="21F32926" w14:textId="6BB2ECCD"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13.5.1.</w:t>
      </w:r>
      <w:r w:rsidRPr="007B3957">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087E62C9" w14:textId="1ACC7974"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lastRenderedPageBreak/>
        <w:t>13.5.2.</w:t>
      </w:r>
      <w:r w:rsidRPr="007B3957">
        <w:rPr>
          <w:rFonts w:ascii="Times New Roman" w:eastAsia="SimSun" w:hAnsi="Times New Roman" w:cs="Times New Roman"/>
          <w:sz w:val="24"/>
          <w:szCs w:val="24"/>
          <w:lang w:eastAsia="lv-LV"/>
        </w:rPr>
        <w:tab/>
      </w:r>
      <w:r w:rsidR="001D56CE" w:rsidRPr="007B3957">
        <w:rPr>
          <w:rFonts w:ascii="Times New Roman" w:eastAsia="SimSun" w:hAnsi="Times New Roman" w:cs="Times New Roman"/>
          <w:sz w:val="24"/>
          <w:szCs w:val="24"/>
          <w:lang w:eastAsia="lv-LV"/>
        </w:rPr>
        <w:t xml:space="preserve">nav sniedzis ziņas </w:t>
      </w:r>
      <w:r w:rsidR="001D56CE">
        <w:rPr>
          <w:rFonts w:ascii="Times New Roman" w:eastAsia="SimSun" w:hAnsi="Times New Roman" w:cs="Times New Roman"/>
          <w:sz w:val="24"/>
          <w:szCs w:val="24"/>
          <w:lang w:eastAsia="lv-LV"/>
        </w:rPr>
        <w:t xml:space="preserve">vai </w:t>
      </w:r>
      <w:r w:rsidRPr="007B3957">
        <w:rPr>
          <w:rFonts w:ascii="Times New Roman" w:eastAsia="SimSun" w:hAnsi="Times New Roman" w:cs="Times New Roman"/>
          <w:sz w:val="24"/>
          <w:szCs w:val="24"/>
          <w:lang w:eastAsia="lv-LV"/>
        </w:rPr>
        <w:t>norādījis nepatiesas ziņas</w:t>
      </w:r>
      <w:r w:rsidR="001D56CE">
        <w:rPr>
          <w:rFonts w:ascii="Times New Roman" w:eastAsia="SimSun" w:hAnsi="Times New Roman" w:cs="Times New Roman"/>
          <w:sz w:val="24"/>
          <w:szCs w:val="24"/>
          <w:lang w:eastAsia="lv-LV"/>
        </w:rPr>
        <w:t xml:space="preserve"> </w:t>
      </w:r>
      <w:r w:rsidR="001D56CE" w:rsidRPr="007B3957">
        <w:rPr>
          <w:rFonts w:ascii="Times New Roman" w:eastAsia="SimSun" w:hAnsi="Times New Roman" w:cs="Times New Roman"/>
          <w:sz w:val="24"/>
          <w:szCs w:val="24"/>
          <w:lang w:eastAsia="lv-LV"/>
        </w:rPr>
        <w:t>par atbilstību minētajiem kritērijiem (nav iesniedzis visus Iepirkuma nolikuma 12.punktā norādītos dokumentus vai prasīto informāciju)</w:t>
      </w:r>
      <w:r w:rsidRPr="007B3957">
        <w:rPr>
          <w:rFonts w:ascii="Times New Roman" w:eastAsia="SimSun" w:hAnsi="Times New Roman" w:cs="Times New Roman"/>
          <w:sz w:val="24"/>
          <w:szCs w:val="24"/>
          <w:lang w:eastAsia="lv-LV"/>
        </w:rPr>
        <w:t>;</w:t>
      </w:r>
    </w:p>
    <w:p w14:paraId="6D7D49A6" w14:textId="26CDFFA6"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w:t>
      </w:r>
      <w:r w:rsidR="001D56CE">
        <w:rPr>
          <w:rFonts w:ascii="Times New Roman" w:eastAsia="SimSun" w:hAnsi="Times New Roman" w:cs="Times New Roman"/>
          <w:sz w:val="24"/>
          <w:szCs w:val="24"/>
          <w:lang w:eastAsia="lv-LV"/>
        </w:rPr>
        <w:t>3</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nav norādījis visas izmaksas;</w:t>
      </w:r>
    </w:p>
    <w:p w14:paraId="7A7F614F" w14:textId="3398F015"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13.5.</w:t>
      </w:r>
      <w:r w:rsidR="001D56CE">
        <w:rPr>
          <w:rFonts w:ascii="Times New Roman" w:eastAsia="SimSun" w:hAnsi="Times New Roman" w:cs="Times New Roman"/>
          <w:sz w:val="24"/>
          <w:szCs w:val="24"/>
          <w:lang w:eastAsia="lv-LV"/>
        </w:rPr>
        <w:t>4</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 xml:space="preserve">piedāvājums neatbilst </w:t>
      </w:r>
      <w:r w:rsidRPr="007B3957">
        <w:rPr>
          <w:rFonts w:ascii="Times New Roman" w:eastAsia="Times New Roman" w:hAnsi="Times New Roman" w:cs="Times New Roman"/>
          <w:sz w:val="24"/>
          <w:szCs w:val="24"/>
          <w:lang w:eastAsia="lv-LV"/>
        </w:rPr>
        <w:t xml:space="preserve">Latvijas Republikā spēkā esošajos </w:t>
      </w:r>
      <w:r w:rsidRPr="007B3957">
        <w:rPr>
          <w:rFonts w:ascii="Times New Roman" w:eastAsia="SimSun" w:hAnsi="Times New Roman" w:cs="Times New Roman"/>
          <w:sz w:val="24"/>
          <w:szCs w:val="24"/>
          <w:lang w:eastAsia="lv-LV"/>
        </w:rPr>
        <w:t>normatīvajos aktos un Iepirkuma nolikumā norādītajām prasībām;</w:t>
      </w:r>
    </w:p>
    <w:p w14:paraId="40839FA8" w14:textId="0D3F2069" w:rsidR="00767D69" w:rsidRPr="007B3957" w:rsidRDefault="002A2FEE" w:rsidP="002A2FEE">
      <w:pPr>
        <w:autoSpaceDE w:val="0"/>
        <w:autoSpaceDN w:val="0"/>
        <w:adjustRightInd w:val="0"/>
        <w:rPr>
          <w:rFonts w:ascii="Times New Roman" w:eastAsia="SimSun" w:hAnsi="Times New Roman" w:cs="Times New Roman"/>
          <w:sz w:val="24"/>
          <w:szCs w:val="24"/>
        </w:rPr>
      </w:pPr>
      <w:r w:rsidRPr="007B3957">
        <w:rPr>
          <w:rFonts w:ascii="Times New Roman" w:eastAsia="SimSun" w:hAnsi="Times New Roman" w:cs="Times New Roman"/>
          <w:sz w:val="24"/>
          <w:szCs w:val="24"/>
          <w:lang w:eastAsia="lv-LV"/>
        </w:rPr>
        <w:t>13.5.</w:t>
      </w:r>
      <w:r w:rsidR="001D56CE">
        <w:rPr>
          <w:rFonts w:ascii="Times New Roman" w:eastAsia="SimSun" w:hAnsi="Times New Roman" w:cs="Times New Roman"/>
          <w:sz w:val="24"/>
          <w:szCs w:val="24"/>
          <w:lang w:eastAsia="lv-LV"/>
        </w:rPr>
        <w:t>5</w:t>
      </w:r>
      <w:r w:rsidRPr="007B3957">
        <w:rPr>
          <w:rFonts w:ascii="Times New Roman" w:eastAsia="SimSun" w:hAnsi="Times New Roman" w:cs="Times New Roman"/>
          <w:sz w:val="24"/>
          <w:szCs w:val="24"/>
          <w:lang w:eastAsia="lv-LV"/>
        </w:rPr>
        <w:t>.</w:t>
      </w:r>
      <w:r w:rsidRPr="007B3957">
        <w:rPr>
          <w:rFonts w:ascii="Times New Roman" w:eastAsia="SimSun" w:hAnsi="Times New Roman" w:cs="Times New Roman"/>
          <w:sz w:val="24"/>
          <w:szCs w:val="24"/>
          <w:lang w:eastAsia="lv-LV"/>
        </w:rPr>
        <w:tab/>
        <w:t>Pretendenta piedāvājums ir ar nepamatoti zemu cenu.</w:t>
      </w:r>
      <w:r w:rsidR="00767D69" w:rsidRPr="007B3957">
        <w:rPr>
          <w:rFonts w:ascii="Times New Roman" w:hAnsi="Times New Roman" w:cs="Times New Roman"/>
          <w:sz w:val="24"/>
          <w:szCs w:val="24"/>
        </w:rPr>
        <w:t xml:space="preserve"> </w:t>
      </w:r>
    </w:p>
    <w:p w14:paraId="44FFC063" w14:textId="1490D975" w:rsidR="00BF41B4" w:rsidRPr="007B3957" w:rsidRDefault="00BF41B4" w:rsidP="007E089F">
      <w:pPr>
        <w:autoSpaceDE w:val="0"/>
        <w:autoSpaceDN w:val="0"/>
        <w:adjustRightInd w:val="0"/>
        <w:ind w:left="426"/>
        <w:rPr>
          <w:rFonts w:ascii="Times New Roman" w:eastAsia="SimSun" w:hAnsi="Times New Roman" w:cs="Times New Roman"/>
          <w:sz w:val="24"/>
          <w:szCs w:val="24"/>
        </w:rPr>
      </w:pPr>
    </w:p>
    <w:p w14:paraId="39A3ACD8" w14:textId="77777777" w:rsidR="00FC04DF" w:rsidRPr="007B3957" w:rsidRDefault="00FC04DF" w:rsidP="00FC04DF">
      <w:pPr>
        <w:autoSpaceDE w:val="0"/>
        <w:autoSpaceDN w:val="0"/>
        <w:adjustRightInd w:val="0"/>
        <w:rPr>
          <w:rFonts w:ascii="Times New Roman" w:eastAsia="SimSun" w:hAnsi="Times New Roman" w:cs="Times New Roman"/>
          <w:b/>
          <w:bCs/>
          <w:sz w:val="24"/>
          <w:szCs w:val="24"/>
        </w:rPr>
      </w:pPr>
      <w:r w:rsidRPr="007B3957">
        <w:rPr>
          <w:rFonts w:ascii="Times New Roman" w:eastAsia="SimSun" w:hAnsi="Times New Roman" w:cs="Times New Roman"/>
          <w:b/>
          <w:bCs/>
          <w:sz w:val="24"/>
          <w:szCs w:val="24"/>
        </w:rPr>
        <w:t>14. Piedāvājuma izvēles kritērijs:</w:t>
      </w:r>
    </w:p>
    <w:p w14:paraId="75ECA1D9" w14:textId="437EA349" w:rsidR="00622AE3" w:rsidRDefault="000C7E87" w:rsidP="005650C2">
      <w:pPr>
        <w:autoSpaceDE w:val="0"/>
        <w:autoSpaceDN w:val="0"/>
        <w:adjustRightInd w:val="0"/>
        <w:rPr>
          <w:rFonts w:ascii="Times New Roman" w:hAnsi="Times New Roman" w:cs="Times New Roman"/>
          <w:sz w:val="24"/>
          <w:szCs w:val="24"/>
        </w:rPr>
      </w:pPr>
      <w:r w:rsidRPr="00435B93">
        <w:rPr>
          <w:rFonts w:ascii="Times New Roman" w:eastAsia="SimSun" w:hAnsi="Times New Roman" w:cs="Times New Roman"/>
          <w:sz w:val="24"/>
          <w:szCs w:val="24"/>
        </w:rPr>
        <w:t xml:space="preserve">14.1. </w:t>
      </w:r>
      <w:r w:rsidR="005650C2" w:rsidRPr="003203F7">
        <w:rPr>
          <w:rFonts w:ascii="Times New Roman" w:hAnsi="Times New Roman" w:cs="Times New Roman"/>
          <w:sz w:val="24"/>
          <w:szCs w:val="24"/>
        </w:rPr>
        <w:t>Iepirkuma komisija no Iepirkuma nolikuma un Tehniskās specifikācijas prasībām atbilstošajiem piedāvājumiem izvēlas saimnieciski izdevīgāko piedāvājumu</w:t>
      </w:r>
      <w:r w:rsidR="005650C2">
        <w:rPr>
          <w:rFonts w:ascii="Times New Roman" w:hAnsi="Times New Roman" w:cs="Times New Roman"/>
          <w:sz w:val="24"/>
          <w:szCs w:val="24"/>
        </w:rPr>
        <w:t xml:space="preserve"> ar viszemāko kopējo cenu </w:t>
      </w:r>
      <w:r w:rsidR="005650C2" w:rsidRPr="00893AE5">
        <w:rPr>
          <w:rFonts w:ascii="Times New Roman" w:hAnsi="Times New Roman"/>
          <w:sz w:val="24"/>
          <w:szCs w:val="24"/>
        </w:rPr>
        <w:t xml:space="preserve">par </w:t>
      </w:r>
      <w:r w:rsidR="003E19FD" w:rsidRPr="003E19FD">
        <w:rPr>
          <w:rFonts w:ascii="Times New Roman" w:hAnsi="Times New Roman"/>
          <w:sz w:val="24"/>
          <w:szCs w:val="24"/>
        </w:rPr>
        <w:t xml:space="preserve">SIA “Publisko aktīvu pārvaldītājs </w:t>
      </w:r>
      <w:proofErr w:type="spellStart"/>
      <w:r w:rsidR="003E19FD" w:rsidRPr="003E19FD">
        <w:rPr>
          <w:rFonts w:ascii="Times New Roman" w:hAnsi="Times New Roman"/>
          <w:sz w:val="24"/>
          <w:szCs w:val="24"/>
        </w:rPr>
        <w:t>Possessor</w:t>
      </w:r>
      <w:proofErr w:type="spellEnd"/>
      <w:r w:rsidR="003E19FD" w:rsidRPr="003E19FD">
        <w:rPr>
          <w:rFonts w:ascii="Times New Roman" w:hAnsi="Times New Roman"/>
          <w:sz w:val="24"/>
          <w:szCs w:val="24"/>
        </w:rPr>
        <w:t>”, SIA “</w:t>
      </w:r>
      <w:proofErr w:type="spellStart"/>
      <w:r w:rsidR="003E19FD" w:rsidRPr="003E19FD">
        <w:rPr>
          <w:rFonts w:ascii="Times New Roman" w:hAnsi="Times New Roman"/>
          <w:sz w:val="24"/>
          <w:szCs w:val="24"/>
        </w:rPr>
        <w:t>FeLM</w:t>
      </w:r>
      <w:proofErr w:type="spellEnd"/>
      <w:r w:rsidR="003E19FD" w:rsidRPr="003E19FD">
        <w:rPr>
          <w:rFonts w:ascii="Times New Roman" w:hAnsi="Times New Roman"/>
          <w:sz w:val="24"/>
          <w:szCs w:val="24"/>
        </w:rPr>
        <w:t xml:space="preserve">” un SIA “REAP”, kā arī SIA “Publisko aktīvu pārvaldītājs </w:t>
      </w:r>
      <w:proofErr w:type="spellStart"/>
      <w:r w:rsidR="003E19FD" w:rsidRPr="003E19FD">
        <w:rPr>
          <w:rFonts w:ascii="Times New Roman" w:hAnsi="Times New Roman"/>
          <w:sz w:val="24"/>
          <w:szCs w:val="24"/>
        </w:rPr>
        <w:t>Possessor</w:t>
      </w:r>
      <w:proofErr w:type="spellEnd"/>
      <w:r w:rsidR="003E19FD" w:rsidRPr="003E19FD">
        <w:rPr>
          <w:rFonts w:ascii="Times New Roman" w:hAnsi="Times New Roman"/>
          <w:sz w:val="24"/>
          <w:szCs w:val="24"/>
        </w:rPr>
        <w:t xml:space="preserve">” konsolidētā pārskata revīzijas par 2021. un 2022. gadu </w:t>
      </w:r>
      <w:r w:rsidR="0006688C">
        <w:rPr>
          <w:rFonts w:ascii="Times New Roman" w:hAnsi="Times New Roman"/>
          <w:sz w:val="24"/>
          <w:szCs w:val="24"/>
        </w:rPr>
        <w:t>p</w:t>
      </w:r>
      <w:r w:rsidR="005650C2" w:rsidRPr="00893AE5">
        <w:rPr>
          <w:rFonts w:ascii="Times New Roman" w:hAnsi="Times New Roman"/>
          <w:sz w:val="24"/>
          <w:szCs w:val="24"/>
        </w:rPr>
        <w:t>akalpojuma sniegšanu</w:t>
      </w:r>
      <w:r w:rsidR="005650C2">
        <w:rPr>
          <w:rFonts w:ascii="Times New Roman" w:hAnsi="Times New Roman"/>
          <w:sz w:val="24"/>
          <w:szCs w:val="24"/>
        </w:rPr>
        <w:t>.</w:t>
      </w:r>
    </w:p>
    <w:p w14:paraId="5892827C" w14:textId="6A119568" w:rsidR="00FC04DF" w:rsidRPr="007B3957" w:rsidRDefault="00FC04DF" w:rsidP="00FC04DF">
      <w:pPr>
        <w:autoSpaceDE w:val="0"/>
        <w:autoSpaceDN w:val="0"/>
        <w:adjustRightInd w:val="0"/>
        <w:rPr>
          <w:rFonts w:ascii="Times New Roman" w:hAnsi="Times New Roman" w:cs="Times New Roman"/>
          <w:sz w:val="24"/>
          <w:szCs w:val="24"/>
        </w:rPr>
      </w:pPr>
      <w:r w:rsidRPr="007B3957">
        <w:rPr>
          <w:rFonts w:ascii="Times New Roman" w:hAnsi="Times New Roman" w:cs="Times New Roman"/>
          <w:sz w:val="24"/>
          <w:szCs w:val="24"/>
        </w:rPr>
        <w:t xml:space="preserve">14.2. Gadījumā, ja vairāki Pretendenti būs iesnieguši piedāvājumus ar vienādu </w:t>
      </w:r>
      <w:r w:rsidR="00363EEC">
        <w:rPr>
          <w:rFonts w:ascii="Times New Roman" w:hAnsi="Times New Roman" w:cs="Times New Roman"/>
          <w:sz w:val="24"/>
          <w:szCs w:val="24"/>
        </w:rPr>
        <w:t>kopējo cenu</w:t>
      </w:r>
      <w:r w:rsidRPr="007B3957">
        <w:rPr>
          <w:rFonts w:ascii="Times New Roman" w:hAnsi="Times New Roman" w:cs="Times New Roman"/>
          <w:sz w:val="24"/>
          <w:szCs w:val="24"/>
        </w:rPr>
        <w:t xml:space="preserve">, Iepirkuma komisija līguma slēgšanas tiesības piešķirs tam Pretendentam, </w:t>
      </w:r>
      <w:r w:rsidR="005650C2" w:rsidRPr="00893AE5">
        <w:rPr>
          <w:rFonts w:ascii="Times New Roman" w:hAnsi="Times New Roman"/>
          <w:sz w:val="24"/>
          <w:szCs w:val="24"/>
        </w:rPr>
        <w:t>kurš piedāvājumu būs iesniedzis pirmais</w:t>
      </w:r>
      <w:r w:rsidRPr="007B3957">
        <w:rPr>
          <w:rFonts w:ascii="Times New Roman" w:hAnsi="Times New Roman" w:cs="Times New Roman"/>
          <w:sz w:val="24"/>
          <w:szCs w:val="24"/>
        </w:rPr>
        <w:t>.</w:t>
      </w:r>
    </w:p>
    <w:p w14:paraId="5426502B" w14:textId="7476A114" w:rsidR="00FC04DF" w:rsidRPr="00BC136A" w:rsidRDefault="00FC04DF" w:rsidP="00FC04DF">
      <w:pPr>
        <w:autoSpaceDE w:val="0"/>
        <w:autoSpaceDN w:val="0"/>
        <w:adjustRightInd w:val="0"/>
        <w:rPr>
          <w:rFonts w:ascii="Times New Roman" w:eastAsia="SimSun" w:hAnsi="Times New Roman" w:cs="Times New Roman"/>
          <w:sz w:val="24"/>
          <w:szCs w:val="24"/>
        </w:rPr>
      </w:pPr>
      <w:r w:rsidRPr="00BC136A">
        <w:rPr>
          <w:rFonts w:ascii="Times New Roman" w:eastAsia="SimSun" w:hAnsi="Times New Roman" w:cs="Times New Roman"/>
          <w:sz w:val="24"/>
          <w:szCs w:val="24"/>
        </w:rPr>
        <w:t>14.</w:t>
      </w:r>
      <w:r w:rsidR="006A1477" w:rsidRPr="00BC136A">
        <w:rPr>
          <w:rFonts w:ascii="Times New Roman" w:eastAsia="SimSun" w:hAnsi="Times New Roman" w:cs="Times New Roman"/>
          <w:sz w:val="24"/>
          <w:szCs w:val="24"/>
        </w:rPr>
        <w:t>3</w:t>
      </w:r>
      <w:r w:rsidRPr="00BC136A">
        <w:rPr>
          <w:rFonts w:ascii="Times New Roman" w:eastAsia="SimSun" w:hAnsi="Times New Roman" w:cs="Times New Roman"/>
          <w:sz w:val="24"/>
          <w:szCs w:val="24"/>
        </w:rPr>
        <w:t>.</w:t>
      </w:r>
      <w:r w:rsidRPr="00BC136A">
        <w:rPr>
          <w:rFonts w:ascii="Times New Roman" w:hAnsi="Times New Roman" w:cs="Times New Roman"/>
          <w:sz w:val="24"/>
          <w:szCs w:val="24"/>
        </w:rPr>
        <w:t xml:space="preserve"> </w:t>
      </w:r>
      <w:bookmarkStart w:id="9" w:name="_Hlk505514981"/>
      <w:r w:rsidRPr="00BC136A">
        <w:rPr>
          <w:rFonts w:ascii="Times New Roman" w:eastAsia="SimSun" w:hAnsi="Times New Roman" w:cs="Times New Roman"/>
          <w:sz w:val="24"/>
          <w:szCs w:val="24"/>
        </w:rPr>
        <w:t>Ja</w:t>
      </w:r>
      <w:r w:rsidR="0026083C" w:rsidRPr="00BC136A">
        <w:rPr>
          <w:rFonts w:ascii="Times New Roman" w:eastAsia="SimSun" w:hAnsi="Times New Roman" w:cs="Times New Roman"/>
          <w:sz w:val="24"/>
          <w:szCs w:val="24"/>
        </w:rPr>
        <w:t xml:space="preserve"> </w:t>
      </w:r>
      <w:r w:rsidR="00526A9C" w:rsidRPr="00BC136A">
        <w:rPr>
          <w:rFonts w:ascii="Times New Roman" w:eastAsia="SimSun" w:hAnsi="Times New Roman" w:cs="Times New Roman"/>
          <w:sz w:val="24"/>
          <w:szCs w:val="24"/>
        </w:rPr>
        <w:t xml:space="preserve">Pasūtītāja dalībnieku sapulcē netiek </w:t>
      </w:r>
      <w:r w:rsidR="00AA553D" w:rsidRPr="00BC136A">
        <w:rPr>
          <w:rFonts w:ascii="Times New Roman" w:eastAsia="SimSun" w:hAnsi="Times New Roman" w:cs="Times New Roman"/>
          <w:sz w:val="24"/>
          <w:szCs w:val="24"/>
        </w:rPr>
        <w:t>ievēlēts</w:t>
      </w:r>
      <w:r w:rsidR="00BC136A">
        <w:rPr>
          <w:rFonts w:ascii="Times New Roman" w:eastAsia="SimSun" w:hAnsi="Times New Roman" w:cs="Times New Roman"/>
          <w:sz w:val="24"/>
          <w:szCs w:val="24"/>
        </w:rPr>
        <w:t xml:space="preserve"> (apstiprināts)</w:t>
      </w:r>
      <w:r w:rsidR="00AA553D" w:rsidRPr="00BC136A">
        <w:rPr>
          <w:rFonts w:ascii="Times New Roman" w:eastAsia="SimSun" w:hAnsi="Times New Roman" w:cs="Times New Roman"/>
          <w:sz w:val="24"/>
          <w:szCs w:val="24"/>
        </w:rPr>
        <w:t xml:space="preserve"> </w:t>
      </w:r>
      <w:r w:rsidRPr="00BC136A">
        <w:rPr>
          <w:rFonts w:ascii="Times New Roman" w:eastAsia="SimSun" w:hAnsi="Times New Roman" w:cs="Times New Roman"/>
          <w:sz w:val="24"/>
          <w:szCs w:val="24"/>
        </w:rPr>
        <w:t>izraudzītais Pretendents</w:t>
      </w:r>
      <w:r w:rsidR="00AA553D" w:rsidRPr="00BC136A">
        <w:rPr>
          <w:rFonts w:ascii="Times New Roman" w:eastAsia="SimSun" w:hAnsi="Times New Roman" w:cs="Times New Roman"/>
          <w:sz w:val="24"/>
          <w:szCs w:val="24"/>
        </w:rPr>
        <w:t xml:space="preserve"> vai arī pēc dalībnieku sapulces lēmuma </w:t>
      </w:r>
      <w:r w:rsidR="00BC136A" w:rsidRPr="00BC136A">
        <w:rPr>
          <w:rFonts w:ascii="Times New Roman" w:eastAsia="SimSun" w:hAnsi="Times New Roman" w:cs="Times New Roman"/>
          <w:sz w:val="24"/>
          <w:szCs w:val="24"/>
        </w:rPr>
        <w:t>pieņemšanas izraudzītais Pretendents</w:t>
      </w:r>
      <w:r w:rsidRPr="00BC136A">
        <w:rPr>
          <w:rFonts w:ascii="Times New Roman" w:eastAsia="SimSun" w:hAnsi="Times New Roman" w:cs="Times New Roman"/>
          <w:sz w:val="24"/>
          <w:szCs w:val="24"/>
        </w:rPr>
        <w:t xml:space="preserve"> atsakās slēgt Iepirkuma līgumu vai 10 (desmit) darbdienu laikā no </w:t>
      </w:r>
      <w:r w:rsidR="00496171">
        <w:rPr>
          <w:rFonts w:ascii="Times New Roman" w:eastAsia="SimSun" w:hAnsi="Times New Roman" w:cs="Times New Roman"/>
          <w:sz w:val="24"/>
          <w:szCs w:val="24"/>
        </w:rPr>
        <w:t>dalībnieku sapulces lēmuma</w:t>
      </w:r>
      <w:r w:rsidRPr="00BC136A">
        <w:rPr>
          <w:rFonts w:ascii="Times New Roman" w:eastAsia="SimSun" w:hAnsi="Times New Roman" w:cs="Times New Roman"/>
          <w:sz w:val="24"/>
          <w:szCs w:val="24"/>
        </w:rPr>
        <w:t xml:space="preserve"> saņemšanas brīža nav parakstījis līgumu, </w:t>
      </w:r>
      <w:r w:rsidRPr="00BC136A">
        <w:rPr>
          <w:rFonts w:ascii="Times New Roman" w:hAnsi="Times New Roman" w:cs="Times New Roman"/>
          <w:sz w:val="24"/>
          <w:szCs w:val="24"/>
        </w:rPr>
        <w:t xml:space="preserve">vai būs izslēdzams no dalības Iepirkumā sakarā ar </w:t>
      </w:r>
      <w:r w:rsidRPr="00BC136A">
        <w:rPr>
          <w:rFonts w:ascii="Times New Roman" w:eastAsia="SimSun" w:hAnsi="Times New Roman" w:cs="Times New Roman"/>
          <w:sz w:val="24"/>
          <w:szCs w:val="24"/>
        </w:rPr>
        <w:t>Publisko iepirkumu likuma 9.panta astotajā daļā minēto gadījumu esamību</w:t>
      </w:r>
      <w:r w:rsidRPr="00BC136A">
        <w:rPr>
          <w:rFonts w:ascii="Times New Roman" w:hAnsi="Times New Roman" w:cs="Times New Roman"/>
          <w:sz w:val="24"/>
          <w:szCs w:val="24"/>
        </w:rPr>
        <w:t>, Iepirkuma komisija ir tiesīga izvēlēties nākamo saimnieciski izdevīgāko piedāvājumu</w:t>
      </w:r>
      <w:r w:rsidR="00363EEC" w:rsidRPr="00BC136A">
        <w:rPr>
          <w:rFonts w:ascii="Times New Roman" w:hAnsi="Times New Roman" w:cs="Times New Roman"/>
          <w:sz w:val="24"/>
          <w:szCs w:val="24"/>
        </w:rPr>
        <w:t xml:space="preserve"> ar viszemāko kopējo cenu</w:t>
      </w:r>
      <w:r w:rsidRPr="00BC136A">
        <w:rPr>
          <w:rFonts w:ascii="Times New Roman" w:hAnsi="Times New Roman" w:cs="Times New Roman"/>
          <w:sz w:val="24"/>
          <w:szCs w:val="24"/>
        </w:rPr>
        <w:t>. Ja arī nākamais izraudzītais Pretendents atsakās slēgt iepirkuma līgumu, Iepirkuma komisija pieņem lēmumu izbeigt iepirkuma procedūru, neizvēloties nevienu piedāvājumu</w:t>
      </w:r>
      <w:bookmarkEnd w:id="9"/>
      <w:r w:rsidRPr="00BC136A">
        <w:rPr>
          <w:rFonts w:ascii="Times New Roman" w:hAnsi="Times New Roman" w:cs="Times New Roman"/>
          <w:sz w:val="24"/>
          <w:szCs w:val="24"/>
        </w:rPr>
        <w:t>.</w:t>
      </w:r>
      <w:r w:rsidRPr="00BC136A">
        <w:rPr>
          <w:rFonts w:ascii="Times New Roman" w:eastAsia="SimSun" w:hAnsi="Times New Roman" w:cs="Times New Roman"/>
          <w:sz w:val="24"/>
          <w:szCs w:val="24"/>
        </w:rPr>
        <w:t xml:space="preserve"> </w:t>
      </w:r>
    </w:p>
    <w:p w14:paraId="50F2D9C5" w14:textId="28F76817" w:rsidR="002A2FEE" w:rsidRPr="007B3957" w:rsidRDefault="00FC04DF" w:rsidP="00FC04DF">
      <w:pPr>
        <w:pStyle w:val="BodyText3"/>
        <w:rPr>
          <w:rFonts w:ascii="Times New Roman" w:eastAsia="Times New Roman" w:hAnsi="Times New Roman" w:cs="Times New Roman"/>
          <w:sz w:val="24"/>
          <w:szCs w:val="24"/>
          <w:lang w:eastAsia="lv-LV"/>
        </w:rPr>
      </w:pPr>
      <w:r w:rsidRPr="00BC136A">
        <w:rPr>
          <w:rFonts w:ascii="Times New Roman" w:eastAsia="SimSun" w:hAnsi="Times New Roman" w:cs="Times New Roman"/>
          <w:sz w:val="24"/>
          <w:szCs w:val="24"/>
        </w:rPr>
        <w:t>14.</w:t>
      </w:r>
      <w:r w:rsidR="006A1477" w:rsidRPr="00BC136A">
        <w:rPr>
          <w:rFonts w:ascii="Times New Roman" w:eastAsia="SimSun" w:hAnsi="Times New Roman" w:cs="Times New Roman"/>
          <w:sz w:val="24"/>
          <w:szCs w:val="24"/>
        </w:rPr>
        <w:t>4</w:t>
      </w:r>
      <w:r w:rsidRPr="00BC136A">
        <w:rPr>
          <w:rFonts w:ascii="Times New Roman" w:eastAsia="SimSun" w:hAnsi="Times New Roman" w:cs="Times New Roman"/>
          <w:sz w:val="24"/>
          <w:szCs w:val="24"/>
        </w:rPr>
        <w:t xml:space="preserve">. </w:t>
      </w:r>
      <w:r w:rsidRPr="00BC136A">
        <w:rPr>
          <w:rFonts w:ascii="Times New Roman" w:eastAsia="Times New Roman" w:hAnsi="Times New Roman" w:cs="Times New Roman"/>
          <w:sz w:val="24"/>
          <w:szCs w:val="24"/>
          <w:lang w:eastAsia="lv-LV"/>
        </w:rPr>
        <w:t>Par pieņemto lēmumu Iepirkuma komisija informēs Pretendentus 3 (trīs) darbdienu laikā pēc</w:t>
      </w:r>
      <w:r w:rsidRPr="007B3957">
        <w:rPr>
          <w:rFonts w:ascii="Times New Roman" w:eastAsia="Times New Roman" w:hAnsi="Times New Roman" w:cs="Times New Roman"/>
          <w:sz w:val="24"/>
          <w:szCs w:val="24"/>
          <w:lang w:eastAsia="lv-LV"/>
        </w:rPr>
        <w:t xml:space="preserve"> lēmuma pieņemšanas.</w:t>
      </w:r>
    </w:p>
    <w:p w14:paraId="5EBD9891" w14:textId="43FD879E" w:rsidR="002A2FEE" w:rsidRPr="007B3957"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7B3957">
        <w:rPr>
          <w:rFonts w:ascii="Times New Roman" w:eastAsia="Arial Unicode MS" w:hAnsi="Times New Roman" w:cs="Times New Roman"/>
          <w:b/>
          <w:sz w:val="24"/>
          <w:szCs w:val="24"/>
          <w:lang w:eastAsia="lv-LV"/>
        </w:rPr>
        <w:t xml:space="preserve">15. Lēmums par Iepirkuma izbeigšanu bez Iepirkuma līguma noslēgšanas vai pārtraukšanu </w:t>
      </w:r>
    </w:p>
    <w:p w14:paraId="2A92CB2B" w14:textId="7C1F0A20"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15.1.</w:t>
      </w:r>
      <w:r w:rsidR="00D84799">
        <w:rPr>
          <w:rFonts w:ascii="Times New Roman" w:eastAsia="SimSun" w:hAnsi="Times New Roman" w:cs="Times New Roman"/>
          <w:sz w:val="24"/>
          <w:szCs w:val="24"/>
          <w:lang w:eastAsia="lv-LV"/>
        </w:rPr>
        <w:t xml:space="preserve"> </w:t>
      </w:r>
      <w:r w:rsidRPr="007B3957">
        <w:rPr>
          <w:rFonts w:ascii="Times New Roman" w:eastAsia="SimSun" w:hAnsi="Times New Roman" w:cs="Times New Roman"/>
          <w:sz w:val="24"/>
          <w:szCs w:val="24"/>
          <w:lang w:eastAsia="lv-LV"/>
        </w:rPr>
        <w:t>Iepirkuma komisija var pieņemt lēmumu par Iepirkuma procedūras izbeigšanu bez rezultātiem Publisko iepirkumu likumā noteiktajos gadījumos.</w:t>
      </w:r>
    </w:p>
    <w:p w14:paraId="5C88F7F4" w14:textId="40D57EA1"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15.2.</w:t>
      </w:r>
      <w:r w:rsidR="00D84799">
        <w:rPr>
          <w:rFonts w:ascii="Times New Roman" w:eastAsia="SimSun" w:hAnsi="Times New Roman" w:cs="Times New Roman"/>
          <w:sz w:val="24"/>
          <w:szCs w:val="24"/>
          <w:lang w:eastAsia="lv-LV"/>
        </w:rPr>
        <w:t xml:space="preserve"> </w:t>
      </w:r>
      <w:r w:rsidRPr="007B3957">
        <w:rPr>
          <w:rFonts w:ascii="Times New Roman" w:eastAsia="SimSun" w:hAnsi="Times New Roman" w:cs="Times New Roman"/>
          <w:sz w:val="24"/>
          <w:szCs w:val="24"/>
          <w:lang w:eastAsia="lv-LV"/>
        </w:rPr>
        <w:t>Pasūtītājs var pieņemt lēmumu par Iepirkuma procedūras pārtraukšanu, ja tam ir objektīvs pamatojums.</w:t>
      </w:r>
    </w:p>
    <w:p w14:paraId="366CA61D" w14:textId="7ADAD8C9" w:rsidR="002A2FEE" w:rsidRPr="007B3957" w:rsidRDefault="002A2FEE" w:rsidP="002A2FEE">
      <w:pPr>
        <w:spacing w:before="240"/>
        <w:rPr>
          <w:rFonts w:ascii="Times New Roman" w:eastAsia="Times New Roman" w:hAnsi="Times New Roman" w:cs="Times New Roman"/>
          <w:b/>
          <w:sz w:val="24"/>
          <w:szCs w:val="24"/>
        </w:rPr>
      </w:pPr>
      <w:bookmarkStart w:id="10" w:name="_Hlk505515143"/>
      <w:r w:rsidRPr="007B3957">
        <w:rPr>
          <w:rFonts w:ascii="Times New Roman" w:eastAsia="Times New Roman" w:hAnsi="Times New Roman" w:cs="Times New Roman"/>
          <w:b/>
          <w:sz w:val="24"/>
          <w:szCs w:val="24"/>
        </w:rPr>
        <w:t>16. Iepirkuma komisijas tiesības:</w:t>
      </w:r>
    </w:p>
    <w:p w14:paraId="012D66D4" w14:textId="24049484"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16.1.</w:t>
      </w:r>
      <w:r w:rsidR="00D84799">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45CE80A6" w14:textId="456CFA2F"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16.2.</w:t>
      </w:r>
      <w:r w:rsidR="00D84799">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 xml:space="preserve">izslēgt Pretendenta piedāvājumu no tālākas vērtēšanas gadījumā, ja </w:t>
      </w:r>
      <w:r w:rsidR="007A3697" w:rsidRPr="007B3957">
        <w:rPr>
          <w:rFonts w:ascii="Times New Roman" w:eastAsia="Times New Roman" w:hAnsi="Times New Roman" w:cs="Times New Roman"/>
          <w:sz w:val="24"/>
          <w:szCs w:val="24"/>
          <w:lang w:eastAsia="lv-LV"/>
        </w:rPr>
        <w:t>pretendentu atlasē</w:t>
      </w:r>
      <w:r w:rsidRPr="007B3957">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61448D9C" w:rsidR="002A2FEE" w:rsidRPr="007B3957" w:rsidRDefault="002A2FEE" w:rsidP="002A2FEE">
      <w:pPr>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16.3.</w:t>
      </w:r>
      <w:r w:rsidR="00D84799">
        <w:rPr>
          <w:rFonts w:ascii="Times New Roman" w:eastAsia="SimSun" w:hAnsi="Times New Roman" w:cs="Times New Roman"/>
          <w:sz w:val="24"/>
          <w:szCs w:val="24"/>
          <w:lang w:eastAsia="lv-LV"/>
        </w:rPr>
        <w:t xml:space="preserve"> </w:t>
      </w:r>
      <w:r w:rsidRPr="007B3957">
        <w:rPr>
          <w:rFonts w:ascii="Times New Roman" w:eastAsia="SimSun" w:hAnsi="Times New Roman" w:cs="Times New Roman"/>
          <w:sz w:val="24"/>
          <w:szCs w:val="24"/>
          <w:lang w:eastAsia="lv-LV"/>
        </w:rPr>
        <w:t>noraidīt visus piedāvājumus, kas neatbilst Iepirkuma nolikuma prasībām;</w:t>
      </w:r>
    </w:p>
    <w:p w14:paraId="52D4F3CC" w14:textId="0A04555D"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16.4.</w:t>
      </w:r>
      <w:r w:rsidR="00D84799">
        <w:rPr>
          <w:rFonts w:ascii="Times New Roman" w:eastAsia="SimSun" w:hAnsi="Times New Roman" w:cs="Times New Roman"/>
          <w:sz w:val="24"/>
          <w:szCs w:val="24"/>
          <w:lang w:eastAsia="lv-LV"/>
        </w:rPr>
        <w:t xml:space="preserve"> </w:t>
      </w:r>
      <w:r w:rsidRPr="007B3957">
        <w:rPr>
          <w:rFonts w:ascii="Times New Roman" w:eastAsia="SimSun" w:hAnsi="Times New Roman" w:cs="Times New Roman"/>
          <w:sz w:val="24"/>
          <w:szCs w:val="24"/>
          <w:lang w:eastAsia="lv-LV"/>
        </w:rPr>
        <w:t>labot aritmētiskās kļūdas Pretendenta finanšu piedāvājumā, informējot par to Pretendentu;</w:t>
      </w:r>
    </w:p>
    <w:p w14:paraId="4E99A875" w14:textId="60D64A43"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16.5.</w:t>
      </w:r>
      <w:r w:rsidR="00D84799">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pieaicināt atzinumu sniegšanai neatkarīgus ekspertus ar padomdevēja tiesībām;</w:t>
      </w:r>
    </w:p>
    <w:p w14:paraId="77E0780D" w14:textId="4FB08FBF"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16.6.</w:t>
      </w:r>
      <w:r w:rsidR="00D84799">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ja Pretendents atsakās slēgt Iepirkuma līgumu, izvēlēties slēgt Iepirkuma līgumu ar nākamo Pretendentu, kura piedāvājums ir saimnieciski izdevīgākais;</w:t>
      </w:r>
    </w:p>
    <w:p w14:paraId="796A8BF9" w14:textId="3ED98D06"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16.7.</w:t>
      </w:r>
      <w:r w:rsidR="00D84799">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citas Iepirkuma komisijas tiesības saskaņā ar Publisko iepirkumu likumu, Iepirkuma nolikumu un Latvijas Republikā spēkā esošajiem normatīvajiem aktiem.</w:t>
      </w:r>
    </w:p>
    <w:p w14:paraId="0788B60A" w14:textId="4DD45E77" w:rsidR="002A2FEE" w:rsidRDefault="002A2FEE" w:rsidP="002A2FEE">
      <w:pPr>
        <w:rPr>
          <w:rFonts w:ascii="Times New Roman" w:eastAsia="Times New Roman" w:hAnsi="Times New Roman" w:cs="Times New Roman"/>
          <w:b/>
          <w:sz w:val="24"/>
          <w:szCs w:val="24"/>
          <w:lang w:eastAsia="lv-LV"/>
        </w:rPr>
      </w:pPr>
    </w:p>
    <w:p w14:paraId="22BC445F" w14:textId="4C1B17D3" w:rsidR="002A2FEE" w:rsidRPr="007B3957" w:rsidRDefault="002A2FEE" w:rsidP="002A2FEE">
      <w:pP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17.  Pretendenta tiesības:</w:t>
      </w:r>
    </w:p>
    <w:p w14:paraId="2B97C6D5" w14:textId="36432BE7"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t>17.1.</w:t>
      </w:r>
      <w:r w:rsidRPr="007B3957">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7B3957" w:rsidRDefault="002A2FEE" w:rsidP="002A2FEE">
      <w:pPr>
        <w:autoSpaceDE w:val="0"/>
        <w:autoSpaceDN w:val="0"/>
        <w:adjustRightInd w:val="0"/>
        <w:rPr>
          <w:rFonts w:ascii="Times New Roman" w:eastAsia="SimSun" w:hAnsi="Times New Roman" w:cs="Times New Roman"/>
          <w:sz w:val="24"/>
          <w:szCs w:val="24"/>
          <w:lang w:eastAsia="lv-LV"/>
        </w:rPr>
      </w:pPr>
      <w:r w:rsidRPr="007B3957">
        <w:rPr>
          <w:rFonts w:ascii="Times New Roman" w:eastAsia="SimSun" w:hAnsi="Times New Roman" w:cs="Times New Roman"/>
          <w:sz w:val="24"/>
          <w:szCs w:val="24"/>
          <w:lang w:eastAsia="lv-LV"/>
        </w:rPr>
        <w:lastRenderedPageBreak/>
        <w:t>17.2.</w:t>
      </w:r>
      <w:r w:rsidRPr="007B3957">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ADC1705" w:rsidR="002A2FEE" w:rsidRPr="007B3957" w:rsidRDefault="002A2FEE" w:rsidP="002A2FEE">
      <w:pP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17.</w:t>
      </w:r>
      <w:r w:rsidR="007A3697" w:rsidRPr="007B3957">
        <w:rPr>
          <w:rFonts w:ascii="Times New Roman" w:eastAsia="Times New Roman" w:hAnsi="Times New Roman" w:cs="Times New Roman"/>
          <w:sz w:val="24"/>
          <w:szCs w:val="24"/>
          <w:lang w:eastAsia="lv-LV"/>
        </w:rPr>
        <w:t>3</w:t>
      </w:r>
      <w:r w:rsidRPr="007B3957">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3488920F" w14:textId="1F4D5B76" w:rsidR="00BF41B4" w:rsidRPr="007B3957" w:rsidRDefault="00BF41B4" w:rsidP="002A2FEE">
      <w:pPr>
        <w:spacing w:before="240"/>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w:t>
      </w:r>
      <w:r w:rsidR="002A2FEE" w:rsidRPr="007B3957">
        <w:rPr>
          <w:rFonts w:ascii="Times New Roman" w:eastAsia="Times New Roman" w:hAnsi="Times New Roman" w:cs="Times New Roman"/>
          <w:b/>
          <w:sz w:val="24"/>
          <w:szCs w:val="24"/>
          <w:lang w:eastAsia="lv-LV"/>
        </w:rPr>
        <w:t>8.</w:t>
      </w:r>
      <w:r w:rsidRPr="007B3957">
        <w:rPr>
          <w:rFonts w:ascii="Times New Roman" w:eastAsia="Times New Roman" w:hAnsi="Times New Roman" w:cs="Times New Roman"/>
          <w:b/>
          <w:sz w:val="24"/>
          <w:szCs w:val="24"/>
          <w:lang w:eastAsia="lv-LV"/>
        </w:rPr>
        <w:t xml:space="preserve"> </w:t>
      </w:r>
      <w:r w:rsidRPr="007B3957">
        <w:rPr>
          <w:rFonts w:ascii="Times New Roman" w:eastAsia="SimSun" w:hAnsi="Times New Roman" w:cs="Times New Roman"/>
          <w:b/>
          <w:bCs/>
          <w:sz w:val="24"/>
          <w:szCs w:val="24"/>
          <w:lang w:eastAsia="lv-LV"/>
        </w:rPr>
        <w:t>Iepirkuma līguma slēgšana</w:t>
      </w:r>
    </w:p>
    <w:p w14:paraId="76580996" w14:textId="5C91762D" w:rsidR="00BF41B4" w:rsidRDefault="00372612" w:rsidP="004E2FD1">
      <w:pPr>
        <w:rPr>
          <w:rFonts w:ascii="Times New Roman" w:hAnsi="Times New Roman" w:cs="Times New Roman"/>
          <w:sz w:val="24"/>
          <w:szCs w:val="24"/>
        </w:rPr>
      </w:pPr>
      <w:r>
        <w:rPr>
          <w:rFonts w:ascii="Times New Roman" w:hAnsi="Times New Roman" w:cs="Times New Roman"/>
          <w:sz w:val="24"/>
          <w:szCs w:val="24"/>
        </w:rPr>
        <w:t xml:space="preserve">18.1. </w:t>
      </w:r>
      <w:r w:rsidRPr="00372612">
        <w:rPr>
          <w:rFonts w:ascii="Times New Roman" w:hAnsi="Times New Roman" w:cs="Times New Roman"/>
          <w:sz w:val="24"/>
          <w:szCs w:val="24"/>
        </w:rPr>
        <w:t>Iepirkuma līgumi tiks slēgti</w:t>
      </w:r>
      <w:r>
        <w:rPr>
          <w:rFonts w:ascii="Times New Roman" w:hAnsi="Times New Roman" w:cs="Times New Roman"/>
          <w:sz w:val="24"/>
          <w:szCs w:val="24"/>
        </w:rPr>
        <w:t>,</w:t>
      </w:r>
      <w:r w:rsidRPr="00372612">
        <w:rPr>
          <w:rFonts w:ascii="Times New Roman" w:hAnsi="Times New Roman" w:cs="Times New Roman"/>
          <w:sz w:val="24"/>
          <w:szCs w:val="24"/>
        </w:rPr>
        <w:t xml:space="preserve"> pamatojoties uz instrukciju pretendentiem, tehnisko specifikāciju un pretendenta piedāvājumu</w:t>
      </w:r>
      <w:r w:rsidR="00B930E9" w:rsidRPr="007B3957">
        <w:rPr>
          <w:rFonts w:ascii="Times New Roman" w:hAnsi="Times New Roman" w:cs="Times New Roman"/>
          <w:sz w:val="24"/>
          <w:szCs w:val="24"/>
        </w:rPr>
        <w:t>.</w:t>
      </w:r>
    </w:p>
    <w:p w14:paraId="536F76A3" w14:textId="7DE76ACF" w:rsidR="00372612" w:rsidRDefault="00372612" w:rsidP="004E2FD1">
      <w:pPr>
        <w:rPr>
          <w:rFonts w:ascii="Times New Roman" w:hAnsi="Times New Roman" w:cs="Times New Roman"/>
          <w:sz w:val="24"/>
          <w:szCs w:val="24"/>
        </w:rPr>
      </w:pPr>
      <w:r>
        <w:rPr>
          <w:rFonts w:ascii="Times New Roman" w:hAnsi="Times New Roman" w:cs="Times New Roman"/>
          <w:sz w:val="24"/>
          <w:szCs w:val="24"/>
        </w:rPr>
        <w:t xml:space="preserve">18.2. </w:t>
      </w:r>
      <w:r w:rsidR="005F13D7" w:rsidRPr="005F13D7">
        <w:rPr>
          <w:rFonts w:ascii="Times New Roman" w:hAnsi="Times New Roman" w:cs="Times New Roman"/>
          <w:sz w:val="24"/>
          <w:szCs w:val="24"/>
        </w:rPr>
        <w:t>Puses apņemas nodrošināt fizisko personas datu aizsardzības tehniskās un organizatoriskās prasības fizisko personu datu apstrādē atbilstoši Eiropas Parlamenta un Padomes regulas Nr.2016/679 prasībām, ievērojot fizisko personu datu aizsardzības jomu reglamentējošo normatīvo aktu prasības, neizpaust trešajām personām Līguma darbības laikā iegūtos fizisko personu datus</w:t>
      </w:r>
      <w:r w:rsidR="005F13D7">
        <w:rPr>
          <w:rFonts w:ascii="Times New Roman" w:hAnsi="Times New Roman" w:cs="Times New Roman"/>
          <w:sz w:val="24"/>
          <w:szCs w:val="24"/>
        </w:rPr>
        <w:t>.</w:t>
      </w:r>
    </w:p>
    <w:p w14:paraId="31F984EE" w14:textId="0E8B8153" w:rsidR="005F13D7" w:rsidRDefault="005F13D7" w:rsidP="004E2FD1">
      <w:pPr>
        <w:rPr>
          <w:rFonts w:ascii="Times New Roman" w:hAnsi="Times New Roman" w:cs="Times New Roman"/>
          <w:sz w:val="24"/>
          <w:szCs w:val="24"/>
        </w:rPr>
      </w:pPr>
      <w:r>
        <w:rPr>
          <w:rFonts w:ascii="Times New Roman" w:hAnsi="Times New Roman" w:cs="Times New Roman"/>
          <w:sz w:val="24"/>
          <w:szCs w:val="24"/>
        </w:rPr>
        <w:t xml:space="preserve">18.3. </w:t>
      </w:r>
      <w:r w:rsidR="005C6BBC" w:rsidRPr="005C6BBC">
        <w:rPr>
          <w:rFonts w:ascii="Times New Roman" w:hAnsi="Times New Roman" w:cs="Times New Roman"/>
          <w:sz w:val="24"/>
          <w:szCs w:val="24"/>
        </w:rPr>
        <w:t>Jebkāda informācija, kuru Pasūtītājs ir nodevis vai darījis zināmu Izpildītājam Līgumā paredzēto saistību izpildei, ir uzskatāma par konfidenciālu, un Izpildītājs apņemas to izmantot tikai Līgumā paredzēto saistību izpildes nodrošināšanai</w:t>
      </w:r>
      <w:r w:rsidR="005C6BBC">
        <w:rPr>
          <w:rFonts w:ascii="Times New Roman" w:hAnsi="Times New Roman" w:cs="Times New Roman"/>
          <w:sz w:val="24"/>
          <w:szCs w:val="24"/>
        </w:rPr>
        <w:t>.</w:t>
      </w:r>
    </w:p>
    <w:p w14:paraId="18ED032E" w14:textId="31034063" w:rsidR="005C6BBC" w:rsidRDefault="005C6BBC" w:rsidP="004E2FD1">
      <w:pPr>
        <w:rPr>
          <w:rFonts w:ascii="Times New Roman" w:hAnsi="Times New Roman" w:cs="Times New Roman"/>
          <w:sz w:val="24"/>
          <w:szCs w:val="24"/>
        </w:rPr>
      </w:pPr>
      <w:r>
        <w:rPr>
          <w:rFonts w:ascii="Times New Roman" w:hAnsi="Times New Roman" w:cs="Times New Roman"/>
          <w:sz w:val="24"/>
          <w:szCs w:val="24"/>
        </w:rPr>
        <w:t xml:space="preserve">18.4. </w:t>
      </w:r>
      <w:r w:rsidR="0001368E" w:rsidRPr="0001368E">
        <w:rPr>
          <w:rFonts w:ascii="Times New Roman" w:hAnsi="Times New Roman" w:cs="Times New Roman"/>
          <w:sz w:val="24"/>
          <w:szCs w:val="24"/>
        </w:rPr>
        <w:t>Par Pasūtītāja konfidenciālu informāciju uzskatāma un pie neizpaužamām ziņām pieskaitāma jebkāda esoša vai darba procesā iegūta vārdiska vai rakstiska, tekstuāla vai vizuāla, vai datu bāzē esoša Pasūtītāja finansiāla, ekonomiska, juridiska vai cita satura informācija, kas Izpildītājam nodota vai kļuvusi zināma, pildot Līgumā paredzētās saistības (izņemot publiski pieejamu informāciju)</w:t>
      </w:r>
      <w:r w:rsidR="0001368E">
        <w:rPr>
          <w:rFonts w:ascii="Times New Roman" w:hAnsi="Times New Roman" w:cs="Times New Roman"/>
          <w:sz w:val="24"/>
          <w:szCs w:val="24"/>
        </w:rPr>
        <w:t>.</w:t>
      </w:r>
    </w:p>
    <w:p w14:paraId="64C9EDEE" w14:textId="674EA9F1" w:rsidR="0001368E" w:rsidRDefault="0001368E" w:rsidP="004E2FD1">
      <w:pPr>
        <w:rPr>
          <w:rFonts w:ascii="Times New Roman" w:hAnsi="Times New Roman" w:cs="Times New Roman"/>
          <w:sz w:val="24"/>
          <w:szCs w:val="24"/>
        </w:rPr>
      </w:pPr>
      <w:r>
        <w:rPr>
          <w:rFonts w:ascii="Times New Roman" w:hAnsi="Times New Roman" w:cs="Times New Roman"/>
          <w:sz w:val="24"/>
          <w:szCs w:val="24"/>
        </w:rPr>
        <w:t xml:space="preserve">18.5. </w:t>
      </w:r>
      <w:r w:rsidR="000C6143" w:rsidRPr="000C6143">
        <w:rPr>
          <w:rFonts w:ascii="Times New Roman" w:hAnsi="Times New Roman" w:cs="Times New Roman"/>
          <w:sz w:val="24"/>
          <w:szCs w:val="24"/>
        </w:rPr>
        <w:t>Izpildītājs apņemas Līguma darbības laikā un pēc tā izbeigšanas bez Pasūtītāja iepriekšējas rakstiskas atļaujas neizpaust, neizplatīt un jebkādā citādā veidā nenodot trešajām personām Izpildītāja rīcībā nonākušo konfidenciālo informāciju, neizmantot to savās personīgajās interesēs, kā arī rūpēties, lai tā nebūtu tieši vai netieši pieejama trešajām personām, ciktāl tiesību aktos nav noteikts citādi</w:t>
      </w:r>
      <w:r w:rsidR="000C6143">
        <w:rPr>
          <w:rFonts w:ascii="Times New Roman" w:hAnsi="Times New Roman" w:cs="Times New Roman"/>
          <w:sz w:val="24"/>
          <w:szCs w:val="24"/>
        </w:rPr>
        <w:t>.</w:t>
      </w:r>
    </w:p>
    <w:p w14:paraId="4FDA69A7" w14:textId="2586FF15" w:rsidR="000C6143" w:rsidRDefault="000C6143" w:rsidP="004E2FD1">
      <w:pPr>
        <w:rPr>
          <w:rFonts w:ascii="Times New Roman" w:hAnsi="Times New Roman" w:cs="Times New Roman"/>
          <w:sz w:val="24"/>
          <w:szCs w:val="24"/>
        </w:rPr>
      </w:pPr>
      <w:r>
        <w:rPr>
          <w:rFonts w:ascii="Times New Roman" w:hAnsi="Times New Roman" w:cs="Times New Roman"/>
          <w:sz w:val="24"/>
          <w:szCs w:val="24"/>
        </w:rPr>
        <w:t xml:space="preserve">18.6. </w:t>
      </w:r>
      <w:r w:rsidR="002919F8" w:rsidRPr="002919F8">
        <w:rPr>
          <w:rFonts w:ascii="Times New Roman" w:hAnsi="Times New Roman" w:cs="Times New Roman"/>
          <w:sz w:val="24"/>
          <w:szCs w:val="24"/>
        </w:rPr>
        <w:t>Izpildītājs apņemas nodrošināt šo informācijas konfidencialitātes noteikumu izpildi arī no savu darbinieku/piesaistīto personu puses un jebkuru trešo personu puses, ko Izpildītājs uz savu risku iesaista Pakalpojumu sniegšanā</w:t>
      </w:r>
      <w:r w:rsidR="002919F8">
        <w:rPr>
          <w:rFonts w:ascii="Times New Roman" w:hAnsi="Times New Roman" w:cs="Times New Roman"/>
          <w:sz w:val="24"/>
          <w:szCs w:val="24"/>
        </w:rPr>
        <w:t>.</w:t>
      </w:r>
    </w:p>
    <w:p w14:paraId="46F48698" w14:textId="74DB18AD" w:rsidR="002919F8" w:rsidRDefault="002919F8" w:rsidP="004E2FD1">
      <w:pPr>
        <w:rPr>
          <w:rFonts w:ascii="Times New Roman" w:hAnsi="Times New Roman" w:cs="Times New Roman"/>
          <w:sz w:val="24"/>
          <w:szCs w:val="24"/>
        </w:rPr>
      </w:pPr>
      <w:r>
        <w:rPr>
          <w:rFonts w:ascii="Times New Roman" w:hAnsi="Times New Roman" w:cs="Times New Roman"/>
          <w:sz w:val="24"/>
          <w:szCs w:val="24"/>
        </w:rPr>
        <w:t xml:space="preserve">18.7. </w:t>
      </w:r>
      <w:r w:rsidR="00FD2DFA" w:rsidRPr="00FD2DFA">
        <w:rPr>
          <w:rFonts w:ascii="Times New Roman" w:hAnsi="Times New Roman" w:cs="Times New Roman"/>
          <w:sz w:val="24"/>
          <w:szCs w:val="24"/>
        </w:rPr>
        <w:t>Iepirkumam piedāvāto zvērināto revidentu maiņu Izpildītājam ir tiesības veikt gadījumos, kas saistīti ar minēto speciālistu darba nespēju, nāvi vai darba tiesisko attiecību izbeigšanu ar Izpildītāju, un tikai ar Pasūtītāja rakstveida piekrišanu</w:t>
      </w:r>
      <w:r w:rsidR="00FD2DFA">
        <w:rPr>
          <w:rFonts w:ascii="Times New Roman" w:hAnsi="Times New Roman" w:cs="Times New Roman"/>
          <w:sz w:val="24"/>
          <w:szCs w:val="24"/>
        </w:rPr>
        <w:t>.</w:t>
      </w:r>
    </w:p>
    <w:p w14:paraId="7EE0854F" w14:textId="77777777" w:rsidR="00855271" w:rsidRPr="00855271" w:rsidRDefault="00FD2DFA" w:rsidP="00855271">
      <w:pPr>
        <w:rPr>
          <w:rFonts w:ascii="Times New Roman" w:hAnsi="Times New Roman" w:cs="Times New Roman"/>
          <w:sz w:val="24"/>
          <w:szCs w:val="24"/>
        </w:rPr>
      </w:pPr>
      <w:r>
        <w:rPr>
          <w:rFonts w:ascii="Times New Roman" w:hAnsi="Times New Roman" w:cs="Times New Roman"/>
          <w:sz w:val="24"/>
          <w:szCs w:val="24"/>
        </w:rPr>
        <w:t xml:space="preserve">18.8. </w:t>
      </w:r>
      <w:r w:rsidR="00855271" w:rsidRPr="00855271">
        <w:rPr>
          <w:rFonts w:ascii="Times New Roman" w:hAnsi="Times New Roman" w:cs="Times New Roman"/>
          <w:sz w:val="24"/>
          <w:szCs w:val="24"/>
        </w:rPr>
        <w:t>Maksājumu veikšanas kārtība par pakalpojumu:</w:t>
      </w:r>
    </w:p>
    <w:p w14:paraId="066724E9" w14:textId="383A66A1" w:rsidR="00855271" w:rsidRPr="00855271" w:rsidRDefault="00855271" w:rsidP="00855271">
      <w:pPr>
        <w:ind w:firstLine="360"/>
        <w:rPr>
          <w:rFonts w:ascii="Times New Roman" w:hAnsi="Times New Roman" w:cs="Times New Roman"/>
          <w:sz w:val="24"/>
          <w:szCs w:val="24"/>
        </w:rPr>
      </w:pPr>
      <w:r>
        <w:rPr>
          <w:rFonts w:ascii="Times New Roman" w:hAnsi="Times New Roman" w:cs="Times New Roman"/>
          <w:sz w:val="24"/>
          <w:szCs w:val="24"/>
        </w:rPr>
        <w:t>18.8.1.</w:t>
      </w:r>
      <w:r w:rsidRPr="00855271">
        <w:rPr>
          <w:rFonts w:ascii="Times New Roman" w:hAnsi="Times New Roman" w:cs="Times New Roman"/>
          <w:sz w:val="24"/>
          <w:szCs w:val="24"/>
        </w:rPr>
        <w:t xml:space="preserve"> 30% no attiecīgā gada revīzijas maksas 15 (piecpadsmit) darbdienu laikā pēc starpposma revīzijas uzsākšanas un atbilstoša Izpildītāja avansa rēķina saņemšanas;</w:t>
      </w:r>
    </w:p>
    <w:p w14:paraId="3DFF9FD7" w14:textId="71EB7D2B" w:rsidR="00855271" w:rsidRPr="00855271" w:rsidRDefault="00855271" w:rsidP="00855271">
      <w:pPr>
        <w:ind w:firstLine="360"/>
        <w:rPr>
          <w:rFonts w:ascii="Times New Roman" w:hAnsi="Times New Roman" w:cs="Times New Roman"/>
          <w:sz w:val="24"/>
          <w:szCs w:val="24"/>
        </w:rPr>
      </w:pPr>
      <w:r>
        <w:rPr>
          <w:rFonts w:ascii="Times New Roman" w:hAnsi="Times New Roman" w:cs="Times New Roman"/>
          <w:sz w:val="24"/>
          <w:szCs w:val="24"/>
        </w:rPr>
        <w:t xml:space="preserve">18.8.2. </w:t>
      </w:r>
      <w:r w:rsidRPr="00855271">
        <w:rPr>
          <w:rFonts w:ascii="Times New Roman" w:hAnsi="Times New Roman" w:cs="Times New Roman"/>
          <w:sz w:val="24"/>
          <w:szCs w:val="24"/>
        </w:rPr>
        <w:t>40% no attiecīgā gada revīzijas maksas 15 (piecpadsmit) darbdienu laikā pēc noslēguma revīzijas uzsākšanas un Izpildītāja izrakstītā rēķina saņemšanas;</w:t>
      </w:r>
    </w:p>
    <w:p w14:paraId="144EAD4C" w14:textId="44332E99" w:rsidR="00FD2DFA" w:rsidRDefault="00855271" w:rsidP="00855271">
      <w:pPr>
        <w:ind w:firstLine="360"/>
        <w:rPr>
          <w:rFonts w:ascii="Times New Roman" w:hAnsi="Times New Roman" w:cs="Times New Roman"/>
          <w:sz w:val="24"/>
          <w:szCs w:val="24"/>
        </w:rPr>
      </w:pPr>
      <w:r>
        <w:rPr>
          <w:rFonts w:ascii="Times New Roman" w:hAnsi="Times New Roman" w:cs="Times New Roman"/>
          <w:sz w:val="24"/>
          <w:szCs w:val="24"/>
        </w:rPr>
        <w:t>18.8.3.</w:t>
      </w:r>
      <w:r w:rsidRPr="00855271">
        <w:rPr>
          <w:rFonts w:ascii="Times New Roman" w:hAnsi="Times New Roman" w:cs="Times New Roman"/>
          <w:sz w:val="24"/>
          <w:szCs w:val="24"/>
        </w:rPr>
        <w:t xml:space="preserve"> 30% no attiecīgā gada revīzijas maksas 15 (piecpadsmit) darbdienu laikā pēc Izpildītāja ziņojuma un vēstules Pasūtītāja vadībai saņemšanas, pieņemšanas – nodošanas akta parakstīšanas un Izpildītāja izrakstītā rēķina saņemšanas</w:t>
      </w:r>
      <w:r>
        <w:rPr>
          <w:rFonts w:ascii="Times New Roman" w:hAnsi="Times New Roman" w:cs="Times New Roman"/>
          <w:sz w:val="24"/>
          <w:szCs w:val="24"/>
        </w:rPr>
        <w:t>.</w:t>
      </w:r>
    </w:p>
    <w:p w14:paraId="7A8F7F84" w14:textId="5EE50820" w:rsidR="00855271" w:rsidRDefault="00855271" w:rsidP="00855271">
      <w:pPr>
        <w:rPr>
          <w:rFonts w:ascii="Times New Roman" w:hAnsi="Times New Roman" w:cs="Times New Roman"/>
          <w:sz w:val="24"/>
          <w:szCs w:val="24"/>
        </w:rPr>
      </w:pPr>
      <w:r>
        <w:rPr>
          <w:rFonts w:ascii="Times New Roman" w:hAnsi="Times New Roman" w:cs="Times New Roman"/>
          <w:sz w:val="24"/>
          <w:szCs w:val="24"/>
        </w:rPr>
        <w:t xml:space="preserve">18.9. </w:t>
      </w:r>
      <w:r w:rsidR="003F3756" w:rsidRPr="003F3756">
        <w:rPr>
          <w:rFonts w:ascii="Times New Roman" w:hAnsi="Times New Roman" w:cs="Times New Roman"/>
          <w:sz w:val="24"/>
          <w:szCs w:val="24"/>
        </w:rPr>
        <w:t>Pasūtītājs var vienpusēji atkāpties no Līguma tikai tad, ja tam ir pamatots iemesls, 10 (desmit) kalendārās dienas iepriekš par to rakstiski informējot Izpildītāju</w:t>
      </w:r>
      <w:r w:rsidR="003F3756">
        <w:rPr>
          <w:rFonts w:ascii="Times New Roman" w:hAnsi="Times New Roman" w:cs="Times New Roman"/>
          <w:sz w:val="24"/>
          <w:szCs w:val="24"/>
        </w:rPr>
        <w:t>.</w:t>
      </w:r>
    </w:p>
    <w:p w14:paraId="6B68241B" w14:textId="77777777" w:rsidR="00406E17" w:rsidRPr="00406E17" w:rsidRDefault="006827A3" w:rsidP="00406E17">
      <w:pPr>
        <w:rPr>
          <w:rFonts w:ascii="Times New Roman" w:hAnsi="Times New Roman" w:cs="Times New Roman"/>
          <w:sz w:val="24"/>
          <w:szCs w:val="24"/>
        </w:rPr>
      </w:pPr>
      <w:r>
        <w:rPr>
          <w:rFonts w:ascii="Times New Roman" w:hAnsi="Times New Roman" w:cs="Times New Roman"/>
          <w:sz w:val="24"/>
          <w:szCs w:val="24"/>
        </w:rPr>
        <w:t xml:space="preserve">18.10. </w:t>
      </w:r>
      <w:r w:rsidR="00406E17" w:rsidRPr="00406E17">
        <w:rPr>
          <w:rFonts w:ascii="Times New Roman" w:hAnsi="Times New Roman" w:cs="Times New Roman"/>
          <w:sz w:val="24"/>
          <w:szCs w:val="24"/>
        </w:rPr>
        <w:t>Par pamatotu iemeslu Līguma vienpusējai izbeigšanai tiek uzskatīti šādi gadījumi:</w:t>
      </w:r>
    </w:p>
    <w:p w14:paraId="153E124D" w14:textId="76DC7376" w:rsidR="00406E17" w:rsidRPr="00406E17" w:rsidRDefault="00406E17" w:rsidP="00406E17">
      <w:pPr>
        <w:ind w:firstLine="360"/>
        <w:rPr>
          <w:rFonts w:ascii="Times New Roman" w:hAnsi="Times New Roman" w:cs="Times New Roman"/>
          <w:sz w:val="24"/>
          <w:szCs w:val="24"/>
        </w:rPr>
      </w:pPr>
      <w:r>
        <w:rPr>
          <w:rFonts w:ascii="Times New Roman" w:hAnsi="Times New Roman" w:cs="Times New Roman"/>
          <w:sz w:val="24"/>
          <w:szCs w:val="24"/>
        </w:rPr>
        <w:t>18.10.1.</w:t>
      </w:r>
      <w:r w:rsidRPr="00406E17">
        <w:rPr>
          <w:rFonts w:ascii="Times New Roman" w:hAnsi="Times New Roman" w:cs="Times New Roman"/>
          <w:sz w:val="24"/>
          <w:szCs w:val="24"/>
        </w:rPr>
        <w:t xml:space="preserve"> tiesa ir pieņēmusi lēmumu par Izpildītāja maksātnespējas procesa vai tiesiskās aizsardzības procesa ierosināšanu;</w:t>
      </w:r>
    </w:p>
    <w:p w14:paraId="0950DC6F" w14:textId="23739663" w:rsidR="00406E17" w:rsidRPr="00406E17" w:rsidRDefault="00406E17" w:rsidP="00406E17">
      <w:pPr>
        <w:ind w:firstLine="360"/>
        <w:rPr>
          <w:rFonts w:ascii="Times New Roman" w:hAnsi="Times New Roman" w:cs="Times New Roman"/>
          <w:sz w:val="24"/>
          <w:szCs w:val="24"/>
        </w:rPr>
      </w:pPr>
      <w:r>
        <w:rPr>
          <w:rFonts w:ascii="Times New Roman" w:hAnsi="Times New Roman" w:cs="Times New Roman"/>
          <w:sz w:val="24"/>
          <w:szCs w:val="24"/>
        </w:rPr>
        <w:t xml:space="preserve">18.10.2. </w:t>
      </w:r>
      <w:r w:rsidRPr="00406E17">
        <w:rPr>
          <w:rFonts w:ascii="Times New Roman" w:hAnsi="Times New Roman" w:cs="Times New Roman"/>
          <w:sz w:val="24"/>
          <w:szCs w:val="24"/>
        </w:rPr>
        <w:t>pret Izpildītāju tikušas vērstas tiesiskas darbības, kas saistītas ar aresta uzlikšanu vairāk kā 50% no Izpildītāja bilances aktīviem;</w:t>
      </w:r>
    </w:p>
    <w:p w14:paraId="7E25343C" w14:textId="11611F65" w:rsidR="00406E17" w:rsidRPr="00406E17" w:rsidRDefault="00B10A8A" w:rsidP="00B10A8A">
      <w:pPr>
        <w:ind w:firstLine="360"/>
        <w:rPr>
          <w:rFonts w:ascii="Times New Roman" w:hAnsi="Times New Roman" w:cs="Times New Roman"/>
          <w:sz w:val="24"/>
          <w:szCs w:val="24"/>
        </w:rPr>
      </w:pPr>
      <w:r>
        <w:rPr>
          <w:rFonts w:ascii="Times New Roman" w:hAnsi="Times New Roman" w:cs="Times New Roman"/>
          <w:sz w:val="24"/>
          <w:szCs w:val="24"/>
        </w:rPr>
        <w:t xml:space="preserve">18.10.3. </w:t>
      </w:r>
      <w:r w:rsidR="00406E17" w:rsidRPr="00406E17">
        <w:rPr>
          <w:rFonts w:ascii="Times New Roman" w:hAnsi="Times New Roman" w:cs="Times New Roman"/>
          <w:sz w:val="24"/>
          <w:szCs w:val="24"/>
        </w:rPr>
        <w:t xml:space="preserve">Pasūtītāja likvidācijas vai reorganizācijas gadījumā. Ar Pasūtītāju šajā apakšpunktā tiek saprasta jebkura no turpmāk uzskaitītajām sabiedrībām: </w:t>
      </w:r>
      <w:r w:rsidR="003956E4">
        <w:rPr>
          <w:rFonts w:ascii="Times New Roman" w:hAnsi="Times New Roman" w:cs="Times New Roman"/>
          <w:sz w:val="24"/>
          <w:szCs w:val="24"/>
        </w:rPr>
        <w:t>SIA</w:t>
      </w:r>
      <w:r w:rsidR="00406E17" w:rsidRPr="00406E17">
        <w:rPr>
          <w:rFonts w:ascii="Times New Roman" w:hAnsi="Times New Roman" w:cs="Times New Roman"/>
          <w:sz w:val="24"/>
          <w:szCs w:val="24"/>
        </w:rPr>
        <w:t xml:space="preserve"> “Publisko aktīvu pārvaldītājs </w:t>
      </w:r>
      <w:proofErr w:type="spellStart"/>
      <w:r w:rsidR="00406E17" w:rsidRPr="00406E17">
        <w:rPr>
          <w:rFonts w:ascii="Times New Roman" w:hAnsi="Times New Roman" w:cs="Times New Roman"/>
          <w:sz w:val="24"/>
          <w:szCs w:val="24"/>
        </w:rPr>
        <w:t>Possessor</w:t>
      </w:r>
      <w:proofErr w:type="spellEnd"/>
      <w:r w:rsidR="00406E17" w:rsidRPr="00406E17">
        <w:rPr>
          <w:rFonts w:ascii="Times New Roman" w:hAnsi="Times New Roman" w:cs="Times New Roman"/>
          <w:sz w:val="24"/>
          <w:szCs w:val="24"/>
        </w:rPr>
        <w:t>”, SIA “</w:t>
      </w:r>
      <w:proofErr w:type="spellStart"/>
      <w:r w:rsidR="00406E17" w:rsidRPr="00406E17">
        <w:rPr>
          <w:rFonts w:ascii="Times New Roman" w:hAnsi="Times New Roman" w:cs="Times New Roman"/>
          <w:sz w:val="24"/>
          <w:szCs w:val="24"/>
        </w:rPr>
        <w:t>FeLM</w:t>
      </w:r>
      <w:proofErr w:type="spellEnd"/>
      <w:r w:rsidR="00406E17" w:rsidRPr="00406E17">
        <w:rPr>
          <w:rFonts w:ascii="Times New Roman" w:hAnsi="Times New Roman" w:cs="Times New Roman"/>
          <w:sz w:val="24"/>
          <w:szCs w:val="24"/>
        </w:rPr>
        <w:t>” un SIA “REAP”;</w:t>
      </w:r>
    </w:p>
    <w:p w14:paraId="7451DE8D" w14:textId="024A3F67" w:rsidR="00406E17" w:rsidRPr="00406E17" w:rsidRDefault="003956E4" w:rsidP="003956E4">
      <w:pPr>
        <w:ind w:firstLine="360"/>
        <w:rPr>
          <w:rFonts w:ascii="Times New Roman" w:hAnsi="Times New Roman" w:cs="Times New Roman"/>
          <w:sz w:val="24"/>
          <w:szCs w:val="24"/>
        </w:rPr>
      </w:pPr>
      <w:r>
        <w:rPr>
          <w:rFonts w:ascii="Times New Roman" w:hAnsi="Times New Roman" w:cs="Times New Roman"/>
          <w:sz w:val="24"/>
          <w:szCs w:val="24"/>
        </w:rPr>
        <w:t xml:space="preserve">18.10.4. </w:t>
      </w:r>
      <w:r w:rsidR="00406E17" w:rsidRPr="00406E17">
        <w:rPr>
          <w:rFonts w:ascii="Times New Roman" w:hAnsi="Times New Roman" w:cs="Times New Roman"/>
          <w:sz w:val="24"/>
          <w:szCs w:val="24"/>
        </w:rPr>
        <w:t>pēc Līguma noslēgšanas atklājas, ka, iesniedzot piedāvājumu iepirkumā, Izpildītājs ir apzināti sniedzis nepatiesu informāciju vai nepatiess izrādās jebkurš tā sniegtais apliecinājums;</w:t>
      </w:r>
    </w:p>
    <w:p w14:paraId="03D3B1B3" w14:textId="45B672F0" w:rsidR="00406E17" w:rsidRPr="00406E17" w:rsidRDefault="00EC150D" w:rsidP="00EC150D">
      <w:pPr>
        <w:ind w:firstLine="360"/>
        <w:rPr>
          <w:rFonts w:ascii="Times New Roman" w:hAnsi="Times New Roman" w:cs="Times New Roman"/>
          <w:sz w:val="24"/>
          <w:szCs w:val="24"/>
        </w:rPr>
      </w:pPr>
      <w:r>
        <w:rPr>
          <w:rFonts w:ascii="Times New Roman" w:hAnsi="Times New Roman" w:cs="Times New Roman"/>
          <w:sz w:val="24"/>
          <w:szCs w:val="24"/>
        </w:rPr>
        <w:t xml:space="preserve">18.10.5. </w:t>
      </w:r>
      <w:r w:rsidR="00406E17" w:rsidRPr="00406E17">
        <w:rPr>
          <w:rFonts w:ascii="Times New Roman" w:hAnsi="Times New Roman" w:cs="Times New Roman"/>
          <w:sz w:val="24"/>
          <w:szCs w:val="24"/>
        </w:rPr>
        <w:t>Izpildītājs nepilda citus viņam saistošus Līguma noteikumus savas vainas dēļ.</w:t>
      </w:r>
    </w:p>
    <w:p w14:paraId="13758A9F" w14:textId="643F913C" w:rsidR="006827A3" w:rsidRDefault="00EC150D" w:rsidP="0085527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18.11. </w:t>
      </w:r>
      <w:r w:rsidR="001D3C53" w:rsidRPr="001D3C53">
        <w:rPr>
          <w:rFonts w:ascii="Times New Roman" w:eastAsia="Times New Roman" w:hAnsi="Times New Roman" w:cs="Times New Roman"/>
          <w:sz w:val="24"/>
          <w:szCs w:val="24"/>
          <w:lang w:eastAsia="lv-LV"/>
        </w:rPr>
        <w:t>Ja ir izbeigts Līgums un Pasūtītājs noslēdzis revīzijas pakalpojumu līgumu ar citu zvērinātu revidentu vai zvērinātu revidentu komercsabiedrību, tad Izpildītājs 10 (desmit) kalendāro dienu laikā nodrošina jaunajam zvērinātam revidentam vai zvērinātu revidentu komercsabiedrībai (ar kuru noslēgts līgums) piekļuvi visai attiecīgajai informācijai par Pasūtītāju</w:t>
      </w:r>
      <w:r w:rsidR="001D3C53">
        <w:rPr>
          <w:rFonts w:ascii="Times New Roman" w:eastAsia="Times New Roman" w:hAnsi="Times New Roman" w:cs="Times New Roman"/>
          <w:sz w:val="24"/>
          <w:szCs w:val="24"/>
          <w:lang w:eastAsia="lv-LV"/>
        </w:rPr>
        <w:t>.</w:t>
      </w:r>
    </w:p>
    <w:p w14:paraId="478EBFDF" w14:textId="77777777" w:rsidR="00F97885" w:rsidRPr="00F97885" w:rsidRDefault="001D3C53" w:rsidP="00F9788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18.12. </w:t>
      </w:r>
      <w:r w:rsidR="00F97885" w:rsidRPr="00F97885">
        <w:rPr>
          <w:rFonts w:ascii="Times New Roman" w:eastAsia="Times New Roman" w:hAnsi="Times New Roman" w:cs="Times New Roman"/>
          <w:sz w:val="24"/>
          <w:szCs w:val="24"/>
          <w:lang w:eastAsia="lv-LV"/>
        </w:rPr>
        <w:t>Ja Līgums tiek izbeigts Izpildītāja darbības vai bezdarbības rezultātā:</w:t>
      </w:r>
    </w:p>
    <w:p w14:paraId="4A639D5C" w14:textId="464671FB" w:rsidR="00F97885" w:rsidRPr="00F97885" w:rsidRDefault="00F97885" w:rsidP="00F97885">
      <w:pPr>
        <w:ind w:firstLine="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18.12.1. </w:t>
      </w:r>
      <w:r w:rsidRPr="00F97885">
        <w:rPr>
          <w:rFonts w:ascii="Times New Roman" w:eastAsia="Times New Roman" w:hAnsi="Times New Roman" w:cs="Times New Roman"/>
          <w:sz w:val="24"/>
          <w:szCs w:val="24"/>
          <w:lang w:eastAsia="lv-LV"/>
        </w:rPr>
        <w:t>Pasūtītājam nav jāmaksā jebkāda veida kompensāciju Izpildītājam;</w:t>
      </w:r>
    </w:p>
    <w:p w14:paraId="75B38E00" w14:textId="5B059CA9" w:rsidR="001D3C53" w:rsidRDefault="00F97885" w:rsidP="00F97885">
      <w:pPr>
        <w:ind w:firstLine="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18.12.2.</w:t>
      </w:r>
      <w:r w:rsidRPr="00F97885">
        <w:rPr>
          <w:rFonts w:ascii="Times New Roman" w:eastAsia="Times New Roman" w:hAnsi="Times New Roman" w:cs="Times New Roman"/>
          <w:sz w:val="24"/>
          <w:szCs w:val="24"/>
          <w:lang w:eastAsia="lv-LV"/>
        </w:rPr>
        <w:t xml:space="preserve"> Izpildītājs 10 (desmit) kalendāro dienu laikā atmaksā Pasūtītājam saņemtās naudas summas, ieturot maksu par faktiski veikto Pakalpojuma daļu</w:t>
      </w:r>
      <w:r>
        <w:rPr>
          <w:rFonts w:ascii="Times New Roman" w:eastAsia="Times New Roman" w:hAnsi="Times New Roman" w:cs="Times New Roman"/>
          <w:sz w:val="24"/>
          <w:szCs w:val="24"/>
          <w:lang w:eastAsia="lv-LV"/>
        </w:rPr>
        <w:t>.</w:t>
      </w:r>
    </w:p>
    <w:p w14:paraId="0157D651" w14:textId="7A8D26DE" w:rsidR="00D84799" w:rsidRDefault="00D84799" w:rsidP="00D84799">
      <w:pPr>
        <w:rPr>
          <w:rFonts w:ascii="Times New Roman" w:hAnsi="Times New Roman"/>
          <w:sz w:val="24"/>
          <w:szCs w:val="24"/>
        </w:rPr>
      </w:pPr>
      <w:r>
        <w:rPr>
          <w:rFonts w:ascii="Times New Roman" w:eastAsia="Times New Roman" w:hAnsi="Times New Roman" w:cs="Times New Roman"/>
          <w:sz w:val="24"/>
          <w:szCs w:val="24"/>
          <w:lang w:eastAsia="lv-LV"/>
        </w:rPr>
        <w:t xml:space="preserve">18.13. </w:t>
      </w:r>
      <w:r w:rsidRPr="004A4EBD">
        <w:rPr>
          <w:rFonts w:ascii="Times New Roman" w:hAnsi="Times New Roman"/>
          <w:sz w:val="24"/>
          <w:szCs w:val="24"/>
        </w:rPr>
        <w:t>Gadījumā, ja tiek uzsākta Pasūtītāja likvidācija vai ar Ministru kabineta rīkojumu tiek noteikts, ka Pasūtītāja funkcijas pārņem cita institūcija, Pasūtītājs ir tiesīgs vienpusēji atkāpties no Līguma, rakstiski par to informējot Izpildītāju mēnesi pirms Līguma izbeigšanas</w:t>
      </w:r>
      <w:r>
        <w:rPr>
          <w:rFonts w:ascii="Times New Roman" w:hAnsi="Times New Roman"/>
          <w:sz w:val="24"/>
          <w:szCs w:val="24"/>
        </w:rPr>
        <w:t>.</w:t>
      </w:r>
    </w:p>
    <w:p w14:paraId="14191866" w14:textId="21C9BD60" w:rsidR="00D84799" w:rsidRDefault="00D84799" w:rsidP="00D84799">
      <w:pPr>
        <w:rPr>
          <w:rFonts w:ascii="Times New Roman" w:hAnsi="Times New Roman"/>
          <w:sz w:val="24"/>
          <w:szCs w:val="24"/>
        </w:rPr>
      </w:pPr>
    </w:p>
    <w:p w14:paraId="5372C7D1" w14:textId="77777777" w:rsidR="00D84799" w:rsidRPr="007B3957" w:rsidRDefault="00D84799" w:rsidP="00D84799">
      <w:pPr>
        <w:rPr>
          <w:rFonts w:ascii="Times New Roman" w:eastAsia="Times New Roman" w:hAnsi="Times New Roman" w:cs="Times New Roman"/>
          <w:sz w:val="24"/>
          <w:szCs w:val="24"/>
          <w:lang w:eastAsia="lv-LV"/>
        </w:rPr>
      </w:pPr>
    </w:p>
    <w:p w14:paraId="2A74ABEA" w14:textId="77777777" w:rsidR="00B930E9" w:rsidRPr="007B3957" w:rsidRDefault="00B930E9" w:rsidP="00BF41B4">
      <w:pPr>
        <w:rPr>
          <w:rFonts w:ascii="Times New Roman" w:hAnsi="Times New Roman" w:cs="Times New Roman"/>
          <w:color w:val="FF0000"/>
          <w:sz w:val="24"/>
          <w:szCs w:val="24"/>
        </w:rPr>
      </w:pPr>
    </w:p>
    <w:bookmarkEnd w:id="10"/>
    <w:p w14:paraId="2EF94046" w14:textId="77777777"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1.pielikums – Tehniskā specifikācija;</w:t>
      </w:r>
    </w:p>
    <w:p w14:paraId="0D135EE6" w14:textId="71DA6B79"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2.pielikums – Pieteikum</w:t>
      </w:r>
      <w:r w:rsidR="00513A1A">
        <w:rPr>
          <w:rFonts w:ascii="Times New Roman" w:eastAsia="Times New Roman" w:hAnsi="Times New Roman" w:cs="Times New Roman"/>
          <w:sz w:val="24"/>
          <w:szCs w:val="24"/>
          <w:lang w:eastAsia="lv-LV"/>
        </w:rPr>
        <w:t>s</w:t>
      </w:r>
      <w:r w:rsidRPr="007B3957">
        <w:rPr>
          <w:rFonts w:ascii="Times New Roman" w:eastAsia="Times New Roman" w:hAnsi="Times New Roman" w:cs="Times New Roman"/>
          <w:sz w:val="24"/>
          <w:szCs w:val="24"/>
          <w:lang w:eastAsia="lv-LV"/>
        </w:rPr>
        <w:t>;</w:t>
      </w:r>
    </w:p>
    <w:p w14:paraId="633B3B93" w14:textId="16B32E07" w:rsidR="00E8491F" w:rsidRPr="00B32442" w:rsidRDefault="00EA7C19" w:rsidP="00E8491F">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3</w:t>
      </w:r>
      <w:r w:rsidR="002A2FEE" w:rsidRPr="007B3957">
        <w:rPr>
          <w:rFonts w:ascii="Times New Roman" w:eastAsia="Times New Roman" w:hAnsi="Times New Roman" w:cs="Times New Roman"/>
          <w:sz w:val="24"/>
          <w:szCs w:val="24"/>
          <w:lang w:eastAsia="lv-LV"/>
        </w:rPr>
        <w:t xml:space="preserve">.pielikums – </w:t>
      </w:r>
      <w:r w:rsidR="00E8491F" w:rsidRPr="00B32442">
        <w:rPr>
          <w:rFonts w:ascii="Times New Roman" w:eastAsia="Times New Roman" w:hAnsi="Times New Roman" w:cs="Times New Roman"/>
          <w:sz w:val="24"/>
          <w:szCs w:val="24"/>
          <w:lang w:eastAsia="lv-LV"/>
        </w:rPr>
        <w:t>Apliecinājums par pieredzi;</w:t>
      </w:r>
    </w:p>
    <w:p w14:paraId="1DD7A39A" w14:textId="72F97A83" w:rsidR="00CC35C6" w:rsidRDefault="00CC35C6" w:rsidP="00EA7C1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4.pielikums – F</w:t>
      </w:r>
      <w:r w:rsidRPr="007B3957">
        <w:rPr>
          <w:rFonts w:ascii="Times New Roman" w:eastAsia="Times New Roman" w:hAnsi="Times New Roman" w:cs="Times New Roman"/>
          <w:sz w:val="24"/>
          <w:szCs w:val="24"/>
          <w:lang w:eastAsia="lv-LV"/>
        </w:rPr>
        <w:t>inanšu piedāvājum</w:t>
      </w:r>
      <w:r>
        <w:rPr>
          <w:rFonts w:ascii="Times New Roman" w:eastAsia="Times New Roman" w:hAnsi="Times New Roman" w:cs="Times New Roman"/>
          <w:sz w:val="24"/>
          <w:szCs w:val="24"/>
          <w:lang w:eastAsia="lv-LV"/>
        </w:rPr>
        <w:t>s</w:t>
      </w:r>
      <w:r w:rsidR="00513A1A">
        <w:rPr>
          <w:rFonts w:ascii="Times New Roman" w:eastAsia="Times New Roman" w:hAnsi="Times New Roman" w:cs="Times New Roman"/>
          <w:sz w:val="24"/>
          <w:szCs w:val="24"/>
          <w:lang w:eastAsia="lv-LV"/>
        </w:rPr>
        <w:t>;</w:t>
      </w:r>
    </w:p>
    <w:p w14:paraId="025DD527" w14:textId="4B3A481A" w:rsidR="00EA7C19" w:rsidRDefault="00CC35C6" w:rsidP="00EA7C1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EA7C19" w:rsidRPr="007B3957">
        <w:rPr>
          <w:rFonts w:ascii="Times New Roman" w:eastAsia="Times New Roman" w:hAnsi="Times New Roman" w:cs="Times New Roman"/>
          <w:sz w:val="24"/>
          <w:szCs w:val="24"/>
          <w:lang w:eastAsia="lv-LV"/>
        </w:rPr>
        <w:t xml:space="preserve">.pielikums – </w:t>
      </w:r>
      <w:r w:rsidR="00E8491F" w:rsidRPr="00B32442">
        <w:rPr>
          <w:rFonts w:ascii="Times New Roman" w:eastAsia="Times New Roman" w:hAnsi="Times New Roman" w:cs="Times New Roman"/>
          <w:sz w:val="24"/>
          <w:szCs w:val="24"/>
          <w:lang w:eastAsia="lv-LV"/>
        </w:rPr>
        <w:t>Tehnisk</w:t>
      </w:r>
      <w:r w:rsidR="00490D6A">
        <w:rPr>
          <w:rFonts w:ascii="Times New Roman" w:eastAsia="Times New Roman" w:hAnsi="Times New Roman" w:cs="Times New Roman"/>
          <w:sz w:val="24"/>
          <w:szCs w:val="24"/>
          <w:lang w:eastAsia="lv-LV"/>
        </w:rPr>
        <w:t>ais</w:t>
      </w:r>
      <w:r w:rsidR="00E8491F" w:rsidRPr="00B32442">
        <w:rPr>
          <w:rFonts w:ascii="Times New Roman" w:eastAsia="Times New Roman" w:hAnsi="Times New Roman" w:cs="Times New Roman"/>
          <w:sz w:val="24"/>
          <w:szCs w:val="24"/>
          <w:lang w:eastAsia="lv-LV"/>
        </w:rPr>
        <w:t xml:space="preserve"> piedāvājum</w:t>
      </w:r>
      <w:r w:rsidR="00490D6A">
        <w:rPr>
          <w:rFonts w:ascii="Times New Roman" w:eastAsia="Times New Roman" w:hAnsi="Times New Roman" w:cs="Times New Roman"/>
          <w:sz w:val="24"/>
          <w:szCs w:val="24"/>
          <w:lang w:eastAsia="lv-LV"/>
        </w:rPr>
        <w:t>s</w:t>
      </w:r>
      <w:r w:rsidR="00513A1A">
        <w:rPr>
          <w:rFonts w:ascii="Times New Roman" w:eastAsia="Times New Roman" w:hAnsi="Times New Roman" w:cs="Times New Roman"/>
          <w:sz w:val="24"/>
          <w:szCs w:val="24"/>
          <w:lang w:eastAsia="lv-LV"/>
        </w:rPr>
        <w:t>.</w:t>
      </w:r>
    </w:p>
    <w:p w14:paraId="24C739B9" w14:textId="77777777" w:rsidR="002A2FEE" w:rsidRPr="007B3957" w:rsidRDefault="002A2FEE" w:rsidP="00BF41B4">
      <w:pPr>
        <w:rPr>
          <w:rFonts w:ascii="Times New Roman" w:hAnsi="Times New Roman" w:cs="Times New Roman"/>
          <w:color w:val="FF0000"/>
          <w:sz w:val="24"/>
          <w:szCs w:val="24"/>
        </w:rPr>
      </w:pPr>
    </w:p>
    <w:p w14:paraId="4A992155" w14:textId="67053C7E" w:rsidR="00774FF8" w:rsidRPr="007B3957" w:rsidRDefault="006E67A5" w:rsidP="00897C86">
      <w:pPr>
        <w:jc w:val="right"/>
        <w:rPr>
          <w:rFonts w:ascii="Times New Roman" w:hAnsi="Times New Roman" w:cs="Times New Roman"/>
          <w:b/>
          <w:sz w:val="24"/>
          <w:szCs w:val="24"/>
        </w:rPr>
      </w:pPr>
      <w:r w:rsidRPr="007B3957">
        <w:rPr>
          <w:rFonts w:ascii="Times New Roman" w:hAnsi="Times New Roman" w:cs="Times New Roman"/>
        </w:rPr>
        <w:br w:type="page"/>
      </w:r>
      <w:r w:rsidR="00774FF8" w:rsidRPr="007B3957">
        <w:rPr>
          <w:rFonts w:ascii="Times New Roman" w:hAnsi="Times New Roman" w:cs="Times New Roman"/>
          <w:b/>
          <w:sz w:val="24"/>
          <w:szCs w:val="24"/>
        </w:rPr>
        <w:lastRenderedPageBreak/>
        <w:t xml:space="preserve">1.pielikums </w:t>
      </w:r>
      <w:r w:rsidR="00774FF8" w:rsidRPr="007B3957">
        <w:rPr>
          <w:rFonts w:ascii="Times New Roman" w:hAnsi="Times New Roman" w:cs="Times New Roman"/>
          <w:b/>
          <w:sz w:val="24"/>
          <w:szCs w:val="24"/>
        </w:rPr>
        <w:br/>
        <w:t xml:space="preserve">Nr. </w:t>
      </w:r>
      <w:r w:rsidR="00341EB6" w:rsidRPr="007B3957">
        <w:rPr>
          <w:rFonts w:ascii="Times New Roman" w:hAnsi="Times New Roman" w:cs="Times New Roman"/>
          <w:b/>
          <w:sz w:val="24"/>
          <w:szCs w:val="24"/>
        </w:rPr>
        <w:t>POSSESSOR/202</w:t>
      </w:r>
      <w:r w:rsidR="00E8491F">
        <w:rPr>
          <w:rFonts w:ascii="Times New Roman" w:hAnsi="Times New Roman" w:cs="Times New Roman"/>
          <w:b/>
          <w:sz w:val="24"/>
          <w:szCs w:val="24"/>
        </w:rPr>
        <w:t>1/</w:t>
      </w:r>
      <w:r w:rsidR="00DF754F">
        <w:rPr>
          <w:rFonts w:ascii="Times New Roman" w:hAnsi="Times New Roman" w:cs="Times New Roman"/>
          <w:b/>
          <w:sz w:val="24"/>
          <w:szCs w:val="24"/>
        </w:rPr>
        <w:t>58</w:t>
      </w:r>
    </w:p>
    <w:p w14:paraId="1A0AE42A" w14:textId="77777777" w:rsidR="00EA7C19" w:rsidRPr="007B3957"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7B3957" w:rsidRDefault="00EA7C19" w:rsidP="00EA7C19">
      <w:pPr>
        <w:spacing w:line="276" w:lineRule="auto"/>
        <w:jc w:val="center"/>
        <w:rPr>
          <w:rFonts w:ascii="Times New Roman" w:eastAsia="SimSun" w:hAnsi="Times New Roman" w:cs="Times New Roman"/>
          <w:b/>
          <w:sz w:val="24"/>
          <w:szCs w:val="24"/>
          <w:lang w:eastAsia="lv-LV"/>
        </w:rPr>
      </w:pPr>
      <w:r w:rsidRPr="007B3957">
        <w:rPr>
          <w:rFonts w:ascii="Times New Roman" w:eastAsia="SimSun" w:hAnsi="Times New Roman" w:cs="Times New Roman"/>
          <w:b/>
          <w:sz w:val="24"/>
          <w:szCs w:val="24"/>
          <w:lang w:eastAsia="lv-LV"/>
        </w:rPr>
        <w:t>TEHNISKĀ SPECIFIKĀCIJA</w:t>
      </w:r>
    </w:p>
    <w:p w14:paraId="50039560" w14:textId="56D02670" w:rsidR="005650C2" w:rsidRPr="005650C2" w:rsidRDefault="005650C2" w:rsidP="005650C2">
      <w:pPr>
        <w:ind w:left="360"/>
        <w:jc w:val="center"/>
        <w:rPr>
          <w:rFonts w:ascii="Times New Roman" w:eastAsia="Calibri" w:hAnsi="Times New Roman" w:cs="Times New Roman"/>
          <w:b/>
          <w:sz w:val="24"/>
          <w:szCs w:val="24"/>
        </w:rPr>
      </w:pPr>
      <w:r w:rsidRPr="005650C2">
        <w:rPr>
          <w:rFonts w:ascii="Times New Roman" w:eastAsia="Calibri" w:hAnsi="Times New Roman" w:cs="Times New Roman"/>
          <w:b/>
          <w:sz w:val="24"/>
          <w:szCs w:val="24"/>
        </w:rPr>
        <w:t>“</w:t>
      </w:r>
      <w:r w:rsidR="008D2EF8" w:rsidRPr="00E9003F">
        <w:rPr>
          <w:rFonts w:ascii="Times New Roman" w:hAnsi="Times New Roman"/>
          <w:b/>
          <w:sz w:val="24"/>
          <w:szCs w:val="24"/>
        </w:rPr>
        <w:t xml:space="preserve">SIA “Publisko aktīvu pārvaldītājs </w:t>
      </w:r>
      <w:proofErr w:type="spellStart"/>
      <w:r w:rsidR="008D2EF8" w:rsidRPr="00E9003F">
        <w:rPr>
          <w:rFonts w:ascii="Times New Roman" w:hAnsi="Times New Roman"/>
          <w:b/>
          <w:sz w:val="24"/>
          <w:szCs w:val="24"/>
        </w:rPr>
        <w:t>Possessor</w:t>
      </w:r>
      <w:proofErr w:type="spellEnd"/>
      <w:r w:rsidR="008D2EF8" w:rsidRPr="00E9003F">
        <w:rPr>
          <w:rFonts w:ascii="Times New Roman" w:hAnsi="Times New Roman"/>
          <w:b/>
          <w:sz w:val="24"/>
          <w:szCs w:val="24"/>
        </w:rPr>
        <w:t>”, SIA “</w:t>
      </w:r>
      <w:proofErr w:type="spellStart"/>
      <w:r w:rsidR="008D2EF8" w:rsidRPr="00E9003F">
        <w:rPr>
          <w:rFonts w:ascii="Times New Roman" w:hAnsi="Times New Roman"/>
          <w:b/>
          <w:sz w:val="24"/>
          <w:szCs w:val="24"/>
        </w:rPr>
        <w:t>FeLM</w:t>
      </w:r>
      <w:proofErr w:type="spellEnd"/>
      <w:r w:rsidR="008D2EF8" w:rsidRPr="00E9003F">
        <w:rPr>
          <w:rFonts w:ascii="Times New Roman" w:hAnsi="Times New Roman"/>
          <w:b/>
          <w:sz w:val="24"/>
          <w:szCs w:val="24"/>
        </w:rPr>
        <w:t xml:space="preserve">” un SIA “REAP”, kā arī SIA “Publisko aktīvu pārvaldītājs </w:t>
      </w:r>
      <w:proofErr w:type="spellStart"/>
      <w:r w:rsidR="008D2EF8" w:rsidRPr="00E9003F">
        <w:rPr>
          <w:rFonts w:ascii="Times New Roman" w:hAnsi="Times New Roman"/>
          <w:b/>
          <w:sz w:val="24"/>
          <w:szCs w:val="24"/>
        </w:rPr>
        <w:t>Possessor</w:t>
      </w:r>
      <w:proofErr w:type="spellEnd"/>
      <w:r w:rsidR="008D2EF8" w:rsidRPr="00E9003F">
        <w:rPr>
          <w:rFonts w:ascii="Times New Roman" w:hAnsi="Times New Roman"/>
          <w:b/>
          <w:sz w:val="24"/>
          <w:szCs w:val="24"/>
        </w:rPr>
        <w:t>” konsolidētā pārskata revīzija par 2021. un 2022. gadu</w:t>
      </w:r>
      <w:r w:rsidRPr="005650C2">
        <w:rPr>
          <w:rFonts w:ascii="Times New Roman" w:eastAsia="Calibri" w:hAnsi="Times New Roman" w:cs="Times New Roman"/>
          <w:b/>
          <w:sz w:val="24"/>
          <w:szCs w:val="24"/>
        </w:rPr>
        <w:t>”</w:t>
      </w:r>
    </w:p>
    <w:p w14:paraId="34865972" w14:textId="020BF702" w:rsidR="005650C2" w:rsidRPr="005650C2" w:rsidRDefault="005650C2" w:rsidP="005650C2">
      <w:pPr>
        <w:jc w:val="center"/>
        <w:rPr>
          <w:rFonts w:ascii="Times New Roman" w:eastAsia="Times New Roman" w:hAnsi="Times New Roman" w:cs="Times New Roman"/>
          <w:b/>
          <w:sz w:val="24"/>
          <w:szCs w:val="20"/>
          <w:lang w:eastAsia="lv-LV"/>
        </w:rPr>
      </w:pPr>
      <w:r w:rsidRPr="005650C2">
        <w:rPr>
          <w:rFonts w:ascii="Times New Roman" w:eastAsia="Times New Roman" w:hAnsi="Times New Roman" w:cs="Times New Roman"/>
          <w:b/>
          <w:sz w:val="24"/>
          <w:szCs w:val="20"/>
          <w:lang w:eastAsia="lv-LV"/>
        </w:rPr>
        <w:t xml:space="preserve">Iepirkuma identifikācijas </w:t>
      </w:r>
      <w:proofErr w:type="spellStart"/>
      <w:r w:rsidRPr="005650C2">
        <w:rPr>
          <w:rFonts w:ascii="Times New Roman" w:eastAsia="Times New Roman" w:hAnsi="Times New Roman" w:cs="Times New Roman"/>
          <w:b/>
          <w:sz w:val="24"/>
          <w:szCs w:val="20"/>
          <w:lang w:eastAsia="lv-LV"/>
        </w:rPr>
        <w:t>Nr.</w:t>
      </w:r>
      <w:r w:rsidRPr="005650C2">
        <w:rPr>
          <w:rFonts w:ascii="Times New Roman" w:eastAsia="Times New Roman" w:hAnsi="Times New Roman" w:cs="Times New Roman"/>
          <w:b/>
          <w:sz w:val="24"/>
          <w:szCs w:val="24"/>
          <w:lang w:eastAsia="zh-CN"/>
        </w:rPr>
        <w:t>POSSESSOR</w:t>
      </w:r>
      <w:proofErr w:type="spellEnd"/>
      <w:r w:rsidRPr="005650C2">
        <w:rPr>
          <w:rFonts w:ascii="Times New Roman" w:eastAsia="Times New Roman" w:hAnsi="Times New Roman" w:cs="Times New Roman"/>
          <w:b/>
          <w:sz w:val="24"/>
          <w:szCs w:val="20"/>
          <w:lang w:eastAsia="lv-LV"/>
        </w:rPr>
        <w:t xml:space="preserve"> /2021/</w:t>
      </w:r>
      <w:r w:rsidR="00DF754F">
        <w:rPr>
          <w:rFonts w:ascii="Times New Roman" w:eastAsia="Times New Roman" w:hAnsi="Times New Roman" w:cs="Times New Roman"/>
          <w:b/>
          <w:sz w:val="24"/>
          <w:szCs w:val="20"/>
          <w:lang w:eastAsia="lv-LV"/>
        </w:rPr>
        <w:t>58</w:t>
      </w:r>
    </w:p>
    <w:p w14:paraId="21222E87" w14:textId="77777777" w:rsidR="005650C2" w:rsidRPr="005650C2" w:rsidRDefault="005650C2" w:rsidP="005650C2">
      <w:pPr>
        <w:ind w:left="360"/>
        <w:contextualSpacing/>
        <w:jc w:val="left"/>
        <w:rPr>
          <w:rFonts w:ascii="Times New Roman" w:eastAsia="Times New Roman" w:hAnsi="Times New Roman" w:cs="Times New Roman"/>
          <w:b/>
          <w:sz w:val="24"/>
          <w:szCs w:val="24"/>
          <w:lang w:eastAsia="lv-LV"/>
        </w:rPr>
      </w:pPr>
    </w:p>
    <w:p w14:paraId="04536B77" w14:textId="77777777" w:rsidR="00BF3CDA" w:rsidRPr="00BF3CDA" w:rsidRDefault="00BF3CDA" w:rsidP="00BF3CDA">
      <w:pPr>
        <w:autoSpaceDE w:val="0"/>
        <w:autoSpaceDN w:val="0"/>
        <w:adjustRightInd w:val="0"/>
        <w:rPr>
          <w:rFonts w:ascii="Times New Roman" w:hAnsi="Times New Roman" w:cs="Times New Roman"/>
          <w:b/>
          <w:sz w:val="24"/>
        </w:rPr>
      </w:pPr>
      <w:r w:rsidRPr="00BF3CDA">
        <w:rPr>
          <w:rFonts w:ascii="Times New Roman" w:hAnsi="Times New Roman" w:cs="Times New Roman"/>
          <w:b/>
          <w:sz w:val="24"/>
        </w:rPr>
        <w:t>Mērķis un iepirkuma priekšmets</w:t>
      </w:r>
    </w:p>
    <w:p w14:paraId="0F4E76EC" w14:textId="0CFCE92D" w:rsidR="00BF3CDA" w:rsidRPr="00BF3CDA" w:rsidRDefault="00BF3CDA" w:rsidP="00BF3CDA">
      <w:pPr>
        <w:autoSpaceDE w:val="0"/>
        <w:autoSpaceDN w:val="0"/>
        <w:adjustRightInd w:val="0"/>
        <w:rPr>
          <w:rFonts w:ascii="Times New Roman" w:hAnsi="Times New Roman" w:cs="Times New Roman"/>
          <w:sz w:val="24"/>
          <w:szCs w:val="24"/>
        </w:rPr>
      </w:pPr>
      <w:r w:rsidRPr="00BF3CDA">
        <w:rPr>
          <w:rFonts w:ascii="Times New Roman" w:hAnsi="Times New Roman" w:cs="Times New Roman"/>
          <w:sz w:val="24"/>
        </w:rPr>
        <w:t xml:space="preserve">Nodrošinot Gada pārskatu un konsolidēto gada pārskatu likumā noteikto prasību ievērošanu, sniegt neatkarīgu revidentu ziņojumus (turpmāk – Ziņojumi) par </w:t>
      </w:r>
      <w:r w:rsidR="008944E4">
        <w:rPr>
          <w:rFonts w:ascii="Times New Roman" w:hAnsi="Times New Roman" w:cs="Times New Roman"/>
          <w:sz w:val="24"/>
        </w:rPr>
        <w:t>SIA</w:t>
      </w:r>
      <w:r w:rsidRPr="00BF3CDA">
        <w:rPr>
          <w:rFonts w:ascii="Times New Roman" w:hAnsi="Times New Roman" w:cs="Times New Roman"/>
          <w:sz w:val="24"/>
        </w:rPr>
        <w:t xml:space="preserve"> </w:t>
      </w:r>
      <w:r w:rsidRPr="00BF3CDA">
        <w:rPr>
          <w:rFonts w:ascii="Times New Roman" w:hAnsi="Times New Roman" w:cs="Times New Roman"/>
          <w:sz w:val="24"/>
          <w:szCs w:val="24"/>
        </w:rPr>
        <w:t xml:space="preserve">“Publisko aktīvu pārvaldītājs </w:t>
      </w:r>
      <w:proofErr w:type="spellStart"/>
      <w:r w:rsidRPr="00BF3CDA">
        <w:rPr>
          <w:rFonts w:ascii="Times New Roman" w:hAnsi="Times New Roman" w:cs="Times New Roman"/>
          <w:sz w:val="24"/>
          <w:szCs w:val="24"/>
        </w:rPr>
        <w:t>Possessor</w:t>
      </w:r>
      <w:proofErr w:type="spellEnd"/>
      <w:r w:rsidRPr="00BF3CDA">
        <w:rPr>
          <w:rFonts w:ascii="Times New Roman" w:hAnsi="Times New Roman" w:cs="Times New Roman"/>
          <w:sz w:val="24"/>
          <w:szCs w:val="24"/>
        </w:rPr>
        <w:t xml:space="preserve">” (turpmāk - </w:t>
      </w:r>
      <w:proofErr w:type="spellStart"/>
      <w:r w:rsidRPr="00BF3CDA">
        <w:rPr>
          <w:rFonts w:ascii="Times New Roman" w:hAnsi="Times New Roman" w:cs="Times New Roman"/>
          <w:sz w:val="24"/>
          <w:szCs w:val="24"/>
        </w:rPr>
        <w:t>Possessor</w:t>
      </w:r>
      <w:proofErr w:type="spellEnd"/>
      <w:r w:rsidRPr="00BF3CDA">
        <w:rPr>
          <w:rFonts w:ascii="Times New Roman" w:hAnsi="Times New Roman" w:cs="Times New Roman"/>
          <w:sz w:val="24"/>
          <w:szCs w:val="24"/>
        </w:rPr>
        <w:t>), 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un SIA „REAP” 20</w:t>
      </w:r>
      <w:r w:rsidR="00C60F51">
        <w:rPr>
          <w:rFonts w:ascii="Times New Roman" w:hAnsi="Times New Roman" w:cs="Times New Roman"/>
          <w:sz w:val="24"/>
          <w:szCs w:val="24"/>
        </w:rPr>
        <w:t>21</w:t>
      </w:r>
      <w:r w:rsidRPr="00BF3CDA">
        <w:rPr>
          <w:rFonts w:ascii="Times New Roman" w:hAnsi="Times New Roman" w:cs="Times New Roman"/>
          <w:sz w:val="24"/>
          <w:szCs w:val="24"/>
        </w:rPr>
        <w:t>. un 202</w:t>
      </w:r>
      <w:r w:rsidR="00C60F51">
        <w:rPr>
          <w:rFonts w:ascii="Times New Roman" w:hAnsi="Times New Roman" w:cs="Times New Roman"/>
          <w:sz w:val="24"/>
          <w:szCs w:val="24"/>
        </w:rPr>
        <w:t>2</w:t>
      </w:r>
      <w:r w:rsidRPr="00BF3CDA">
        <w:rPr>
          <w:rFonts w:ascii="Times New Roman" w:hAnsi="Times New Roman" w:cs="Times New Roman"/>
          <w:sz w:val="24"/>
          <w:szCs w:val="24"/>
        </w:rPr>
        <w:t xml:space="preserve">.gada pārskatiem un </w:t>
      </w:r>
      <w:proofErr w:type="spellStart"/>
      <w:r w:rsidRPr="00BF3CDA">
        <w:rPr>
          <w:rFonts w:ascii="Times New Roman" w:hAnsi="Times New Roman" w:cs="Times New Roman"/>
          <w:sz w:val="24"/>
          <w:szCs w:val="24"/>
        </w:rPr>
        <w:t>Possessor</w:t>
      </w:r>
      <w:proofErr w:type="spellEnd"/>
      <w:r w:rsidRPr="00BF3CDA">
        <w:rPr>
          <w:rFonts w:ascii="Times New Roman" w:hAnsi="Times New Roman" w:cs="Times New Roman"/>
          <w:sz w:val="24"/>
          <w:szCs w:val="24"/>
        </w:rPr>
        <w:t xml:space="preserve"> konsolidētajiem gada pārskatiem par 20</w:t>
      </w:r>
      <w:r w:rsidR="00C60F51">
        <w:rPr>
          <w:rFonts w:ascii="Times New Roman" w:hAnsi="Times New Roman" w:cs="Times New Roman"/>
          <w:sz w:val="24"/>
          <w:szCs w:val="24"/>
        </w:rPr>
        <w:t>21</w:t>
      </w:r>
      <w:r w:rsidRPr="00BF3CDA">
        <w:rPr>
          <w:rFonts w:ascii="Times New Roman" w:hAnsi="Times New Roman" w:cs="Times New Roman"/>
          <w:sz w:val="24"/>
          <w:szCs w:val="24"/>
        </w:rPr>
        <w:t>. un 202</w:t>
      </w:r>
      <w:r w:rsidR="00C60F51">
        <w:rPr>
          <w:rFonts w:ascii="Times New Roman" w:hAnsi="Times New Roman" w:cs="Times New Roman"/>
          <w:sz w:val="24"/>
          <w:szCs w:val="24"/>
        </w:rPr>
        <w:t>2</w:t>
      </w:r>
      <w:r w:rsidRPr="00BF3CDA">
        <w:rPr>
          <w:rFonts w:ascii="Times New Roman" w:hAnsi="Times New Roman" w:cs="Times New Roman"/>
          <w:sz w:val="24"/>
          <w:szCs w:val="24"/>
        </w:rPr>
        <w:t xml:space="preserve">.gadu (turpmāk – Pārskati). </w:t>
      </w:r>
    </w:p>
    <w:p w14:paraId="5034E22C" w14:textId="77777777" w:rsidR="00BF3CDA" w:rsidRPr="00BF3CDA" w:rsidRDefault="00BF3CDA" w:rsidP="00BF3CDA">
      <w:pPr>
        <w:autoSpaceDE w:val="0"/>
        <w:autoSpaceDN w:val="0"/>
        <w:adjustRightInd w:val="0"/>
        <w:rPr>
          <w:rFonts w:ascii="Times New Roman" w:hAnsi="Times New Roman" w:cs="Times New Roman"/>
          <w:sz w:val="24"/>
          <w:szCs w:val="24"/>
        </w:rPr>
      </w:pPr>
      <w:r w:rsidRPr="00BF3CDA">
        <w:rPr>
          <w:rFonts w:ascii="Times New Roman" w:hAnsi="Times New Roman" w:cs="Times New Roman"/>
          <w:sz w:val="24"/>
          <w:szCs w:val="24"/>
        </w:rPr>
        <w:t>Ziņojumi jāsagatavo atbilstoši Latvijas Republikā atzītiem Starptautiskajiem revīzijas standartiem un Latvijas Republikas normatīvo aktu prasībām un Profesionālās ētikas kodeksa normām.</w:t>
      </w:r>
    </w:p>
    <w:p w14:paraId="17D592CB" w14:textId="77777777" w:rsidR="00BF3CDA" w:rsidRPr="00BF3CDA" w:rsidRDefault="00BF3CDA" w:rsidP="00BF3CDA">
      <w:pPr>
        <w:autoSpaceDE w:val="0"/>
        <w:autoSpaceDN w:val="0"/>
        <w:adjustRightInd w:val="0"/>
        <w:rPr>
          <w:rFonts w:ascii="Times New Roman" w:hAnsi="Times New Roman" w:cs="Times New Roman"/>
          <w:b/>
          <w:sz w:val="24"/>
        </w:rPr>
      </w:pPr>
    </w:p>
    <w:p w14:paraId="776D434B" w14:textId="2CCFC206" w:rsidR="00BF3CDA" w:rsidRDefault="00BF3CDA" w:rsidP="00BF3CDA">
      <w:pPr>
        <w:autoSpaceDE w:val="0"/>
        <w:autoSpaceDN w:val="0"/>
        <w:adjustRightInd w:val="0"/>
        <w:rPr>
          <w:rFonts w:ascii="Times New Roman" w:hAnsi="Times New Roman" w:cs="Times New Roman"/>
          <w:b/>
          <w:sz w:val="24"/>
        </w:rPr>
      </w:pPr>
      <w:r w:rsidRPr="00BF3CDA">
        <w:rPr>
          <w:rFonts w:ascii="Times New Roman" w:hAnsi="Times New Roman" w:cs="Times New Roman"/>
          <w:b/>
          <w:sz w:val="24"/>
        </w:rPr>
        <w:t>Vispārējie noteikumi</w:t>
      </w:r>
    </w:p>
    <w:p w14:paraId="39533BBE" w14:textId="77777777" w:rsidR="00CF31E7" w:rsidRPr="00BF3CDA" w:rsidRDefault="00CF31E7" w:rsidP="00BF3CDA">
      <w:pPr>
        <w:autoSpaceDE w:val="0"/>
        <w:autoSpaceDN w:val="0"/>
        <w:adjustRightInd w:val="0"/>
        <w:rPr>
          <w:rFonts w:ascii="Times New Roman" w:hAnsi="Times New Roman" w:cs="Times New Roman"/>
          <w:b/>
          <w:sz w:val="24"/>
        </w:rPr>
      </w:pPr>
    </w:p>
    <w:p w14:paraId="35BB9460" w14:textId="77777777"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bCs/>
          <w:sz w:val="24"/>
          <w:szCs w:val="24"/>
        </w:rPr>
        <w:t>Revīzija jāveic saskaņā ar Revīzijas pakalpojumu likumu, Gada pārskatu un konsolidēto gada pārskatu likumu, Komerclikumu, Starptautiskajiem revīzijas standartiem un Profesionālās ētikas kodeksa normām.</w:t>
      </w:r>
    </w:p>
    <w:p w14:paraId="7837F1BA" w14:textId="77777777"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bCs/>
          <w:sz w:val="24"/>
          <w:szCs w:val="24"/>
        </w:rPr>
        <w:t>Zvērinātam revidentam (turpmāk – Revidents) jāsniedz Ziņojumi par Pārskatiem, tajā skaitā atzinums par to, vai finanšu pārskati sniedz patiesu un skaidru priekšstatu par finansiālo stāvokli, peļņu vai zaudējumiem un naudas plūsmu saskaņā ar attiecīgajiem finanšu pārskatu sagatavošanas standartiem un spēkā esošajiem normatīvajiem aktiem.</w:t>
      </w:r>
    </w:p>
    <w:p w14:paraId="15415805" w14:textId="5D8A20A3"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bCs/>
          <w:sz w:val="24"/>
          <w:szCs w:val="24"/>
        </w:rPr>
        <w:t xml:space="preserve">Revidenta Ziņojumiem jābūt dokumenta formā, tas nav publiskojams bez saskaņošanas ar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xml:space="preserve">” un SIA „REAP” </w:t>
      </w:r>
      <w:r w:rsidRPr="00BF3CDA">
        <w:rPr>
          <w:rFonts w:ascii="Times New Roman" w:hAnsi="Times New Roman" w:cs="Times New Roman"/>
          <w:bCs/>
          <w:sz w:val="24"/>
          <w:szCs w:val="24"/>
        </w:rPr>
        <w:t>vadību.</w:t>
      </w:r>
    </w:p>
    <w:p w14:paraId="06DA7D94" w14:textId="77777777"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bCs/>
          <w:sz w:val="24"/>
          <w:szCs w:val="24"/>
        </w:rPr>
        <w:t>Revidentam jāsaglabā jebkuras saņemtās informācijas, kas iegūta revīzijas gaitā, konfidencialitāte.</w:t>
      </w:r>
    </w:p>
    <w:p w14:paraId="07104E5E" w14:textId="52E8E4B6"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sz w:val="24"/>
          <w:szCs w:val="24"/>
        </w:rPr>
        <w:t xml:space="preserve">Revidents plāno </w:t>
      </w:r>
      <w:proofErr w:type="spellStart"/>
      <w:r w:rsidRPr="00BF3CDA">
        <w:rPr>
          <w:rFonts w:ascii="Times New Roman" w:hAnsi="Times New Roman" w:cs="Times New Roman"/>
          <w:sz w:val="24"/>
          <w:szCs w:val="24"/>
        </w:rPr>
        <w:t>Possessor</w:t>
      </w:r>
      <w:proofErr w:type="spellEnd"/>
      <w:r w:rsidRPr="00BF3CDA">
        <w:rPr>
          <w:rFonts w:ascii="Times New Roman" w:hAnsi="Times New Roman" w:cs="Times New Roman"/>
          <w:sz w:val="24"/>
          <w:szCs w:val="24"/>
        </w:rPr>
        <w:t xml:space="preserve"> Pārskatu revīzijas darbu tā, lai Revidenta Ziņojumi par Pārskatiem tiktu izsniegti </w:t>
      </w:r>
      <w:proofErr w:type="spellStart"/>
      <w:r w:rsidRPr="00BF3CDA">
        <w:rPr>
          <w:rFonts w:ascii="Times New Roman" w:hAnsi="Times New Roman" w:cs="Times New Roman"/>
          <w:sz w:val="24"/>
          <w:szCs w:val="24"/>
        </w:rPr>
        <w:t>Possessor</w:t>
      </w:r>
      <w:proofErr w:type="spellEnd"/>
      <w:r w:rsidRPr="00BF3CDA">
        <w:rPr>
          <w:rFonts w:ascii="Times New Roman" w:hAnsi="Times New Roman" w:cs="Times New Roman"/>
          <w:sz w:val="24"/>
          <w:szCs w:val="24"/>
        </w:rPr>
        <w:t xml:space="preserve"> valdei ne vēlāk kā 18 (astoņpadsmit) nedēļu laikā pēc pārskata gada beigām (t.i. 202</w:t>
      </w:r>
      <w:r w:rsidR="00D268CB">
        <w:rPr>
          <w:rFonts w:ascii="Times New Roman" w:hAnsi="Times New Roman" w:cs="Times New Roman"/>
          <w:sz w:val="24"/>
          <w:szCs w:val="24"/>
        </w:rPr>
        <w:t>2</w:t>
      </w:r>
      <w:r w:rsidRPr="00BF3CDA">
        <w:rPr>
          <w:rFonts w:ascii="Times New Roman" w:hAnsi="Times New Roman" w:cs="Times New Roman"/>
          <w:sz w:val="24"/>
          <w:szCs w:val="24"/>
        </w:rPr>
        <w:t>.gada 30.aprīlī un 202</w:t>
      </w:r>
      <w:r w:rsidR="00D268CB">
        <w:rPr>
          <w:rFonts w:ascii="Times New Roman" w:hAnsi="Times New Roman" w:cs="Times New Roman"/>
          <w:sz w:val="24"/>
          <w:szCs w:val="24"/>
        </w:rPr>
        <w:t>3</w:t>
      </w:r>
      <w:r w:rsidRPr="00BF3CDA">
        <w:rPr>
          <w:rFonts w:ascii="Times New Roman" w:hAnsi="Times New Roman" w:cs="Times New Roman"/>
          <w:sz w:val="24"/>
          <w:szCs w:val="24"/>
        </w:rPr>
        <w:t>.gada 30.aprīlī), tādējādi nodrošinot laiku Pārskatu apstiprināšanai attiecīgi akcionāru sapulcē vai dalībnieku sapulcēs un to iesniegšanu Publiskas personas kapitāldaļu un kapitālsabiedrību pārvaldības likumā noteiktajā termiņā (ne vēlāk kā līdz kalendāram gadam sekojošā gada 31.maijam (ieskaitot).</w:t>
      </w:r>
    </w:p>
    <w:p w14:paraId="33D15D8B" w14:textId="6D62FECA"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sz w:val="24"/>
          <w:szCs w:val="24"/>
        </w:rPr>
        <w:t>Revidents plāno 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Pārskatu revīzijas darbu tā, lai Revidenta Ziņojumi par Pārskatiem tiktu izsniegti 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valdei ne vēlāk kā 13 (trīspadsmit) nedēļu laikā pēc pārskata gada beigām (t.i. 202</w:t>
      </w:r>
      <w:r w:rsidR="00AE4AA0">
        <w:rPr>
          <w:rFonts w:ascii="Times New Roman" w:hAnsi="Times New Roman" w:cs="Times New Roman"/>
          <w:sz w:val="24"/>
          <w:szCs w:val="24"/>
        </w:rPr>
        <w:t>2</w:t>
      </w:r>
      <w:r w:rsidRPr="00BF3CDA">
        <w:rPr>
          <w:rFonts w:ascii="Times New Roman" w:hAnsi="Times New Roman" w:cs="Times New Roman"/>
          <w:sz w:val="24"/>
          <w:szCs w:val="24"/>
        </w:rPr>
        <w:t>.gada 29.martā un 202</w:t>
      </w:r>
      <w:r w:rsidR="00AE4AA0">
        <w:rPr>
          <w:rFonts w:ascii="Times New Roman" w:hAnsi="Times New Roman" w:cs="Times New Roman"/>
          <w:sz w:val="24"/>
          <w:szCs w:val="24"/>
        </w:rPr>
        <w:t>3</w:t>
      </w:r>
      <w:r w:rsidRPr="00BF3CDA">
        <w:rPr>
          <w:rFonts w:ascii="Times New Roman" w:hAnsi="Times New Roman" w:cs="Times New Roman"/>
          <w:sz w:val="24"/>
          <w:szCs w:val="24"/>
        </w:rPr>
        <w:t>.gada 29.martā), tādējādi nodrošinot laiku Pārskatu apstiprināšanai dalībnieku sapulcē un to iesniegšanu VID normatīvajos aktos noteiktajā termiņā (ne vēlāk kā līdz kalendāram gadam sekojošā gada 30.aprīlim).</w:t>
      </w:r>
    </w:p>
    <w:p w14:paraId="01FE59F8" w14:textId="10270A8F"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sz w:val="24"/>
          <w:szCs w:val="24"/>
        </w:rPr>
        <w:t>Revidents plāno SIA „REAP” Pārskatu revīzijas darbu tā, lai Revidenta Ziņojumi par Pārskatiem tiktu izsniegti SIA „REAP” valdei ne vēlāk kā 13 (trīspadsmit) nedēļu laikā pēc pārskata gada beigām (t.i. 202</w:t>
      </w:r>
      <w:r w:rsidR="00AE4AA0">
        <w:rPr>
          <w:rFonts w:ascii="Times New Roman" w:hAnsi="Times New Roman" w:cs="Times New Roman"/>
          <w:sz w:val="24"/>
          <w:szCs w:val="24"/>
        </w:rPr>
        <w:t>2</w:t>
      </w:r>
      <w:r w:rsidRPr="00BF3CDA">
        <w:rPr>
          <w:rFonts w:ascii="Times New Roman" w:hAnsi="Times New Roman" w:cs="Times New Roman"/>
          <w:sz w:val="24"/>
          <w:szCs w:val="24"/>
        </w:rPr>
        <w:t>.gada 29.martā un 202</w:t>
      </w:r>
      <w:r w:rsidR="00AE4AA0">
        <w:rPr>
          <w:rFonts w:ascii="Times New Roman" w:hAnsi="Times New Roman" w:cs="Times New Roman"/>
          <w:sz w:val="24"/>
          <w:szCs w:val="24"/>
        </w:rPr>
        <w:t>3</w:t>
      </w:r>
      <w:r w:rsidRPr="00BF3CDA">
        <w:rPr>
          <w:rFonts w:ascii="Times New Roman" w:hAnsi="Times New Roman" w:cs="Times New Roman"/>
          <w:sz w:val="24"/>
          <w:szCs w:val="24"/>
        </w:rPr>
        <w:t>.gada 29.martā), tādējādi nodrošinot laiku Pārskatu apstiprināšanai dalībnieku sapulcē un to iesniegšanu VID normatīvajos aktos noteiktajā termiņā (ne vēlāk kā līdz kalendāram gadam sekojošā gada 30.aprīlim).</w:t>
      </w:r>
    </w:p>
    <w:p w14:paraId="15CE229D" w14:textId="44CCBD95"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sz w:val="24"/>
          <w:szCs w:val="24"/>
        </w:rPr>
        <w:t xml:space="preserve">Revidents sagatavo vēstules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un SIA „REAP” vadībai 1 (viena) mēneša laikā no Revidenta Ziņojumu izsniegšanas brīža.</w:t>
      </w:r>
    </w:p>
    <w:p w14:paraId="20129843" w14:textId="340EF209" w:rsidR="00BF3CDA" w:rsidRDefault="00BF3CDA" w:rsidP="00BF3CDA">
      <w:pPr>
        <w:autoSpaceDE w:val="0"/>
        <w:autoSpaceDN w:val="0"/>
        <w:adjustRightInd w:val="0"/>
        <w:rPr>
          <w:rFonts w:ascii="Times New Roman" w:hAnsi="Times New Roman" w:cs="Times New Roman"/>
          <w:b/>
          <w:sz w:val="24"/>
        </w:rPr>
      </w:pPr>
    </w:p>
    <w:p w14:paraId="046807CD" w14:textId="4927C083" w:rsidR="00BF3CDA" w:rsidRDefault="00BF3CDA" w:rsidP="00BF3CDA">
      <w:pPr>
        <w:autoSpaceDE w:val="0"/>
        <w:autoSpaceDN w:val="0"/>
        <w:adjustRightInd w:val="0"/>
        <w:rPr>
          <w:rFonts w:ascii="Times New Roman" w:hAnsi="Times New Roman" w:cs="Times New Roman"/>
          <w:b/>
          <w:sz w:val="24"/>
        </w:rPr>
      </w:pPr>
      <w:r w:rsidRPr="00BF3CDA">
        <w:rPr>
          <w:rFonts w:ascii="Times New Roman" w:hAnsi="Times New Roman" w:cs="Times New Roman"/>
          <w:b/>
          <w:sz w:val="24"/>
        </w:rPr>
        <w:t>Darba apjoms</w:t>
      </w:r>
    </w:p>
    <w:p w14:paraId="15114F4A" w14:textId="77777777" w:rsidR="00CF31E7" w:rsidRPr="00BF3CDA" w:rsidRDefault="00CF31E7" w:rsidP="00BF3CDA">
      <w:pPr>
        <w:autoSpaceDE w:val="0"/>
        <w:autoSpaceDN w:val="0"/>
        <w:adjustRightInd w:val="0"/>
        <w:rPr>
          <w:rFonts w:ascii="Times New Roman" w:hAnsi="Times New Roman" w:cs="Times New Roman"/>
          <w:b/>
          <w:sz w:val="24"/>
        </w:rPr>
      </w:pPr>
    </w:p>
    <w:p w14:paraId="26000590" w14:textId="2503192B" w:rsidR="00BF3CDA" w:rsidRPr="00BF3CDA" w:rsidRDefault="00BF3CDA" w:rsidP="009B2AB5">
      <w:pPr>
        <w:numPr>
          <w:ilvl w:val="0"/>
          <w:numId w:val="39"/>
        </w:numPr>
        <w:autoSpaceDE w:val="0"/>
        <w:autoSpaceDN w:val="0"/>
        <w:adjustRightInd w:val="0"/>
        <w:spacing w:after="120"/>
        <w:rPr>
          <w:rFonts w:ascii="Times New Roman" w:hAnsi="Times New Roman" w:cs="Times New Roman"/>
          <w:sz w:val="24"/>
          <w:szCs w:val="24"/>
        </w:rPr>
      </w:pPr>
      <w:r w:rsidRPr="00BF3CDA">
        <w:rPr>
          <w:rFonts w:ascii="Times New Roman" w:hAnsi="Times New Roman" w:cs="Times New Roman"/>
          <w:sz w:val="24"/>
          <w:szCs w:val="24"/>
        </w:rPr>
        <w:t xml:space="preserve">Revidentam jāsniedz Ziņojumi par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un SIA „REAP” 20</w:t>
      </w:r>
      <w:r w:rsidR="00125AD0">
        <w:rPr>
          <w:rFonts w:ascii="Times New Roman" w:hAnsi="Times New Roman" w:cs="Times New Roman"/>
          <w:sz w:val="24"/>
          <w:szCs w:val="24"/>
        </w:rPr>
        <w:t>21</w:t>
      </w:r>
      <w:r w:rsidRPr="00BF3CDA">
        <w:rPr>
          <w:rFonts w:ascii="Times New Roman" w:hAnsi="Times New Roman" w:cs="Times New Roman"/>
          <w:sz w:val="24"/>
          <w:szCs w:val="24"/>
        </w:rPr>
        <w:t>. un 202</w:t>
      </w:r>
      <w:r w:rsidR="00125AD0">
        <w:rPr>
          <w:rFonts w:ascii="Times New Roman" w:hAnsi="Times New Roman" w:cs="Times New Roman"/>
          <w:sz w:val="24"/>
          <w:szCs w:val="24"/>
        </w:rPr>
        <w:t>2</w:t>
      </w:r>
      <w:r w:rsidRPr="00BF3CDA">
        <w:rPr>
          <w:rFonts w:ascii="Times New Roman" w:hAnsi="Times New Roman" w:cs="Times New Roman"/>
          <w:sz w:val="24"/>
          <w:szCs w:val="24"/>
        </w:rPr>
        <w:t xml:space="preserve">.gada pārskatiem un </w:t>
      </w:r>
      <w:proofErr w:type="spellStart"/>
      <w:r w:rsidRPr="00BF3CDA">
        <w:rPr>
          <w:rFonts w:ascii="Times New Roman" w:hAnsi="Times New Roman" w:cs="Times New Roman"/>
          <w:sz w:val="24"/>
          <w:szCs w:val="24"/>
        </w:rPr>
        <w:t>Possessor</w:t>
      </w:r>
      <w:proofErr w:type="spellEnd"/>
      <w:r w:rsidRPr="00BF3CDA">
        <w:rPr>
          <w:rFonts w:ascii="Times New Roman" w:hAnsi="Times New Roman" w:cs="Times New Roman"/>
          <w:sz w:val="24"/>
          <w:szCs w:val="24"/>
        </w:rPr>
        <w:t xml:space="preserve"> konsolidētajiem pārskatiem par 20</w:t>
      </w:r>
      <w:r w:rsidR="00494C52">
        <w:rPr>
          <w:rFonts w:ascii="Times New Roman" w:hAnsi="Times New Roman" w:cs="Times New Roman"/>
          <w:sz w:val="24"/>
          <w:szCs w:val="24"/>
        </w:rPr>
        <w:t>21</w:t>
      </w:r>
      <w:r w:rsidRPr="00BF3CDA">
        <w:rPr>
          <w:rFonts w:ascii="Times New Roman" w:hAnsi="Times New Roman" w:cs="Times New Roman"/>
          <w:sz w:val="24"/>
          <w:szCs w:val="24"/>
        </w:rPr>
        <w:t>. un 202</w:t>
      </w:r>
      <w:r w:rsidR="00494C52">
        <w:rPr>
          <w:rFonts w:ascii="Times New Roman" w:hAnsi="Times New Roman" w:cs="Times New Roman"/>
          <w:sz w:val="24"/>
          <w:szCs w:val="24"/>
        </w:rPr>
        <w:t>2</w:t>
      </w:r>
      <w:r w:rsidRPr="00BF3CDA">
        <w:rPr>
          <w:rFonts w:ascii="Times New Roman" w:hAnsi="Times New Roman" w:cs="Times New Roman"/>
          <w:sz w:val="24"/>
          <w:szCs w:val="24"/>
        </w:rPr>
        <w:t>.gadu un vēstules vadībai.</w:t>
      </w:r>
    </w:p>
    <w:p w14:paraId="69E220BA" w14:textId="77777777" w:rsidR="00BF3CDA" w:rsidRPr="00BF3CDA" w:rsidRDefault="00BF3CDA" w:rsidP="009B2AB5">
      <w:pPr>
        <w:numPr>
          <w:ilvl w:val="0"/>
          <w:numId w:val="39"/>
        </w:numPr>
        <w:autoSpaceDE w:val="0"/>
        <w:autoSpaceDN w:val="0"/>
        <w:adjustRightInd w:val="0"/>
        <w:spacing w:after="120"/>
        <w:rPr>
          <w:rFonts w:ascii="Times New Roman" w:hAnsi="Times New Roman" w:cs="Times New Roman"/>
          <w:sz w:val="24"/>
          <w:szCs w:val="24"/>
        </w:rPr>
      </w:pPr>
      <w:r w:rsidRPr="00BF3CDA">
        <w:rPr>
          <w:rFonts w:ascii="Times New Roman" w:hAnsi="Times New Roman" w:cs="Times New Roman"/>
          <w:sz w:val="24"/>
          <w:szCs w:val="24"/>
        </w:rPr>
        <w:t>Revidents sagatavos vēstules katras sabiedrības vadībai, kurās norādīs identificētos grāmatvedības uzskaites un iekšējās kontroles sistēmas trūkumus un ieteikumus to novēršanai, kā arī ziņos par visiem jautājumiem, kas revīzijas laikā nonākuši Revidenta uzmanības lokā, un kuriem varētu būt negatīva ietekme sabiedrību turpmākajā darbībā un kuriem revidents uzskata par nepieciešamu pievērst vadības uzmanību.</w:t>
      </w:r>
    </w:p>
    <w:p w14:paraId="230E8159" w14:textId="02E9518E" w:rsidR="00BF3CDA" w:rsidRPr="00BF3CDA" w:rsidRDefault="00BF3CDA" w:rsidP="009B2AB5">
      <w:pPr>
        <w:pStyle w:val="ListParagraph"/>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 xml:space="preserve">Revidentam jāpārbauda, vai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un SIA „REAP”</w:t>
      </w:r>
      <w:r w:rsidRPr="00BF3CDA">
        <w:rPr>
          <w:rFonts w:ascii="Times New Roman" w:hAnsi="Times New Roman" w:cs="Times New Roman"/>
          <w:bCs/>
          <w:sz w:val="24"/>
          <w:szCs w:val="24"/>
        </w:rPr>
        <w:t xml:space="preserve"> sagatavotajos finanšu un gada pārskatos nav būtiskas kļūdas vai neatbilstības un vai tie sagatavoti atbilstoši Pārskatu sagatavošanu regulējošajiem normatīvajiem aktiem – Gada pārskatu un konsolidēto gada pārskatu likumam u.c. Latvijas Republikas normatīvajiem aktiem.</w:t>
      </w:r>
    </w:p>
    <w:p w14:paraId="7E84FDE2" w14:textId="77777777" w:rsidR="00BF3CDA" w:rsidRPr="00BF3CDA" w:rsidRDefault="00BF3CDA" w:rsidP="009B2AB5">
      <w:pPr>
        <w:pStyle w:val="ListParagraph"/>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Revīzijas laikā izlases veidā jāveic finanšu pārskatos uzrādīto summu un pamatdokumentu pārbaude. Revīzijā jāietver arī Pārskatu sagatavošanas procesā pieņemto svarīgāko vadības lēmumu, grāmatvedības principu un vispārēju finanšu pārskatu satura novērtējums.</w:t>
      </w:r>
    </w:p>
    <w:p w14:paraId="4F0CBD0A" w14:textId="4BEA5A46" w:rsidR="00BF3CDA" w:rsidRPr="00BF3CDA" w:rsidRDefault="00BF3CDA" w:rsidP="009B2AB5">
      <w:pPr>
        <w:pStyle w:val="ListParagraph"/>
        <w:numPr>
          <w:ilvl w:val="0"/>
          <w:numId w:val="39"/>
        </w:numPr>
        <w:spacing w:after="120"/>
        <w:contextualSpacing w:val="0"/>
        <w:rPr>
          <w:rFonts w:ascii="Times New Roman" w:hAnsi="Times New Roman" w:cs="Times New Roman"/>
          <w:sz w:val="24"/>
          <w:szCs w:val="24"/>
        </w:rPr>
      </w:pPr>
      <w:r w:rsidRPr="00BF3CDA">
        <w:rPr>
          <w:rFonts w:ascii="Times New Roman" w:hAnsi="Times New Roman" w:cs="Times New Roman"/>
          <w:sz w:val="24"/>
          <w:szCs w:val="24"/>
        </w:rPr>
        <w:t xml:space="preserve">Revīzijas darbs jāplāno tā, lai tajā ietvertās revīzijas procedūras un Revidenta Ziņojuma sagatavošanas periods ietvertu Pārskatu izvērtēšanas procesu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sz w:val="24"/>
          <w:szCs w:val="24"/>
        </w:rPr>
        <w:t>, 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un SIA „REAP” vadības līmenī, Pārskatu apstiprināšanu attiecīgi akcionāru sapulcē vai dalībnieku sapulcēs, un iesniegšanu VID likumdošanā noteiktajā termiņā.</w:t>
      </w:r>
    </w:p>
    <w:p w14:paraId="36BCFEE0" w14:textId="77777777" w:rsidR="00BF3CDA" w:rsidRPr="00BF3CDA" w:rsidRDefault="00BF3CDA" w:rsidP="009B2AB5">
      <w:pPr>
        <w:pStyle w:val="ListParagraph"/>
        <w:numPr>
          <w:ilvl w:val="0"/>
          <w:numId w:val="39"/>
        </w:numPr>
        <w:spacing w:after="120"/>
        <w:contextualSpacing w:val="0"/>
        <w:rPr>
          <w:rStyle w:val="FontStyle24"/>
          <w:sz w:val="24"/>
          <w:szCs w:val="24"/>
        </w:rPr>
      </w:pPr>
      <w:r w:rsidRPr="00BF3CDA">
        <w:rPr>
          <w:rFonts w:ascii="Times New Roman" w:hAnsi="Times New Roman" w:cs="Times New Roman"/>
          <w:bCs/>
          <w:sz w:val="24"/>
          <w:szCs w:val="24"/>
        </w:rPr>
        <w:t>Ka</w:t>
      </w:r>
      <w:r w:rsidRPr="00BF3CDA">
        <w:rPr>
          <w:rStyle w:val="FontStyle24"/>
          <w:sz w:val="24"/>
          <w:szCs w:val="24"/>
        </w:rPr>
        <w:t>tra pārskata gada revīzijas pakalpojums jāveic atbilstoši savstarpēji saskaņotajam revīzijas darba grafikam, kurā noteikti divi galvenie posmi:</w:t>
      </w:r>
    </w:p>
    <w:p w14:paraId="0B8AB3D7" w14:textId="77777777" w:rsidR="00BF3CDA" w:rsidRPr="00BF3CDA" w:rsidRDefault="00BF3CDA" w:rsidP="009B2AB5">
      <w:pPr>
        <w:pStyle w:val="ListParagraph"/>
        <w:numPr>
          <w:ilvl w:val="1"/>
          <w:numId w:val="39"/>
        </w:numPr>
        <w:spacing w:after="120"/>
        <w:contextualSpacing w:val="0"/>
        <w:rPr>
          <w:rStyle w:val="FontStyle24"/>
          <w:sz w:val="24"/>
          <w:szCs w:val="24"/>
        </w:rPr>
      </w:pPr>
      <w:r w:rsidRPr="00BF3CDA">
        <w:rPr>
          <w:rStyle w:val="FontStyle24"/>
          <w:sz w:val="24"/>
          <w:szCs w:val="24"/>
        </w:rPr>
        <w:t>starpposma revīzija - tiek veikta par kārtējā gada deviņiem mēnešiem;</w:t>
      </w:r>
    </w:p>
    <w:p w14:paraId="6321F820" w14:textId="77777777" w:rsidR="00BF3CDA" w:rsidRPr="00BF3CDA" w:rsidRDefault="00BF3CDA" w:rsidP="009B2AB5">
      <w:pPr>
        <w:pStyle w:val="ListParagraph"/>
        <w:numPr>
          <w:ilvl w:val="1"/>
          <w:numId w:val="39"/>
        </w:numPr>
        <w:spacing w:after="120"/>
        <w:contextualSpacing w:val="0"/>
        <w:rPr>
          <w:rStyle w:val="FontStyle24"/>
          <w:sz w:val="24"/>
          <w:szCs w:val="24"/>
        </w:rPr>
      </w:pPr>
      <w:r w:rsidRPr="00BF3CDA">
        <w:rPr>
          <w:rStyle w:val="FontStyle24"/>
          <w:sz w:val="24"/>
          <w:szCs w:val="24"/>
        </w:rPr>
        <w:t xml:space="preserve">noslēguma revīzija - tiek veikta pēc pārskata gada beigām. </w:t>
      </w:r>
    </w:p>
    <w:p w14:paraId="2938C63B" w14:textId="42822BA2" w:rsidR="00BF3CDA" w:rsidRPr="00BF3CDA" w:rsidRDefault="00BF3CDA" w:rsidP="009B2AB5">
      <w:pPr>
        <w:pStyle w:val="ListParagraph"/>
        <w:numPr>
          <w:ilvl w:val="0"/>
          <w:numId w:val="39"/>
        </w:numPr>
        <w:spacing w:after="120"/>
        <w:contextualSpacing w:val="0"/>
        <w:rPr>
          <w:rStyle w:val="FontStyle24"/>
          <w:sz w:val="24"/>
          <w:szCs w:val="24"/>
        </w:rPr>
      </w:pPr>
      <w:r w:rsidRPr="00BF3CDA">
        <w:rPr>
          <w:rFonts w:ascii="Times New Roman" w:hAnsi="Times New Roman" w:cs="Times New Roman"/>
          <w:bCs/>
          <w:sz w:val="24"/>
          <w:szCs w:val="24"/>
        </w:rPr>
        <w:t xml:space="preserve">Jāiesniedz </w:t>
      </w:r>
      <w:r w:rsidRPr="00BF3CDA">
        <w:rPr>
          <w:rFonts w:ascii="Times New Roman" w:hAnsi="Times New Roman" w:cs="Times New Roman"/>
          <w:sz w:val="24"/>
          <w:szCs w:val="24"/>
        </w:rPr>
        <w:t xml:space="preserve">Revidenta Ziņojums par auditējamo pārskata gadu, </w:t>
      </w:r>
      <w:r w:rsidRPr="00BF3CDA">
        <w:rPr>
          <w:rFonts w:ascii="Times New Roman" w:hAnsi="Times New Roman" w:cs="Times New Roman"/>
          <w:bCs/>
          <w:sz w:val="24"/>
          <w:szCs w:val="24"/>
        </w:rPr>
        <w:t>apkopojot revīzijas novērojumus un</w:t>
      </w:r>
      <w:r w:rsidRPr="00BF3CDA">
        <w:rPr>
          <w:rFonts w:ascii="Times New Roman" w:hAnsi="Times New Roman" w:cs="Times New Roman"/>
          <w:sz w:val="24"/>
          <w:szCs w:val="24"/>
        </w:rPr>
        <w:t xml:space="preserve"> pirms </w:t>
      </w:r>
      <w:r w:rsidRPr="00BF3CDA">
        <w:rPr>
          <w:rStyle w:val="FontStyle24"/>
          <w:sz w:val="24"/>
          <w:szCs w:val="24"/>
        </w:rPr>
        <w:t xml:space="preserve">ziņojuma iesniegšanas ar tā saturu iepazīstinot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un SIA „REAP”</w:t>
      </w:r>
      <w:r w:rsidRPr="00BF3CDA">
        <w:rPr>
          <w:rStyle w:val="FontStyle24"/>
          <w:sz w:val="24"/>
          <w:szCs w:val="24"/>
        </w:rPr>
        <w:t xml:space="preserve"> vadību. Parakstīts Revidenta Ziņojums jāiesniedz papīra formātā, pievienojot to iesienamajam Pārskatam gan latviešu, gan angļu valodā, līgumā paredzētajos termiņos.</w:t>
      </w:r>
    </w:p>
    <w:p w14:paraId="0219A0C6" w14:textId="2E332A3B" w:rsidR="00BF3CDA" w:rsidRPr="00BF3CDA" w:rsidRDefault="00BF3CDA" w:rsidP="009B2AB5">
      <w:pPr>
        <w:pStyle w:val="ListParagraph"/>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 xml:space="preserve">Jāsniedz Revidenta Ziņojums attiecīgi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akcionāru sapulcei un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un SIA „REAP”</w:t>
      </w:r>
      <w:r w:rsidRPr="00BF3CDA">
        <w:rPr>
          <w:rFonts w:ascii="Times New Roman" w:hAnsi="Times New Roman" w:cs="Times New Roman"/>
          <w:bCs/>
          <w:sz w:val="24"/>
          <w:szCs w:val="24"/>
        </w:rPr>
        <w:t xml:space="preserve"> dalībnieku sapulcei par to, vai auditējamais Pārskats visos būtiskos aspektos sniedz skaidru un patiesu priekšstatu par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un SIA „REAP”,</w:t>
      </w:r>
      <w:r w:rsidRPr="00BF3CDA">
        <w:rPr>
          <w:rFonts w:ascii="Times New Roman" w:hAnsi="Times New Roman" w:cs="Times New Roman"/>
          <w:bCs/>
          <w:sz w:val="24"/>
          <w:szCs w:val="24"/>
        </w:rPr>
        <w:t xml:space="preserve"> kā arī koncerna finansiālo stāvokli. </w:t>
      </w:r>
    </w:p>
    <w:p w14:paraId="2C398F84" w14:textId="7BE7F165" w:rsidR="00BF3CDA" w:rsidRPr="00BF3CDA" w:rsidRDefault="00BF3CDA" w:rsidP="009B2AB5">
      <w:pPr>
        <w:pStyle w:val="ListParagraph"/>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 xml:space="preserve">Jānodrošina telefoniskas un rakstveida konsultācijas grāmatvedības, nodokļu, iekšējās kontroles un citos jautājumos, kā arī citu ar grāmatvedību un revīziju saistītu pakalpojumu sniegšanu. Pēc nepieciešamības jāsniedz konsultācijas nodokļu likumdošanā klātienē, nodrošinot sertificēta nodokļu konsultanta atrašanos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xml:space="preserve">” un SIA „REAP” </w:t>
      </w:r>
      <w:r w:rsidRPr="00BF3CDA">
        <w:rPr>
          <w:rFonts w:ascii="Times New Roman" w:hAnsi="Times New Roman" w:cs="Times New Roman"/>
          <w:bCs/>
          <w:sz w:val="24"/>
          <w:szCs w:val="24"/>
        </w:rPr>
        <w:t>telpās (konsultāciju apjoms ne vairāk kā 10 (desmit) stundas mēnesī), par piedāvāto kopējo revīzijas pakalpojumu līgumcenu, bez papildus samaksas.</w:t>
      </w:r>
    </w:p>
    <w:p w14:paraId="37438EA7" w14:textId="304A1B56" w:rsidR="00BF3CDA" w:rsidRPr="00BF3CDA" w:rsidRDefault="00BF3CDA" w:rsidP="009B2AB5">
      <w:pPr>
        <w:pStyle w:val="ListParagraph"/>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 xml:space="preserve">Jāinformē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xml:space="preserve">” un SIA „REAP” </w:t>
      </w:r>
      <w:r w:rsidRPr="00BF3CDA">
        <w:rPr>
          <w:rFonts w:ascii="Times New Roman" w:hAnsi="Times New Roman" w:cs="Times New Roman"/>
          <w:bCs/>
          <w:sz w:val="24"/>
          <w:szCs w:val="24"/>
        </w:rPr>
        <w:t>par būtiskākajām izmaiņām Latvijas Republikas likumdošanā un normatīvo aktu piemērošanā.</w:t>
      </w:r>
    </w:p>
    <w:p w14:paraId="35C46307" w14:textId="77777777" w:rsidR="00BF3CDA" w:rsidRPr="00BF3CDA" w:rsidRDefault="00BF3CDA" w:rsidP="009B2AB5">
      <w:pPr>
        <w:pStyle w:val="ListParagraph"/>
        <w:numPr>
          <w:ilvl w:val="0"/>
          <w:numId w:val="39"/>
        </w:numPr>
        <w:spacing w:after="120"/>
        <w:contextualSpacing w:val="0"/>
        <w:rPr>
          <w:rFonts w:ascii="Times New Roman" w:hAnsi="Times New Roman" w:cs="Times New Roman"/>
          <w:bCs/>
          <w:color w:val="FF0000"/>
          <w:sz w:val="24"/>
          <w:szCs w:val="24"/>
        </w:rPr>
      </w:pPr>
      <w:r w:rsidRPr="00BF3CDA">
        <w:rPr>
          <w:rFonts w:ascii="Times New Roman" w:hAnsi="Times New Roman" w:cs="Times New Roman"/>
          <w:bCs/>
          <w:sz w:val="24"/>
          <w:szCs w:val="24"/>
        </w:rPr>
        <w:t>Attiecīgā gada Pārskati jānoformē atbilstoši līgumā noteiktajā kvalitātē un noteiktajam eksemplāru skaitam, jānodrošina to tulkojums angļu valodā.</w:t>
      </w:r>
    </w:p>
    <w:p w14:paraId="4A17CC86" w14:textId="12359CA8" w:rsidR="00BF3CDA" w:rsidRPr="00BF3CDA" w:rsidRDefault="00BF3CDA" w:rsidP="009B2AB5">
      <w:pPr>
        <w:pStyle w:val="ListParagraph"/>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lastRenderedPageBreak/>
        <w:t xml:space="preserve">Izpildītājs </w:t>
      </w:r>
      <w:proofErr w:type="spellStart"/>
      <w:r w:rsidRPr="00BF3CDA">
        <w:rPr>
          <w:rFonts w:ascii="Times New Roman" w:hAnsi="Times New Roman" w:cs="Times New Roman"/>
          <w:bCs/>
          <w:sz w:val="24"/>
          <w:szCs w:val="24"/>
        </w:rPr>
        <w:t>Possessor</w:t>
      </w:r>
      <w:proofErr w:type="spellEnd"/>
      <w:r w:rsidRPr="00BF3CDA">
        <w:rPr>
          <w:rFonts w:ascii="Times New Roman" w:hAnsi="Times New Roman" w:cs="Times New Roman"/>
          <w:bCs/>
          <w:sz w:val="24"/>
          <w:szCs w:val="24"/>
        </w:rPr>
        <w:t xml:space="preserve">, </w:t>
      </w:r>
      <w:r w:rsidRPr="00BF3CDA">
        <w:rPr>
          <w:rFonts w:ascii="Times New Roman" w:hAnsi="Times New Roman" w:cs="Times New Roman"/>
          <w:sz w:val="24"/>
          <w:szCs w:val="24"/>
        </w:rPr>
        <w:t>SIA “</w:t>
      </w:r>
      <w:proofErr w:type="spellStart"/>
      <w:r w:rsidRPr="00BF3CDA">
        <w:rPr>
          <w:rFonts w:ascii="Times New Roman" w:hAnsi="Times New Roman" w:cs="Times New Roman"/>
          <w:sz w:val="24"/>
          <w:szCs w:val="24"/>
        </w:rPr>
        <w:t>FeLM</w:t>
      </w:r>
      <w:proofErr w:type="spellEnd"/>
      <w:r w:rsidRPr="00BF3CDA">
        <w:rPr>
          <w:rFonts w:ascii="Times New Roman" w:hAnsi="Times New Roman" w:cs="Times New Roman"/>
          <w:sz w:val="24"/>
          <w:szCs w:val="24"/>
        </w:rPr>
        <w:t xml:space="preserve">” un SIA „REAP” </w:t>
      </w:r>
      <w:r w:rsidRPr="00BF3CDA">
        <w:rPr>
          <w:rFonts w:ascii="Times New Roman" w:hAnsi="Times New Roman" w:cs="Times New Roman"/>
          <w:bCs/>
          <w:sz w:val="24"/>
          <w:szCs w:val="24"/>
        </w:rPr>
        <w:t>20</w:t>
      </w:r>
      <w:r w:rsidR="006079EC">
        <w:rPr>
          <w:rFonts w:ascii="Times New Roman" w:hAnsi="Times New Roman" w:cs="Times New Roman"/>
          <w:bCs/>
          <w:sz w:val="24"/>
          <w:szCs w:val="24"/>
        </w:rPr>
        <w:t>21</w:t>
      </w:r>
      <w:r w:rsidRPr="00BF3CDA">
        <w:rPr>
          <w:rFonts w:ascii="Times New Roman" w:hAnsi="Times New Roman" w:cs="Times New Roman"/>
          <w:bCs/>
          <w:sz w:val="24"/>
          <w:szCs w:val="24"/>
        </w:rPr>
        <w:t>. un 202</w:t>
      </w:r>
      <w:r w:rsidR="006079EC">
        <w:rPr>
          <w:rFonts w:ascii="Times New Roman" w:hAnsi="Times New Roman" w:cs="Times New Roman"/>
          <w:bCs/>
          <w:sz w:val="24"/>
          <w:szCs w:val="24"/>
        </w:rPr>
        <w:t>2</w:t>
      </w:r>
      <w:r w:rsidRPr="00BF3CDA">
        <w:rPr>
          <w:rFonts w:ascii="Times New Roman" w:hAnsi="Times New Roman" w:cs="Times New Roman"/>
          <w:bCs/>
          <w:sz w:val="24"/>
          <w:szCs w:val="24"/>
        </w:rPr>
        <w:t>.gada revīziju gaitā veic finanšu pārskatu pielikumu ievadīto datu izskatīšanu un apstiprināšanu Valsts ieņēmumu dienesta Elektroniskajā deklarēšanas sistēmā (EDS).</w:t>
      </w:r>
    </w:p>
    <w:p w14:paraId="0E0E0760" w14:textId="77777777" w:rsidR="00BF3CDA" w:rsidRPr="00BF3CDA" w:rsidRDefault="00BF3CDA" w:rsidP="009B2AB5">
      <w:pPr>
        <w:pStyle w:val="ListParagraph"/>
        <w:numPr>
          <w:ilvl w:val="0"/>
          <w:numId w:val="39"/>
        </w:numPr>
        <w:spacing w:after="120"/>
        <w:contextualSpacing w:val="0"/>
        <w:rPr>
          <w:rFonts w:ascii="Times New Roman" w:hAnsi="Times New Roman" w:cs="Times New Roman"/>
          <w:bCs/>
          <w:color w:val="FF0000"/>
          <w:sz w:val="24"/>
          <w:szCs w:val="24"/>
        </w:rPr>
      </w:pPr>
      <w:r w:rsidRPr="00BF3CDA">
        <w:rPr>
          <w:rStyle w:val="FontStyle24"/>
          <w:sz w:val="24"/>
          <w:szCs w:val="24"/>
        </w:rPr>
        <w:t>Nozīmīgu grozījumu rezultātā attiecīgajos normatīvajos aktos, kas reglamentē Pārskatu sagatavošanas un iesniegšanas termiņus, un citos pamatotos gadījumos var tikt ieviestas izmaiņas revīzijas darba grafikā un termiņos, kuras savstarpēji rakstiski saskaņojamas.</w:t>
      </w:r>
    </w:p>
    <w:p w14:paraId="4B3DA76B" w14:textId="77777777" w:rsidR="00BF3CDA" w:rsidRPr="00BF3CDA" w:rsidRDefault="00BF3CDA" w:rsidP="009B2AB5">
      <w:pPr>
        <w:autoSpaceDE w:val="0"/>
        <w:autoSpaceDN w:val="0"/>
        <w:adjustRightInd w:val="0"/>
        <w:spacing w:after="120"/>
        <w:rPr>
          <w:rFonts w:ascii="Times New Roman" w:hAnsi="Times New Roman" w:cs="Times New Roman"/>
          <w:sz w:val="24"/>
          <w:szCs w:val="24"/>
          <w:u w:val="single"/>
        </w:rPr>
      </w:pPr>
      <w:r w:rsidRPr="00BF3CDA">
        <w:rPr>
          <w:rFonts w:ascii="Times New Roman" w:hAnsi="Times New Roman" w:cs="Times New Roman"/>
          <w:b/>
          <w:sz w:val="24"/>
          <w:szCs w:val="24"/>
          <w:u w:val="single"/>
        </w:rPr>
        <w:t>Piezīme:</w:t>
      </w:r>
      <w:r w:rsidRPr="00BF3CDA">
        <w:rPr>
          <w:rFonts w:ascii="Times New Roman" w:hAnsi="Times New Roman" w:cs="Times New Roman"/>
          <w:sz w:val="24"/>
          <w:szCs w:val="24"/>
          <w:u w:val="single"/>
        </w:rPr>
        <w:t xml:space="preserve"> Tehniskajā piedāvājumā jābūt ietvertai informācijai par revīzijas organizēšanas kārtību un metodoloģiju, tajā skaitā, detalizēts kalendārais grafiks. Tehniskajam piedāvājumam jāpievieno līguma projekts, kas nav pretrunā ar instrukcijā pretendentiem minētajiem galvenajiem līgumiskajiem nosacījumiem.</w:t>
      </w:r>
    </w:p>
    <w:p w14:paraId="67D95C59" w14:textId="179FE8E3" w:rsidR="00202876" w:rsidRPr="007B3957" w:rsidRDefault="00BF3CDA" w:rsidP="001D1875">
      <w:pPr>
        <w:autoSpaceDE w:val="0"/>
        <w:autoSpaceDN w:val="0"/>
        <w:adjustRightInd w:val="0"/>
        <w:jc w:val="right"/>
        <w:rPr>
          <w:rFonts w:ascii="Times New Roman" w:hAnsi="Times New Roman" w:cs="Times New Roman"/>
          <w:b/>
          <w:sz w:val="24"/>
          <w:szCs w:val="24"/>
        </w:rPr>
      </w:pPr>
      <w:r w:rsidRPr="00BF3CDA">
        <w:rPr>
          <w:rFonts w:ascii="Times New Roman" w:hAnsi="Times New Roman" w:cs="Times New Roman"/>
        </w:rPr>
        <w:br w:type="page"/>
      </w:r>
      <w:r w:rsidR="00C31D06" w:rsidRPr="007B3957">
        <w:rPr>
          <w:rFonts w:ascii="Times New Roman" w:hAnsi="Times New Roman" w:cs="Times New Roman"/>
          <w:b/>
          <w:sz w:val="24"/>
          <w:szCs w:val="24"/>
        </w:rPr>
        <w:lastRenderedPageBreak/>
        <w:t>2</w:t>
      </w:r>
      <w:r w:rsidR="00202876" w:rsidRPr="007B3957">
        <w:rPr>
          <w:rFonts w:ascii="Times New Roman" w:hAnsi="Times New Roman" w:cs="Times New Roman"/>
          <w:b/>
          <w:sz w:val="24"/>
          <w:szCs w:val="24"/>
        </w:rPr>
        <w:t xml:space="preserve">.pielikums </w:t>
      </w:r>
      <w:r w:rsidR="00202876" w:rsidRPr="007B3957">
        <w:rPr>
          <w:rFonts w:ascii="Times New Roman" w:hAnsi="Times New Roman" w:cs="Times New Roman"/>
          <w:b/>
          <w:sz w:val="24"/>
          <w:szCs w:val="24"/>
        </w:rPr>
        <w:br/>
        <w:t>Nr. POSSESSOR/202</w:t>
      </w:r>
      <w:r w:rsidR="00E8491F">
        <w:rPr>
          <w:rFonts w:ascii="Times New Roman" w:hAnsi="Times New Roman" w:cs="Times New Roman"/>
          <w:b/>
          <w:sz w:val="24"/>
          <w:szCs w:val="24"/>
        </w:rPr>
        <w:t>1/</w:t>
      </w:r>
      <w:r w:rsidR="00DF754F">
        <w:rPr>
          <w:rFonts w:ascii="Times New Roman" w:hAnsi="Times New Roman" w:cs="Times New Roman"/>
          <w:b/>
          <w:sz w:val="24"/>
          <w:szCs w:val="24"/>
        </w:rPr>
        <w:t>58</w:t>
      </w:r>
    </w:p>
    <w:p w14:paraId="18B8B786" w14:textId="2FD81C15" w:rsidR="00B04B7B" w:rsidRPr="007B3957" w:rsidRDefault="00B04B7B" w:rsidP="00B04B7B">
      <w:pPr>
        <w:spacing w:after="120" w:line="360" w:lineRule="auto"/>
        <w:jc w:val="center"/>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w:t>
      </w:r>
      <w:bookmarkStart w:id="11" w:name="_Hlk505516207"/>
      <w:r w:rsidRPr="007B3957">
        <w:rPr>
          <w:rFonts w:ascii="Times New Roman" w:hAnsi="Times New Roman" w:cs="Times New Roman"/>
          <w:b/>
          <w:sz w:val="24"/>
          <w:szCs w:val="24"/>
        </w:rPr>
        <w:t>FORMA</w:t>
      </w:r>
      <w:bookmarkEnd w:id="11"/>
    </w:p>
    <w:p w14:paraId="7BBB1861" w14:textId="439A5A7B" w:rsidR="00C96FB7" w:rsidRPr="007B3957" w:rsidRDefault="00C96FB7" w:rsidP="00B303AA">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00CF31E7" w:rsidRPr="00E9003F">
        <w:rPr>
          <w:rFonts w:ascii="Times New Roman" w:hAnsi="Times New Roman"/>
          <w:b/>
          <w:sz w:val="24"/>
          <w:szCs w:val="24"/>
        </w:rPr>
        <w:t xml:space="preserve">SIA “Publisko aktīvu pārvaldītājs </w:t>
      </w:r>
      <w:proofErr w:type="spellStart"/>
      <w:r w:rsidR="00CF31E7" w:rsidRPr="00E9003F">
        <w:rPr>
          <w:rFonts w:ascii="Times New Roman" w:hAnsi="Times New Roman"/>
          <w:b/>
          <w:sz w:val="24"/>
          <w:szCs w:val="24"/>
        </w:rPr>
        <w:t>Possessor</w:t>
      </w:r>
      <w:proofErr w:type="spellEnd"/>
      <w:r w:rsidR="00CF31E7" w:rsidRPr="00E9003F">
        <w:rPr>
          <w:rFonts w:ascii="Times New Roman" w:hAnsi="Times New Roman"/>
          <w:b/>
          <w:sz w:val="24"/>
          <w:szCs w:val="24"/>
        </w:rPr>
        <w:t>”, SIA “</w:t>
      </w:r>
      <w:proofErr w:type="spellStart"/>
      <w:r w:rsidR="00CF31E7" w:rsidRPr="00E9003F">
        <w:rPr>
          <w:rFonts w:ascii="Times New Roman" w:hAnsi="Times New Roman"/>
          <w:b/>
          <w:sz w:val="24"/>
          <w:szCs w:val="24"/>
        </w:rPr>
        <w:t>FeLM</w:t>
      </w:r>
      <w:proofErr w:type="spellEnd"/>
      <w:r w:rsidR="00CF31E7" w:rsidRPr="00E9003F">
        <w:rPr>
          <w:rFonts w:ascii="Times New Roman" w:hAnsi="Times New Roman"/>
          <w:b/>
          <w:sz w:val="24"/>
          <w:szCs w:val="24"/>
        </w:rPr>
        <w:t xml:space="preserve">” un SIA “REAP”, kā arī SIA “Publisko aktīvu pārvaldītājs </w:t>
      </w:r>
      <w:proofErr w:type="spellStart"/>
      <w:r w:rsidR="00CF31E7" w:rsidRPr="00E9003F">
        <w:rPr>
          <w:rFonts w:ascii="Times New Roman" w:hAnsi="Times New Roman"/>
          <w:b/>
          <w:sz w:val="24"/>
          <w:szCs w:val="24"/>
        </w:rPr>
        <w:t>Possessor</w:t>
      </w:r>
      <w:proofErr w:type="spellEnd"/>
      <w:r w:rsidR="00CF31E7" w:rsidRPr="00E9003F">
        <w:rPr>
          <w:rFonts w:ascii="Times New Roman" w:hAnsi="Times New Roman"/>
          <w:b/>
          <w:sz w:val="24"/>
          <w:szCs w:val="24"/>
        </w:rPr>
        <w:t>” konsolidētā pārskata revīzija par 2021. un 2022. gadu</w:t>
      </w:r>
      <w:r w:rsidR="0078349D" w:rsidRPr="007B3957">
        <w:rPr>
          <w:rFonts w:ascii="Times New Roman" w:hAnsi="Times New Roman" w:cs="Times New Roman"/>
          <w:b/>
          <w:sz w:val="24"/>
          <w:szCs w:val="24"/>
        </w:rPr>
        <w:t>”</w:t>
      </w:r>
    </w:p>
    <w:p w14:paraId="539C6E26" w14:textId="31EFF63C" w:rsidR="00C31D06" w:rsidRPr="007B3957"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sidR="00E8491F">
        <w:rPr>
          <w:rFonts w:ascii="Times New Roman" w:eastAsia="Times New Roman" w:hAnsi="Times New Roman" w:cs="Times New Roman"/>
          <w:sz w:val="24"/>
          <w:szCs w:val="24"/>
          <w:lang w:eastAsia="lv-LV"/>
        </w:rPr>
        <w:t>1/</w:t>
      </w:r>
      <w:r w:rsidR="00DF754F">
        <w:rPr>
          <w:rFonts w:ascii="Times New Roman" w:eastAsia="Times New Roman" w:hAnsi="Times New Roman" w:cs="Times New Roman"/>
          <w:sz w:val="24"/>
          <w:szCs w:val="24"/>
          <w:lang w:eastAsia="lv-LV"/>
        </w:rPr>
        <w:t>58</w:t>
      </w:r>
    </w:p>
    <w:p w14:paraId="3938CE0E" w14:textId="37E47D01" w:rsidR="00B04B7B" w:rsidRPr="007B3957" w:rsidRDefault="00B04B7B" w:rsidP="00C31D0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7B3957" w14:paraId="588D6AF0" w14:textId="77777777" w:rsidTr="00C9791F">
        <w:trPr>
          <w:cantSplit/>
        </w:trPr>
        <w:tc>
          <w:tcPr>
            <w:tcW w:w="3145" w:type="dxa"/>
            <w:shd w:val="pct5" w:color="auto" w:fill="FFFFFF"/>
          </w:tcPr>
          <w:p w14:paraId="5345C10E" w14:textId="77777777" w:rsidR="00B04B7B" w:rsidRPr="007B3957" w:rsidRDefault="00B04B7B" w:rsidP="00C9791F">
            <w:pPr>
              <w:spacing w:before="120" w:line="360" w:lineRule="auto"/>
              <w:jc w:val="center"/>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Rekvizīti</w:t>
            </w:r>
          </w:p>
          <w:p w14:paraId="0BE7D971" w14:textId="1A8C4602" w:rsidR="00B04B7B" w:rsidRPr="007B3957" w:rsidRDefault="00E500A2" w:rsidP="00C9791F">
            <w:pPr>
              <w:spacing w:before="120"/>
              <w:jc w:val="center"/>
              <w:rPr>
                <w:rFonts w:ascii="Times New Roman" w:hAnsi="Times New Roman" w:cs="Times New Roman"/>
                <w:b/>
                <w:sz w:val="24"/>
                <w:szCs w:val="24"/>
              </w:rPr>
            </w:pPr>
            <w:r w:rsidRPr="00893AE5">
              <w:rPr>
                <w:rFonts w:ascii="Times New Roman" w:hAnsi="Times New Roman"/>
                <w:b/>
                <w:sz w:val="24"/>
                <w:szCs w:val="24"/>
              </w:rPr>
              <w:t>(reģistrācijas Nr./personas kods, juridiskā adrese/deklarētā dzīvesvietas adrese, faktiskā adrese, bankas nosaukums un kods, norēķinu konts)</w:t>
            </w:r>
          </w:p>
        </w:tc>
      </w:tr>
      <w:tr w:rsidR="00B04B7B" w:rsidRPr="007B3957" w14:paraId="4482672C" w14:textId="77777777" w:rsidTr="00C9791F">
        <w:trPr>
          <w:cantSplit/>
        </w:trPr>
        <w:tc>
          <w:tcPr>
            <w:tcW w:w="3145" w:type="dxa"/>
          </w:tcPr>
          <w:p w14:paraId="444C5D71" w14:textId="77777777" w:rsidR="00B04B7B" w:rsidRPr="007B3957"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7B3957" w:rsidRDefault="00B04B7B" w:rsidP="00C9791F">
            <w:pPr>
              <w:spacing w:before="120" w:after="120" w:line="360" w:lineRule="auto"/>
              <w:rPr>
                <w:rFonts w:ascii="Times New Roman" w:hAnsi="Times New Roman" w:cs="Times New Roman"/>
                <w:b/>
                <w:sz w:val="24"/>
                <w:szCs w:val="24"/>
              </w:rPr>
            </w:pPr>
          </w:p>
          <w:p w14:paraId="40A9933D" w14:textId="375C0843" w:rsidR="0068297C" w:rsidRPr="007B3957" w:rsidRDefault="0068297C" w:rsidP="00C9791F">
            <w:pPr>
              <w:spacing w:before="120" w:after="120" w:line="360" w:lineRule="auto"/>
              <w:rPr>
                <w:rFonts w:ascii="Times New Roman" w:hAnsi="Times New Roman" w:cs="Times New Roman"/>
                <w:b/>
                <w:sz w:val="24"/>
                <w:szCs w:val="24"/>
              </w:rPr>
            </w:pPr>
          </w:p>
        </w:tc>
      </w:tr>
    </w:tbl>
    <w:p w14:paraId="19C7D50B" w14:textId="77777777" w:rsidR="00EA0DAF" w:rsidRDefault="00EA0DAF" w:rsidP="00EA0DAF">
      <w:pPr>
        <w:keepLines/>
        <w:widowControl w:val="0"/>
        <w:rPr>
          <w:rFonts w:ascii="Times New Roman" w:hAnsi="Times New Roman" w:cs="Times New Roman"/>
          <w:sz w:val="24"/>
          <w:szCs w:val="24"/>
          <w:lang w:eastAsia="zh-CN"/>
        </w:rPr>
      </w:pPr>
    </w:p>
    <w:p w14:paraId="248DEABC" w14:textId="7E90C217" w:rsidR="00EA0DAF" w:rsidRPr="00AF27B2" w:rsidRDefault="00EA0DAF" w:rsidP="00EA0DAF">
      <w:pPr>
        <w:keepLines/>
        <w:widowControl w:val="0"/>
        <w:rPr>
          <w:rFonts w:ascii="Times New Roman" w:hAnsi="Times New Roman" w:cs="Times New Roman"/>
          <w:sz w:val="24"/>
          <w:szCs w:val="24"/>
          <w:lang w:eastAsia="zh-CN"/>
        </w:rPr>
      </w:pPr>
      <w:r w:rsidRPr="00AF27B2">
        <w:rPr>
          <w:rFonts w:ascii="Times New Roman" w:hAnsi="Times New Roman" w:cs="Times New Roman"/>
          <w:sz w:val="24"/>
          <w:szCs w:val="24"/>
          <w:lang w:eastAsia="zh-CN"/>
        </w:rPr>
        <w:t>Piesakās dalībai iepirkumā „</w:t>
      </w:r>
      <w:r>
        <w:rPr>
          <w:rFonts w:ascii="Times New Roman" w:hAnsi="Times New Roman" w:cs="Times New Roman"/>
          <w:sz w:val="24"/>
          <w:szCs w:val="24"/>
        </w:rPr>
        <w:t>SIA</w:t>
      </w:r>
      <w:r w:rsidRPr="00AF27B2">
        <w:rPr>
          <w:rFonts w:ascii="Times New Roman" w:hAnsi="Times New Roman" w:cs="Times New Roman"/>
          <w:sz w:val="24"/>
          <w:szCs w:val="24"/>
        </w:rPr>
        <w:t xml:space="preserve"> “Publisko aktīvu pārvaldītājs </w:t>
      </w:r>
      <w:proofErr w:type="spellStart"/>
      <w:r w:rsidRPr="00AF27B2">
        <w:rPr>
          <w:rFonts w:ascii="Times New Roman" w:hAnsi="Times New Roman" w:cs="Times New Roman"/>
          <w:sz w:val="24"/>
          <w:szCs w:val="24"/>
        </w:rPr>
        <w:t>Possessor</w:t>
      </w:r>
      <w:proofErr w:type="spellEnd"/>
      <w:r w:rsidRPr="00AF27B2">
        <w:rPr>
          <w:rFonts w:ascii="Times New Roman" w:hAnsi="Times New Roman" w:cs="Times New Roman"/>
          <w:sz w:val="24"/>
          <w:szCs w:val="24"/>
        </w:rPr>
        <w:t>”, SIA “</w:t>
      </w:r>
      <w:proofErr w:type="spellStart"/>
      <w:r w:rsidRPr="00AF27B2">
        <w:rPr>
          <w:rFonts w:ascii="Times New Roman" w:hAnsi="Times New Roman" w:cs="Times New Roman"/>
          <w:sz w:val="24"/>
          <w:szCs w:val="24"/>
        </w:rPr>
        <w:t>FeLM</w:t>
      </w:r>
      <w:proofErr w:type="spellEnd"/>
      <w:r w:rsidRPr="00AF27B2">
        <w:rPr>
          <w:rFonts w:ascii="Times New Roman" w:hAnsi="Times New Roman" w:cs="Times New Roman"/>
          <w:sz w:val="24"/>
          <w:szCs w:val="24"/>
        </w:rPr>
        <w:t xml:space="preserve">” un SIA “REAP”, kā arī </w:t>
      </w:r>
      <w:r w:rsidR="00D72AE6">
        <w:rPr>
          <w:rFonts w:ascii="Times New Roman" w:hAnsi="Times New Roman" w:cs="Times New Roman"/>
          <w:sz w:val="24"/>
          <w:szCs w:val="24"/>
        </w:rPr>
        <w:t>SIA</w:t>
      </w:r>
      <w:r w:rsidRPr="00AF27B2">
        <w:rPr>
          <w:rFonts w:ascii="Times New Roman" w:hAnsi="Times New Roman" w:cs="Times New Roman"/>
          <w:sz w:val="24"/>
          <w:szCs w:val="24"/>
        </w:rPr>
        <w:t xml:space="preserve"> “Publisko aktīvu pārvaldītājs </w:t>
      </w:r>
      <w:proofErr w:type="spellStart"/>
      <w:r w:rsidRPr="00AF27B2">
        <w:rPr>
          <w:rFonts w:ascii="Times New Roman" w:hAnsi="Times New Roman" w:cs="Times New Roman"/>
          <w:sz w:val="24"/>
          <w:szCs w:val="24"/>
        </w:rPr>
        <w:t>Possessor</w:t>
      </w:r>
      <w:proofErr w:type="spellEnd"/>
      <w:r w:rsidRPr="00AF27B2">
        <w:rPr>
          <w:rFonts w:ascii="Times New Roman" w:hAnsi="Times New Roman" w:cs="Times New Roman"/>
          <w:sz w:val="24"/>
          <w:szCs w:val="24"/>
        </w:rPr>
        <w:t>” konsolidētā pārskata revīzija par 20</w:t>
      </w:r>
      <w:r w:rsidR="001551AF">
        <w:rPr>
          <w:rFonts w:ascii="Times New Roman" w:hAnsi="Times New Roman" w:cs="Times New Roman"/>
          <w:sz w:val="24"/>
          <w:szCs w:val="24"/>
        </w:rPr>
        <w:t>21</w:t>
      </w:r>
      <w:r w:rsidRPr="00AF27B2">
        <w:rPr>
          <w:rFonts w:ascii="Times New Roman" w:hAnsi="Times New Roman" w:cs="Times New Roman"/>
          <w:sz w:val="24"/>
          <w:szCs w:val="24"/>
        </w:rPr>
        <w:t>. un 202</w:t>
      </w:r>
      <w:r w:rsidR="001551AF">
        <w:rPr>
          <w:rFonts w:ascii="Times New Roman" w:hAnsi="Times New Roman" w:cs="Times New Roman"/>
          <w:sz w:val="24"/>
          <w:szCs w:val="24"/>
        </w:rPr>
        <w:t>2</w:t>
      </w:r>
      <w:r w:rsidRPr="00AF27B2">
        <w:rPr>
          <w:rFonts w:ascii="Times New Roman" w:hAnsi="Times New Roman" w:cs="Times New Roman"/>
          <w:sz w:val="24"/>
          <w:szCs w:val="24"/>
        </w:rPr>
        <w:t>. gadu</w:t>
      </w:r>
      <w:r w:rsidRPr="00AF27B2">
        <w:rPr>
          <w:rFonts w:ascii="Times New Roman" w:hAnsi="Times New Roman" w:cs="Times New Roman"/>
          <w:sz w:val="24"/>
          <w:szCs w:val="24"/>
          <w:lang w:eastAsia="zh-CN"/>
        </w:rPr>
        <w:t xml:space="preserve">”, identifikācijas Nr. </w:t>
      </w:r>
      <w:r w:rsidR="001551AF">
        <w:rPr>
          <w:rFonts w:ascii="Times New Roman" w:hAnsi="Times New Roman" w:cs="Times New Roman"/>
          <w:sz w:val="24"/>
          <w:szCs w:val="24"/>
          <w:lang w:eastAsia="zh-CN"/>
        </w:rPr>
        <w:t>POSSESSOR/2021/</w:t>
      </w:r>
      <w:r w:rsidR="00D91E86">
        <w:rPr>
          <w:rFonts w:ascii="Times New Roman" w:hAnsi="Times New Roman" w:cs="Times New Roman"/>
          <w:sz w:val="24"/>
          <w:szCs w:val="24"/>
          <w:lang w:eastAsia="zh-CN"/>
        </w:rPr>
        <w:t>58</w:t>
      </w:r>
      <w:r w:rsidRPr="00AF27B2">
        <w:rPr>
          <w:rFonts w:ascii="Times New Roman" w:hAnsi="Times New Roman" w:cs="Times New Roman"/>
          <w:sz w:val="24"/>
          <w:szCs w:val="24"/>
          <w:lang w:eastAsia="zh-CN"/>
        </w:rPr>
        <w:t xml:space="preserve"> saskaņā ar iepirkuma noteikumiem.</w:t>
      </w:r>
    </w:p>
    <w:p w14:paraId="2E354E5A"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7B3957" w:rsidRDefault="00B04B7B" w:rsidP="0020287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7B3957" w14:paraId="65A42966" w14:textId="77777777" w:rsidTr="00C9791F">
        <w:trPr>
          <w:trHeight w:val="298"/>
        </w:trPr>
        <w:tc>
          <w:tcPr>
            <w:tcW w:w="1843" w:type="dxa"/>
            <w:shd w:val="pct5" w:color="auto" w:fill="FFFFFF"/>
          </w:tcPr>
          <w:p w14:paraId="3DC0D8B4"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2A464A7B" w14:textId="77777777" w:rsidR="00B04B7B" w:rsidRPr="007B3957" w:rsidRDefault="00B04B7B" w:rsidP="00EA5564">
            <w:pPr>
              <w:rPr>
                <w:rFonts w:ascii="Times New Roman" w:hAnsi="Times New Roman" w:cs="Times New Roman"/>
                <w:b/>
                <w:sz w:val="24"/>
                <w:szCs w:val="24"/>
              </w:rPr>
            </w:pPr>
          </w:p>
        </w:tc>
      </w:tr>
      <w:tr w:rsidR="00B04B7B" w:rsidRPr="007B3957" w14:paraId="36940D2D" w14:textId="77777777" w:rsidTr="00C9791F">
        <w:trPr>
          <w:trHeight w:val="274"/>
        </w:trPr>
        <w:tc>
          <w:tcPr>
            <w:tcW w:w="1843" w:type="dxa"/>
            <w:shd w:val="pct5" w:color="auto" w:fill="FFFFFF"/>
            <w:vAlign w:val="center"/>
          </w:tcPr>
          <w:p w14:paraId="65D50A4A"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38F8A9BA" w14:textId="77777777" w:rsidR="00B04B7B" w:rsidRPr="007B3957" w:rsidRDefault="00B04B7B" w:rsidP="00EA5564">
            <w:pPr>
              <w:rPr>
                <w:rFonts w:ascii="Times New Roman" w:hAnsi="Times New Roman" w:cs="Times New Roman"/>
                <w:b/>
                <w:sz w:val="24"/>
                <w:szCs w:val="24"/>
              </w:rPr>
            </w:pPr>
          </w:p>
        </w:tc>
      </w:tr>
      <w:tr w:rsidR="00B04B7B" w:rsidRPr="007B3957" w14:paraId="24CECD04" w14:textId="77777777" w:rsidTr="00C9791F">
        <w:trPr>
          <w:trHeight w:val="264"/>
        </w:trPr>
        <w:tc>
          <w:tcPr>
            <w:tcW w:w="1843" w:type="dxa"/>
            <w:shd w:val="pct5" w:color="auto" w:fill="FFFFFF"/>
          </w:tcPr>
          <w:p w14:paraId="68CA518F" w14:textId="2C621D32"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Tālr</w:t>
            </w:r>
            <w:r w:rsidR="00BD2611" w:rsidRPr="007B3957">
              <w:rPr>
                <w:rFonts w:ascii="Times New Roman" w:hAnsi="Times New Roman" w:cs="Times New Roman"/>
                <w:b/>
                <w:sz w:val="24"/>
                <w:szCs w:val="24"/>
              </w:rPr>
              <w:t>unis</w:t>
            </w:r>
          </w:p>
        </w:tc>
        <w:tc>
          <w:tcPr>
            <w:tcW w:w="7255" w:type="dxa"/>
          </w:tcPr>
          <w:p w14:paraId="34A7CF77" w14:textId="77777777" w:rsidR="00B04B7B" w:rsidRPr="007B3957" w:rsidRDefault="00B04B7B" w:rsidP="00EA5564">
            <w:pPr>
              <w:rPr>
                <w:rFonts w:ascii="Times New Roman" w:hAnsi="Times New Roman" w:cs="Times New Roman"/>
                <w:b/>
                <w:sz w:val="24"/>
                <w:szCs w:val="24"/>
              </w:rPr>
            </w:pPr>
          </w:p>
        </w:tc>
      </w:tr>
      <w:tr w:rsidR="00B04B7B" w:rsidRPr="007B3957" w14:paraId="3CE7ACFA" w14:textId="77777777" w:rsidTr="00C9791F">
        <w:tc>
          <w:tcPr>
            <w:tcW w:w="1843" w:type="dxa"/>
            <w:shd w:val="pct5" w:color="auto" w:fill="FFFFFF"/>
          </w:tcPr>
          <w:p w14:paraId="2C9BE28E"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734F1BBA" w14:textId="77777777" w:rsidR="00B04B7B" w:rsidRPr="007B3957" w:rsidRDefault="00B04B7B" w:rsidP="00EA5564">
            <w:pPr>
              <w:rPr>
                <w:rFonts w:ascii="Times New Roman" w:hAnsi="Times New Roman" w:cs="Times New Roman"/>
                <w:b/>
                <w:sz w:val="24"/>
                <w:szCs w:val="24"/>
              </w:rPr>
            </w:pPr>
          </w:p>
        </w:tc>
      </w:tr>
    </w:tbl>
    <w:p w14:paraId="30B5F7A4"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0A44EF68" w14:textId="77777777" w:rsidR="00AF27B2" w:rsidRDefault="00AF27B2" w:rsidP="00C31D06">
      <w:pPr>
        <w:keepLines/>
        <w:widowControl w:val="0"/>
        <w:rPr>
          <w:rFonts w:ascii="Times New Roman" w:hAnsi="Times New Roman" w:cs="Times New Roman"/>
          <w:sz w:val="24"/>
          <w:szCs w:val="24"/>
        </w:rPr>
      </w:pPr>
      <w:bookmarkStart w:id="12" w:name="_Hlk505515785"/>
    </w:p>
    <w:p w14:paraId="4450FE91" w14:textId="11D39EDC" w:rsidR="00B04B7B" w:rsidRPr="00E500A2" w:rsidRDefault="00B04B7B" w:rsidP="00C31D06">
      <w:pPr>
        <w:keepLines/>
        <w:widowControl w:val="0"/>
        <w:rPr>
          <w:rFonts w:ascii="Times New Roman" w:hAnsi="Times New Roman" w:cs="Times New Roman"/>
          <w:sz w:val="24"/>
          <w:szCs w:val="24"/>
        </w:rPr>
      </w:pPr>
      <w:r w:rsidRPr="00E500A2">
        <w:rPr>
          <w:rFonts w:ascii="Times New Roman" w:hAnsi="Times New Roman" w:cs="Times New Roman"/>
          <w:sz w:val="24"/>
          <w:szCs w:val="24"/>
        </w:rPr>
        <w:t>3.</w:t>
      </w:r>
      <w:r w:rsidR="00B25A89" w:rsidRPr="00E500A2">
        <w:rPr>
          <w:rFonts w:ascii="Times New Roman" w:hAnsi="Times New Roman" w:cs="Times New Roman"/>
          <w:sz w:val="24"/>
          <w:szCs w:val="24"/>
        </w:rPr>
        <w:t>6</w:t>
      </w:r>
      <w:r w:rsidRPr="00E500A2">
        <w:rPr>
          <w:rFonts w:ascii="Times New Roman" w:hAnsi="Times New Roman" w:cs="Times New Roman"/>
          <w:sz w:val="24"/>
          <w:szCs w:val="24"/>
        </w:rPr>
        <w:t>. Mēs apliecinām, ka:</w:t>
      </w:r>
    </w:p>
    <w:p w14:paraId="7242C8D4" w14:textId="2E1E9BFB" w:rsidR="00B04B7B" w:rsidRPr="00E500A2" w:rsidRDefault="00B04B7B" w:rsidP="00EA5564">
      <w:pPr>
        <w:keepLines/>
        <w:widowControl w:val="0"/>
        <w:tabs>
          <w:tab w:val="num" w:pos="426"/>
        </w:tabs>
        <w:rPr>
          <w:rFonts w:ascii="Times New Roman" w:eastAsia="Arial Unicode MS" w:hAnsi="Times New Roman" w:cs="Times New Roman"/>
          <w:sz w:val="24"/>
          <w:szCs w:val="24"/>
        </w:rPr>
      </w:pPr>
      <w:r w:rsidRPr="00E500A2">
        <w:rPr>
          <w:rFonts w:ascii="Times New Roman" w:eastAsia="Arial Unicode MS" w:hAnsi="Times New Roman" w:cs="Times New Roman"/>
          <w:sz w:val="24"/>
          <w:szCs w:val="24"/>
        </w:rPr>
        <w:t>3.</w:t>
      </w:r>
      <w:r w:rsidR="00C31D06" w:rsidRPr="00E500A2">
        <w:rPr>
          <w:rFonts w:ascii="Times New Roman" w:eastAsia="Arial Unicode MS" w:hAnsi="Times New Roman" w:cs="Times New Roman"/>
          <w:sz w:val="24"/>
          <w:szCs w:val="24"/>
        </w:rPr>
        <w:t>6</w:t>
      </w:r>
      <w:r w:rsidRPr="00E500A2">
        <w:rPr>
          <w:rFonts w:ascii="Times New Roman" w:eastAsia="Arial Unicode MS" w:hAnsi="Times New Roman" w:cs="Times New Roman"/>
          <w:sz w:val="24"/>
          <w:szCs w:val="24"/>
        </w:rPr>
        <w:t xml:space="preserve">.1. nav tādu apstākļu, kuri liegtu mums piedalīties iepirkuma procedūrā un pildīt </w:t>
      </w:r>
      <w:r w:rsidR="005D2A0E" w:rsidRPr="00E500A2">
        <w:rPr>
          <w:rFonts w:ascii="Times New Roman" w:eastAsia="Arial Unicode MS" w:hAnsi="Times New Roman" w:cs="Times New Roman"/>
          <w:sz w:val="24"/>
          <w:szCs w:val="24"/>
        </w:rPr>
        <w:t>Iepirkuma n</w:t>
      </w:r>
      <w:r w:rsidRPr="00E500A2">
        <w:rPr>
          <w:rFonts w:ascii="Times New Roman" w:eastAsia="Arial Unicode MS" w:hAnsi="Times New Roman" w:cs="Times New Roman"/>
          <w:sz w:val="24"/>
          <w:szCs w:val="24"/>
        </w:rPr>
        <w:t xml:space="preserve">olikumā pretendentiem un </w:t>
      </w:r>
      <w:r w:rsidR="00C96FB7" w:rsidRPr="00E500A2">
        <w:rPr>
          <w:rFonts w:ascii="Times New Roman" w:eastAsia="Times New Roman" w:hAnsi="Times New Roman" w:cs="Times New Roman"/>
          <w:sz w:val="24"/>
          <w:szCs w:val="24"/>
          <w:lang w:eastAsia="lv-LV"/>
        </w:rPr>
        <w:t>Tehnisk</w:t>
      </w:r>
      <w:r w:rsidR="00B303AA" w:rsidRPr="00E500A2">
        <w:rPr>
          <w:rFonts w:ascii="Times New Roman" w:eastAsia="Times New Roman" w:hAnsi="Times New Roman" w:cs="Times New Roman"/>
          <w:sz w:val="24"/>
          <w:szCs w:val="24"/>
          <w:lang w:eastAsia="lv-LV"/>
        </w:rPr>
        <w:t>ajā</w:t>
      </w:r>
      <w:r w:rsidR="00C96FB7" w:rsidRPr="00E500A2">
        <w:rPr>
          <w:rFonts w:ascii="Times New Roman" w:eastAsia="Times New Roman" w:hAnsi="Times New Roman" w:cs="Times New Roman"/>
          <w:sz w:val="24"/>
          <w:szCs w:val="24"/>
          <w:lang w:eastAsia="lv-LV"/>
        </w:rPr>
        <w:t xml:space="preserve"> specifikācij</w:t>
      </w:r>
      <w:r w:rsidR="00B303AA" w:rsidRPr="00E500A2">
        <w:rPr>
          <w:rFonts w:ascii="Times New Roman" w:eastAsia="Times New Roman" w:hAnsi="Times New Roman" w:cs="Times New Roman"/>
          <w:sz w:val="24"/>
          <w:szCs w:val="24"/>
          <w:lang w:eastAsia="lv-LV"/>
        </w:rPr>
        <w:t xml:space="preserve">ā </w:t>
      </w:r>
      <w:r w:rsidRPr="00E500A2">
        <w:rPr>
          <w:rFonts w:ascii="Times New Roman" w:eastAsia="Arial Unicode MS" w:hAnsi="Times New Roman" w:cs="Times New Roman"/>
          <w:sz w:val="24"/>
          <w:szCs w:val="24"/>
        </w:rPr>
        <w:t>no</w:t>
      </w:r>
      <w:r w:rsidR="00174B35" w:rsidRPr="00E500A2">
        <w:rPr>
          <w:rFonts w:ascii="Times New Roman" w:eastAsia="Arial Unicode MS" w:hAnsi="Times New Roman" w:cs="Times New Roman"/>
          <w:sz w:val="24"/>
          <w:szCs w:val="24"/>
        </w:rPr>
        <w:t>teiktās</w:t>
      </w:r>
      <w:r w:rsidRPr="00E500A2">
        <w:rPr>
          <w:rFonts w:ascii="Times New Roman" w:eastAsia="Arial Unicode MS" w:hAnsi="Times New Roman" w:cs="Times New Roman"/>
          <w:sz w:val="24"/>
          <w:szCs w:val="24"/>
        </w:rPr>
        <w:t xml:space="preserve"> prasības;</w:t>
      </w:r>
    </w:p>
    <w:p w14:paraId="071F6A26" w14:textId="59BB0257" w:rsidR="00B04B7B" w:rsidRPr="00E500A2" w:rsidRDefault="00B04B7B" w:rsidP="00EA5564">
      <w:pPr>
        <w:keepNext/>
        <w:keepLines/>
        <w:widowControl w:val="0"/>
        <w:tabs>
          <w:tab w:val="left" w:pos="720"/>
        </w:tabs>
        <w:rPr>
          <w:rFonts w:ascii="Times New Roman" w:hAnsi="Times New Roman" w:cs="Times New Roman"/>
          <w:sz w:val="24"/>
          <w:szCs w:val="24"/>
        </w:rPr>
      </w:pPr>
      <w:r w:rsidRPr="00E500A2">
        <w:rPr>
          <w:rFonts w:ascii="Times New Roman" w:hAnsi="Times New Roman" w:cs="Times New Roman"/>
          <w:sz w:val="24"/>
          <w:szCs w:val="24"/>
        </w:rPr>
        <w:t>3.</w:t>
      </w:r>
      <w:r w:rsidR="00C31D06" w:rsidRPr="00E500A2">
        <w:rPr>
          <w:rFonts w:ascii="Times New Roman" w:hAnsi="Times New Roman" w:cs="Times New Roman"/>
          <w:sz w:val="24"/>
          <w:szCs w:val="24"/>
        </w:rPr>
        <w:t>6</w:t>
      </w:r>
      <w:r w:rsidRPr="00E500A2">
        <w:rPr>
          <w:rFonts w:ascii="Times New Roman" w:hAnsi="Times New Roman" w:cs="Times New Roman"/>
          <w:sz w:val="24"/>
          <w:szCs w:val="24"/>
        </w:rPr>
        <w:t>.2. </w:t>
      </w:r>
      <w:r w:rsidR="00B303AA" w:rsidRPr="00E500A2">
        <w:rPr>
          <w:rFonts w:ascii="Times New Roman" w:hAnsi="Times New Roman" w:cs="Times New Roman"/>
          <w:sz w:val="24"/>
          <w:szCs w:val="24"/>
          <w:lang w:eastAsia="zh-CN"/>
        </w:rPr>
        <w:t>piedāvājums ir izstrādāts neatkarīgi</w:t>
      </w:r>
      <w:r w:rsidR="00B303AA" w:rsidRPr="00E500A2">
        <w:rPr>
          <w:rFonts w:ascii="Times New Roman" w:hAnsi="Times New Roman" w:cs="Times New Roman"/>
          <w:sz w:val="24"/>
          <w:szCs w:val="24"/>
        </w:rPr>
        <w:t xml:space="preserve"> un </w:t>
      </w:r>
      <w:r w:rsidRPr="00E500A2">
        <w:rPr>
          <w:rFonts w:ascii="Times New Roman" w:hAnsi="Times New Roman" w:cs="Times New Roman"/>
          <w:sz w:val="24"/>
          <w:szCs w:val="24"/>
        </w:rPr>
        <w:t>nekādā veidā neesam ieinteresēti nevienā citā piedāvājumā, kas iesniegts šajā iepirkumu procedūrā;</w:t>
      </w:r>
    </w:p>
    <w:p w14:paraId="5B37F477" w14:textId="67758484" w:rsidR="00B04B7B" w:rsidRPr="00E500A2" w:rsidRDefault="00B04B7B" w:rsidP="00EA5564">
      <w:pPr>
        <w:keepNext/>
        <w:keepLines/>
        <w:widowControl w:val="0"/>
        <w:tabs>
          <w:tab w:val="left" w:pos="720"/>
        </w:tabs>
        <w:rPr>
          <w:rFonts w:ascii="Times New Roman" w:hAnsi="Times New Roman" w:cs="Times New Roman"/>
          <w:sz w:val="24"/>
          <w:szCs w:val="24"/>
        </w:rPr>
      </w:pPr>
      <w:r w:rsidRPr="00E500A2">
        <w:rPr>
          <w:rFonts w:ascii="Times New Roman" w:hAnsi="Times New Roman" w:cs="Times New Roman"/>
          <w:sz w:val="24"/>
          <w:szCs w:val="24"/>
        </w:rPr>
        <w:t>3.</w:t>
      </w:r>
      <w:r w:rsidR="00C31D06" w:rsidRPr="00E500A2">
        <w:rPr>
          <w:rFonts w:ascii="Times New Roman" w:hAnsi="Times New Roman" w:cs="Times New Roman"/>
          <w:sz w:val="24"/>
          <w:szCs w:val="24"/>
        </w:rPr>
        <w:t>6</w:t>
      </w:r>
      <w:r w:rsidRPr="00E500A2">
        <w:rPr>
          <w:rFonts w:ascii="Times New Roman" w:hAnsi="Times New Roman" w:cs="Times New Roman"/>
          <w:sz w:val="24"/>
          <w:szCs w:val="24"/>
        </w:rPr>
        <w:t>.3. uz (</w:t>
      </w:r>
      <w:r w:rsidRPr="00E500A2">
        <w:rPr>
          <w:rFonts w:ascii="Times New Roman" w:hAnsi="Times New Roman" w:cs="Times New Roman"/>
          <w:i/>
          <w:sz w:val="24"/>
          <w:szCs w:val="24"/>
          <w:u w:val="single"/>
        </w:rPr>
        <w:t>Pretendenta nosaukums</w:t>
      </w:r>
      <w:r w:rsidRPr="00E500A2">
        <w:rPr>
          <w:rFonts w:ascii="Times New Roman" w:hAnsi="Times New Roman" w:cs="Times New Roman"/>
          <w:sz w:val="24"/>
          <w:szCs w:val="24"/>
        </w:rPr>
        <w:t xml:space="preserve">) </w:t>
      </w:r>
      <w:r w:rsidR="00A876AE" w:rsidRPr="00E500A2">
        <w:rPr>
          <w:rFonts w:ascii="Times New Roman" w:hAnsi="Times New Roman" w:cs="Times New Roman"/>
          <w:sz w:val="24"/>
          <w:szCs w:val="24"/>
        </w:rPr>
        <w:t xml:space="preserve">un personām, uz kuru iespējām tas balstās, </w:t>
      </w:r>
      <w:r w:rsidRPr="00E500A2">
        <w:rPr>
          <w:rFonts w:ascii="Times New Roman" w:hAnsi="Times New Roman" w:cs="Times New Roman"/>
          <w:sz w:val="24"/>
          <w:szCs w:val="24"/>
        </w:rPr>
        <w:t xml:space="preserve">neattiecas </w:t>
      </w:r>
      <w:r w:rsidRPr="00E500A2">
        <w:rPr>
          <w:rFonts w:ascii="Times New Roman" w:hAnsi="Times New Roman" w:cs="Times New Roman"/>
          <w:sz w:val="24"/>
          <w:szCs w:val="24"/>
          <w:lang w:eastAsia="zh-CN"/>
        </w:rPr>
        <w:t>Publisko iepirkumu likuma 9.panta astotajā daļā minētie gadījumi</w:t>
      </w:r>
      <w:r w:rsidRPr="00E500A2">
        <w:rPr>
          <w:rFonts w:ascii="Times New Roman" w:hAnsi="Times New Roman" w:cs="Times New Roman"/>
          <w:sz w:val="24"/>
          <w:szCs w:val="24"/>
        </w:rPr>
        <w:t>, t.sk.:</w:t>
      </w:r>
    </w:p>
    <w:p w14:paraId="0CAA7012" w14:textId="3070DA8D" w:rsidR="00B04B7B" w:rsidRPr="00E500A2" w:rsidRDefault="00B04B7B" w:rsidP="00EA5564">
      <w:pPr>
        <w:keepNext/>
        <w:keepLines/>
        <w:widowControl w:val="0"/>
        <w:tabs>
          <w:tab w:val="left" w:pos="720"/>
        </w:tabs>
        <w:rPr>
          <w:rFonts w:ascii="Times New Roman" w:hAnsi="Times New Roman" w:cs="Times New Roman"/>
          <w:sz w:val="24"/>
          <w:szCs w:val="24"/>
        </w:rPr>
      </w:pPr>
      <w:r w:rsidRPr="00E500A2">
        <w:rPr>
          <w:rFonts w:ascii="Times New Roman" w:hAnsi="Times New Roman" w:cs="Times New Roman"/>
          <w:sz w:val="24"/>
          <w:szCs w:val="24"/>
        </w:rPr>
        <w:t>3.</w:t>
      </w:r>
      <w:r w:rsidR="00C31D06" w:rsidRPr="00E500A2">
        <w:rPr>
          <w:rFonts w:ascii="Times New Roman" w:hAnsi="Times New Roman" w:cs="Times New Roman"/>
          <w:sz w:val="24"/>
          <w:szCs w:val="24"/>
        </w:rPr>
        <w:t>6</w:t>
      </w:r>
      <w:r w:rsidRPr="00E500A2">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11C3199D" w:rsidR="00B04B7B" w:rsidRPr="00E500A2" w:rsidRDefault="00B04B7B" w:rsidP="00EA5564">
      <w:pPr>
        <w:keepNext/>
        <w:keepLines/>
        <w:widowControl w:val="0"/>
        <w:tabs>
          <w:tab w:val="left" w:pos="720"/>
        </w:tabs>
        <w:rPr>
          <w:rFonts w:ascii="Times New Roman" w:hAnsi="Times New Roman" w:cs="Times New Roman"/>
          <w:sz w:val="24"/>
          <w:szCs w:val="24"/>
        </w:rPr>
      </w:pPr>
      <w:r w:rsidRPr="00E500A2">
        <w:rPr>
          <w:rFonts w:ascii="Times New Roman" w:hAnsi="Times New Roman" w:cs="Times New Roman"/>
          <w:sz w:val="24"/>
          <w:szCs w:val="24"/>
        </w:rPr>
        <w:t>3.</w:t>
      </w:r>
      <w:r w:rsidR="00C31D06" w:rsidRPr="00E500A2">
        <w:rPr>
          <w:rFonts w:ascii="Times New Roman" w:hAnsi="Times New Roman" w:cs="Times New Roman"/>
          <w:sz w:val="24"/>
          <w:szCs w:val="24"/>
        </w:rPr>
        <w:t>6</w:t>
      </w:r>
      <w:r w:rsidRPr="00E500A2">
        <w:rPr>
          <w:rFonts w:ascii="Times New Roman" w:hAnsi="Times New Roman" w:cs="Times New Roman"/>
          <w:sz w:val="24"/>
          <w:szCs w:val="24"/>
        </w:rPr>
        <w:t>.3.2. Latvijā un/vai valstī, kurā (</w:t>
      </w:r>
      <w:r w:rsidRPr="00E500A2">
        <w:rPr>
          <w:rFonts w:ascii="Times New Roman" w:hAnsi="Times New Roman" w:cs="Times New Roman"/>
          <w:i/>
          <w:sz w:val="24"/>
          <w:szCs w:val="24"/>
          <w:u w:val="single"/>
        </w:rPr>
        <w:t>Pretendenta nosaukums</w:t>
      </w:r>
      <w:r w:rsidRPr="00E500A2">
        <w:rPr>
          <w:rFonts w:ascii="Times New Roman" w:hAnsi="Times New Roman" w:cs="Times New Roman"/>
          <w:sz w:val="24"/>
          <w:szCs w:val="24"/>
        </w:rPr>
        <w:t xml:space="preserve">) reģistrēts, nav nodokļu parādu, tajā skaitā valsts sociālās apdrošināšanas iemaksu parādu, kas kopsummā katrā valstī pārsniedz 150 </w:t>
      </w:r>
      <w:proofErr w:type="spellStart"/>
      <w:r w:rsidRPr="00E500A2">
        <w:rPr>
          <w:rFonts w:ascii="Times New Roman" w:hAnsi="Times New Roman" w:cs="Times New Roman"/>
          <w:i/>
          <w:iCs/>
          <w:sz w:val="24"/>
          <w:szCs w:val="24"/>
        </w:rPr>
        <w:t>e</w:t>
      </w:r>
      <w:r w:rsidR="00467E37" w:rsidRPr="00E500A2">
        <w:rPr>
          <w:rFonts w:ascii="Times New Roman" w:hAnsi="Times New Roman" w:cs="Times New Roman"/>
          <w:i/>
          <w:iCs/>
          <w:sz w:val="24"/>
          <w:szCs w:val="24"/>
        </w:rPr>
        <w:t>u</w:t>
      </w:r>
      <w:r w:rsidRPr="00E500A2">
        <w:rPr>
          <w:rFonts w:ascii="Times New Roman" w:hAnsi="Times New Roman" w:cs="Times New Roman"/>
          <w:i/>
          <w:iCs/>
          <w:sz w:val="24"/>
          <w:szCs w:val="24"/>
        </w:rPr>
        <w:t>ro</w:t>
      </w:r>
      <w:proofErr w:type="spellEnd"/>
      <w:r w:rsidRPr="00E500A2">
        <w:rPr>
          <w:rFonts w:ascii="Times New Roman" w:hAnsi="Times New Roman" w:cs="Times New Roman"/>
          <w:sz w:val="24"/>
          <w:szCs w:val="24"/>
        </w:rPr>
        <w:t>.</w:t>
      </w:r>
    </w:p>
    <w:p w14:paraId="7A3E1F50" w14:textId="62D61A34" w:rsidR="00B303AA" w:rsidRPr="00E500A2" w:rsidRDefault="00435B93" w:rsidP="00B303AA">
      <w:pPr>
        <w:rPr>
          <w:rFonts w:ascii="Times New Roman" w:eastAsia="Times New Roman" w:hAnsi="Times New Roman" w:cs="Times New Roman"/>
          <w:sz w:val="24"/>
          <w:szCs w:val="24"/>
          <w:lang w:eastAsia="lv-LV"/>
        </w:rPr>
      </w:pPr>
      <w:r w:rsidRPr="00E500A2">
        <w:rPr>
          <w:rFonts w:ascii="Times New Roman" w:eastAsia="SimSun" w:hAnsi="Times New Roman" w:cs="Times New Roman"/>
          <w:sz w:val="24"/>
          <w:szCs w:val="24"/>
        </w:rPr>
        <w:t>3.6.</w:t>
      </w:r>
      <w:r w:rsidR="00E8491F" w:rsidRPr="00E500A2">
        <w:rPr>
          <w:rFonts w:ascii="Times New Roman" w:eastAsia="SimSun" w:hAnsi="Times New Roman" w:cs="Times New Roman"/>
          <w:sz w:val="24"/>
          <w:szCs w:val="24"/>
        </w:rPr>
        <w:t>4</w:t>
      </w:r>
      <w:r w:rsidRPr="00E500A2">
        <w:rPr>
          <w:rFonts w:ascii="Times New Roman" w:eastAsia="SimSun" w:hAnsi="Times New Roman" w:cs="Times New Roman"/>
          <w:sz w:val="24"/>
          <w:szCs w:val="24"/>
        </w:rPr>
        <w:t xml:space="preserve">. </w:t>
      </w:r>
      <w:r w:rsidRPr="00E500A2">
        <w:rPr>
          <w:rFonts w:ascii="Times New Roman" w:eastAsia="Times New Roman" w:hAnsi="Times New Roman" w:cs="Times New Roman"/>
          <w:sz w:val="24"/>
          <w:szCs w:val="24"/>
          <w:lang w:eastAsia="lv-LV"/>
        </w:rPr>
        <w:t>piekrītam personas datu apstrādei Iepirkuma veikšanai un Iepirkuma dokumentu glabāšanai;</w:t>
      </w:r>
    </w:p>
    <w:p w14:paraId="713D3ABE" w14:textId="55038E5F" w:rsidR="00E500A2" w:rsidRPr="00E500A2" w:rsidRDefault="00C85CC1" w:rsidP="00B303AA">
      <w:pPr>
        <w:rPr>
          <w:rFonts w:ascii="Times New Roman" w:hAnsi="Times New Roman" w:cs="Times New Roman"/>
          <w:sz w:val="24"/>
          <w:szCs w:val="24"/>
        </w:rPr>
      </w:pPr>
      <w:r w:rsidRPr="00E500A2">
        <w:rPr>
          <w:rFonts w:ascii="Times New Roman" w:hAnsi="Times New Roman" w:cs="Times New Roman"/>
          <w:sz w:val="24"/>
          <w:szCs w:val="24"/>
        </w:rPr>
        <w:t xml:space="preserve">3.6.5. </w:t>
      </w:r>
      <w:r w:rsidR="00E500A2" w:rsidRPr="00E500A2">
        <w:rPr>
          <w:rFonts w:ascii="Times New Roman" w:eastAsia="SimSun" w:hAnsi="Times New Roman" w:cs="Times New Roman"/>
          <w:sz w:val="24"/>
          <w:szCs w:val="24"/>
        </w:rPr>
        <w:t xml:space="preserve">iesniedzot Pasūtītājam pieprasītos personas datus, kā pārzinis nodrošinām šai personas datu iesniegšanai atbilstošu tiesisko pamatu un veicam citas darbības, lai nodrošinātu šīs iesniegšanas </w:t>
      </w:r>
      <w:r w:rsidR="00E500A2" w:rsidRPr="00E500A2">
        <w:rPr>
          <w:rFonts w:ascii="Times New Roman" w:eastAsia="SimSun" w:hAnsi="Times New Roman" w:cs="Times New Roman"/>
          <w:sz w:val="24"/>
          <w:szCs w:val="24"/>
        </w:rPr>
        <w:lastRenderedPageBreak/>
        <w:t>Pasūtītājam likumību atbilstoši piemērojamajiem ārējiem normatīvajiem aktiem, kas regulē personas datu apstrādi un aizsardzību;</w:t>
      </w:r>
    </w:p>
    <w:p w14:paraId="355BF2CB" w14:textId="5D22F6DC" w:rsidR="00E500A2" w:rsidRPr="00E500A2" w:rsidRDefault="00E500A2" w:rsidP="00B303AA">
      <w:pPr>
        <w:rPr>
          <w:rFonts w:ascii="Times New Roman" w:hAnsi="Times New Roman" w:cs="Times New Roman"/>
          <w:sz w:val="24"/>
          <w:szCs w:val="24"/>
        </w:rPr>
      </w:pPr>
      <w:r w:rsidRPr="00E500A2">
        <w:rPr>
          <w:rFonts w:ascii="Times New Roman" w:hAnsi="Times New Roman" w:cs="Times New Roman"/>
          <w:sz w:val="24"/>
          <w:szCs w:val="24"/>
        </w:rPr>
        <w:t>3.6.6. Pretendentam, tā personālam un/vai apakšuzņēmējam (</w:t>
      </w:r>
      <w:r w:rsidRPr="00E500A2">
        <w:rPr>
          <w:rFonts w:ascii="Times New Roman" w:hAnsi="Times New Roman" w:cs="Times New Roman"/>
          <w:i/>
          <w:sz w:val="24"/>
          <w:szCs w:val="24"/>
          <w:u w:val="single"/>
        </w:rPr>
        <w:t>norādīt</w:t>
      </w:r>
      <w:r w:rsidRPr="00E500A2">
        <w:rPr>
          <w:rFonts w:ascii="Times New Roman" w:hAnsi="Times New Roman" w:cs="Times New Roman"/>
          <w:sz w:val="24"/>
          <w:szCs w:val="24"/>
        </w:rPr>
        <w:t xml:space="preserve">) ir nepieciešamās prasmes un kvalifikācijas dokumenti, kas apliecina tā kompetenci </w:t>
      </w:r>
      <w:r w:rsidR="002040C8">
        <w:rPr>
          <w:rFonts w:ascii="Times New Roman" w:hAnsi="Times New Roman" w:cs="Times New Roman"/>
          <w:sz w:val="24"/>
          <w:szCs w:val="24"/>
        </w:rPr>
        <w:t xml:space="preserve">sniegt </w:t>
      </w:r>
      <w:r w:rsidR="0059784C">
        <w:rPr>
          <w:rFonts w:ascii="Times New Roman" w:hAnsi="Times New Roman" w:cs="Times New Roman"/>
          <w:sz w:val="24"/>
          <w:szCs w:val="24"/>
        </w:rPr>
        <w:t>finanšu revīzijas pakalpojumus</w:t>
      </w:r>
      <w:r w:rsidRPr="00E500A2">
        <w:rPr>
          <w:rFonts w:ascii="Times New Roman" w:hAnsi="Times New Roman" w:cs="Times New Roman"/>
          <w:sz w:val="24"/>
          <w:szCs w:val="24"/>
        </w:rPr>
        <w:t>;</w:t>
      </w:r>
    </w:p>
    <w:p w14:paraId="0FC423B2" w14:textId="18B787DE" w:rsidR="00B04B7B" w:rsidRPr="00E500A2" w:rsidRDefault="00C31D06" w:rsidP="00EA5564">
      <w:pPr>
        <w:rPr>
          <w:rFonts w:ascii="Times New Roman" w:eastAsia="Arial Unicode MS" w:hAnsi="Times New Roman" w:cs="Times New Roman"/>
          <w:sz w:val="24"/>
          <w:szCs w:val="24"/>
        </w:rPr>
      </w:pPr>
      <w:r w:rsidRPr="00E500A2">
        <w:rPr>
          <w:rFonts w:ascii="Times New Roman" w:hAnsi="Times New Roman" w:cs="Times New Roman"/>
          <w:sz w:val="24"/>
          <w:szCs w:val="24"/>
        </w:rPr>
        <w:t>3.6.</w:t>
      </w:r>
      <w:r w:rsidR="00C85CC1" w:rsidRPr="00E500A2">
        <w:rPr>
          <w:rFonts w:ascii="Times New Roman" w:hAnsi="Times New Roman" w:cs="Times New Roman"/>
          <w:sz w:val="24"/>
          <w:szCs w:val="24"/>
        </w:rPr>
        <w:t>7</w:t>
      </w:r>
      <w:r w:rsidRPr="00E500A2">
        <w:rPr>
          <w:rFonts w:ascii="Times New Roman" w:hAnsi="Times New Roman" w:cs="Times New Roman"/>
          <w:sz w:val="24"/>
          <w:szCs w:val="24"/>
        </w:rPr>
        <w:t xml:space="preserve">. </w:t>
      </w:r>
      <w:r w:rsidR="00B04B7B" w:rsidRPr="00E500A2">
        <w:rPr>
          <w:rFonts w:ascii="Times New Roman" w:hAnsi="Times New Roman" w:cs="Times New Roman"/>
          <w:sz w:val="24"/>
          <w:szCs w:val="24"/>
        </w:rPr>
        <w:t>visas iesniegtās ziņas ir patiesas.</w:t>
      </w:r>
    </w:p>
    <w:p w14:paraId="2C46D2BD" w14:textId="77777777" w:rsidR="00E8491F" w:rsidRDefault="00E8491F" w:rsidP="00B04B7B">
      <w:pPr>
        <w:spacing w:after="120"/>
        <w:rPr>
          <w:rFonts w:ascii="Times New Roman" w:hAnsi="Times New Roman" w:cs="Times New Roman"/>
          <w:b/>
          <w:sz w:val="24"/>
          <w:szCs w:val="24"/>
        </w:rPr>
      </w:pPr>
    </w:p>
    <w:p w14:paraId="1F33FDB3" w14:textId="3B0E3CFF" w:rsidR="00B04B7B" w:rsidRPr="007B3957" w:rsidRDefault="00B04B7B" w:rsidP="00B04B7B">
      <w:pPr>
        <w:spacing w:after="120"/>
        <w:rPr>
          <w:rFonts w:ascii="Times New Roman" w:hAnsi="Times New Roman" w:cs="Times New Roman"/>
          <w:b/>
          <w:sz w:val="24"/>
          <w:szCs w:val="24"/>
        </w:rPr>
      </w:pPr>
      <w:r w:rsidRPr="007B3957">
        <w:rPr>
          <w:rFonts w:ascii="Times New Roman" w:hAnsi="Times New Roman" w:cs="Times New Roman"/>
          <w:b/>
          <w:sz w:val="24"/>
          <w:szCs w:val="24"/>
        </w:rPr>
        <w:t xml:space="preserve">4. Informējam, ka mūsu uzņēmums atbilst mazā / vidējā </w:t>
      </w:r>
      <w:r w:rsidRPr="007B3957">
        <w:rPr>
          <w:rFonts w:ascii="Times New Roman" w:hAnsi="Times New Roman" w:cs="Times New Roman"/>
          <w:b/>
          <w:i/>
          <w:iCs/>
          <w:sz w:val="24"/>
          <w:szCs w:val="24"/>
        </w:rPr>
        <w:t xml:space="preserve">(nevajadzīgo svītrot) </w:t>
      </w:r>
      <w:r w:rsidRPr="007B3957">
        <w:rPr>
          <w:rFonts w:ascii="Times New Roman" w:hAnsi="Times New Roman" w:cs="Times New Roman"/>
          <w:b/>
          <w:sz w:val="24"/>
          <w:szCs w:val="24"/>
        </w:rPr>
        <w:t>uzņēmuma statusam</w:t>
      </w:r>
      <w:bookmarkEnd w:id="12"/>
      <w:r w:rsidR="00A876AE" w:rsidRPr="007B3957">
        <w:rPr>
          <w:rFonts w:ascii="Times New Roman" w:hAnsi="Times New Roman" w:cs="Times New Roman"/>
          <w:b/>
          <w:sz w:val="24"/>
          <w:szCs w:val="24"/>
        </w:rPr>
        <w:t>.</w:t>
      </w:r>
      <w:r w:rsidR="00F30B7B" w:rsidRPr="007B3957">
        <w:rPr>
          <w:rFonts w:ascii="Times New Roman" w:hAnsi="Times New Roman" w:cs="Times New Roman"/>
          <w:b/>
          <w:sz w:val="24"/>
          <w:szCs w:val="24"/>
        </w:rPr>
        <w:t xml:space="preserve"> </w:t>
      </w:r>
    </w:p>
    <w:p w14:paraId="42CE2381" w14:textId="7279D61E" w:rsidR="00435B93" w:rsidRPr="007B3957" w:rsidRDefault="00435B93" w:rsidP="00435B93">
      <w:pPr>
        <w:keepLines/>
        <w:widowControl w:val="0"/>
        <w:rPr>
          <w:rFonts w:ascii="Times New Roman" w:eastAsia="Times New Roman" w:hAnsi="Times New Roman" w:cs="Times New Roman"/>
          <w:b/>
          <w:bCs/>
          <w:sz w:val="24"/>
          <w:szCs w:val="24"/>
        </w:rPr>
      </w:pPr>
      <w:r w:rsidRPr="007B3957">
        <w:rPr>
          <w:rFonts w:ascii="Times New Roman" w:hAnsi="Times New Roman" w:cs="Times New Roman"/>
          <w:b/>
          <w:sz w:val="24"/>
          <w:szCs w:val="24"/>
        </w:rPr>
        <w:t xml:space="preserve">5. </w:t>
      </w:r>
      <w:r w:rsidRPr="007B3957">
        <w:rPr>
          <w:rFonts w:ascii="Times New Roman" w:eastAsia="Times New Roman" w:hAnsi="Times New Roman" w:cs="Times New Roman"/>
          <w:b/>
          <w:bCs/>
          <w:sz w:val="24"/>
          <w:szCs w:val="24"/>
        </w:rPr>
        <w:t xml:space="preserve">Informējam, ka iepirkuma līgumu parakstīsim elektroniskā formā/papīra formā </w:t>
      </w:r>
      <w:r w:rsidRPr="007B3957">
        <w:rPr>
          <w:rFonts w:ascii="Times New Roman" w:eastAsia="Times New Roman" w:hAnsi="Times New Roman" w:cs="Times New Roman"/>
          <w:b/>
          <w:bCs/>
          <w:i/>
          <w:iCs/>
          <w:sz w:val="24"/>
          <w:szCs w:val="24"/>
        </w:rPr>
        <w:t>(nevajadzīgo svītrot)</w:t>
      </w:r>
      <w:r w:rsidRPr="007B3957">
        <w:rPr>
          <w:rFonts w:ascii="Times New Roman" w:eastAsia="Times New Roman" w:hAnsi="Times New Roman" w:cs="Times New Roman"/>
          <w:b/>
          <w:bCs/>
          <w:sz w:val="24"/>
          <w:szCs w:val="24"/>
        </w:rPr>
        <w:t>.</w:t>
      </w:r>
    </w:p>
    <w:p w14:paraId="30AA9F8A" w14:textId="7934D24B" w:rsidR="00435B93" w:rsidRPr="007B3957" w:rsidRDefault="00435B93" w:rsidP="00B04B7B">
      <w:pPr>
        <w:spacing w:after="120"/>
        <w:rPr>
          <w:rFonts w:ascii="Times New Roman" w:hAnsi="Times New Roman" w:cs="Times New Roman"/>
          <w:b/>
          <w:sz w:val="24"/>
          <w:szCs w:val="24"/>
        </w:rPr>
      </w:pPr>
    </w:p>
    <w:p w14:paraId="289875A6" w14:textId="77777777" w:rsidR="00B04B7B" w:rsidRPr="007B3957" w:rsidRDefault="00B04B7B" w:rsidP="00543086">
      <w:pPr>
        <w:keepLines/>
        <w:widowControl w:val="0"/>
        <w:spacing w:line="360" w:lineRule="auto"/>
        <w:ind w:left="425"/>
        <w:rPr>
          <w:rFonts w:ascii="Times New Roman" w:hAnsi="Times New Roman" w:cs="Times New Roman"/>
          <w:sz w:val="24"/>
          <w:szCs w:val="24"/>
        </w:rPr>
      </w:pPr>
      <w:r w:rsidRPr="007B3957">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7B3957"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7B3957" w:rsidRDefault="00B04B7B" w:rsidP="00244B69">
            <w:pPr>
              <w:rPr>
                <w:rFonts w:ascii="Times New Roman" w:hAnsi="Times New Roman" w:cs="Times New Roman"/>
                <w:sz w:val="24"/>
                <w:szCs w:val="24"/>
              </w:rPr>
            </w:pPr>
          </w:p>
        </w:tc>
      </w:tr>
      <w:tr w:rsidR="00B04B7B" w:rsidRPr="007B3957"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7B3957" w:rsidRDefault="00B04B7B" w:rsidP="00244B69">
            <w:pPr>
              <w:rPr>
                <w:rFonts w:ascii="Times New Roman" w:hAnsi="Times New Roman" w:cs="Times New Roman"/>
                <w:sz w:val="24"/>
                <w:szCs w:val="24"/>
              </w:rPr>
            </w:pPr>
          </w:p>
        </w:tc>
      </w:tr>
      <w:tr w:rsidR="00B04B7B" w:rsidRPr="007B3957"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7B3957" w:rsidRDefault="00B04B7B" w:rsidP="00244B69">
            <w:pPr>
              <w:rPr>
                <w:rFonts w:ascii="Times New Roman" w:hAnsi="Times New Roman" w:cs="Times New Roman"/>
                <w:sz w:val="24"/>
                <w:szCs w:val="24"/>
              </w:rPr>
            </w:pPr>
          </w:p>
        </w:tc>
      </w:tr>
      <w:tr w:rsidR="00B04B7B" w:rsidRPr="007B3957"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7B3957" w:rsidRDefault="00B04B7B" w:rsidP="00244B69">
            <w:pPr>
              <w:rPr>
                <w:rFonts w:ascii="Times New Roman" w:hAnsi="Times New Roman" w:cs="Times New Roman"/>
                <w:b/>
                <w:sz w:val="24"/>
                <w:szCs w:val="24"/>
              </w:rPr>
            </w:pPr>
            <w:r w:rsidRPr="007B3957">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7B3957" w:rsidRDefault="00B04B7B" w:rsidP="00244B69">
            <w:pPr>
              <w:rPr>
                <w:rFonts w:ascii="Times New Roman" w:hAnsi="Times New Roman" w:cs="Times New Roman"/>
                <w:sz w:val="24"/>
                <w:szCs w:val="24"/>
              </w:rPr>
            </w:pPr>
          </w:p>
        </w:tc>
      </w:tr>
    </w:tbl>
    <w:p w14:paraId="4106E8D6" w14:textId="77777777" w:rsidR="00543086" w:rsidRPr="007B3957" w:rsidRDefault="00543086" w:rsidP="00B04B7B">
      <w:pPr>
        <w:jc w:val="right"/>
        <w:rPr>
          <w:rFonts w:ascii="Times New Roman" w:hAnsi="Times New Roman" w:cs="Times New Roman"/>
          <w:b/>
        </w:rPr>
      </w:pPr>
    </w:p>
    <w:p w14:paraId="4B81F4E0" w14:textId="77777777" w:rsidR="00E8491F" w:rsidRDefault="00E8491F" w:rsidP="00F045C3">
      <w:pPr>
        <w:pStyle w:val="ListParagraph"/>
        <w:ind w:left="360"/>
        <w:jc w:val="right"/>
        <w:rPr>
          <w:rFonts w:ascii="Times New Roman" w:hAnsi="Times New Roman" w:cs="Times New Roman"/>
          <w:b/>
          <w:sz w:val="24"/>
          <w:szCs w:val="24"/>
        </w:rPr>
      </w:pPr>
    </w:p>
    <w:p w14:paraId="27760655" w14:textId="77777777" w:rsidR="00E8491F" w:rsidRDefault="00E8491F" w:rsidP="00F045C3">
      <w:pPr>
        <w:pStyle w:val="ListParagraph"/>
        <w:ind w:left="360"/>
        <w:jc w:val="right"/>
        <w:rPr>
          <w:rFonts w:ascii="Times New Roman" w:hAnsi="Times New Roman" w:cs="Times New Roman"/>
          <w:b/>
          <w:sz w:val="24"/>
          <w:szCs w:val="24"/>
        </w:rPr>
      </w:pPr>
    </w:p>
    <w:p w14:paraId="54BA1C14" w14:textId="77777777" w:rsidR="00E8491F" w:rsidRDefault="00E8491F" w:rsidP="00F045C3">
      <w:pPr>
        <w:pStyle w:val="ListParagraph"/>
        <w:ind w:left="360"/>
        <w:jc w:val="right"/>
        <w:rPr>
          <w:rFonts w:ascii="Times New Roman" w:hAnsi="Times New Roman" w:cs="Times New Roman"/>
          <w:b/>
          <w:sz w:val="24"/>
          <w:szCs w:val="24"/>
        </w:rPr>
      </w:pPr>
    </w:p>
    <w:p w14:paraId="1DE28B4E" w14:textId="77777777" w:rsidR="00E8491F" w:rsidRDefault="00E8491F" w:rsidP="00F045C3">
      <w:pPr>
        <w:pStyle w:val="ListParagraph"/>
        <w:ind w:left="360"/>
        <w:jc w:val="right"/>
        <w:rPr>
          <w:rFonts w:ascii="Times New Roman" w:hAnsi="Times New Roman" w:cs="Times New Roman"/>
          <w:b/>
          <w:sz w:val="24"/>
          <w:szCs w:val="24"/>
        </w:rPr>
      </w:pPr>
    </w:p>
    <w:p w14:paraId="02A4BB49" w14:textId="77777777" w:rsidR="00E8491F" w:rsidRDefault="00E8491F" w:rsidP="00F045C3">
      <w:pPr>
        <w:pStyle w:val="ListParagraph"/>
        <w:ind w:left="360"/>
        <w:jc w:val="right"/>
        <w:rPr>
          <w:rFonts w:ascii="Times New Roman" w:hAnsi="Times New Roman" w:cs="Times New Roman"/>
          <w:b/>
          <w:sz w:val="24"/>
          <w:szCs w:val="24"/>
        </w:rPr>
      </w:pPr>
    </w:p>
    <w:p w14:paraId="2DD695FD" w14:textId="77777777" w:rsidR="00E8491F" w:rsidRDefault="00E8491F" w:rsidP="00F045C3">
      <w:pPr>
        <w:pStyle w:val="ListParagraph"/>
        <w:ind w:left="360"/>
        <w:jc w:val="right"/>
        <w:rPr>
          <w:rFonts w:ascii="Times New Roman" w:hAnsi="Times New Roman" w:cs="Times New Roman"/>
          <w:b/>
          <w:sz w:val="24"/>
          <w:szCs w:val="24"/>
        </w:rPr>
      </w:pPr>
    </w:p>
    <w:p w14:paraId="1A640B50" w14:textId="77777777" w:rsidR="00E8491F" w:rsidRDefault="00E8491F" w:rsidP="00F045C3">
      <w:pPr>
        <w:pStyle w:val="ListParagraph"/>
        <w:ind w:left="360"/>
        <w:jc w:val="right"/>
        <w:rPr>
          <w:rFonts w:ascii="Times New Roman" w:hAnsi="Times New Roman" w:cs="Times New Roman"/>
          <w:b/>
          <w:sz w:val="24"/>
          <w:szCs w:val="24"/>
        </w:rPr>
      </w:pPr>
    </w:p>
    <w:p w14:paraId="6764FD0C" w14:textId="77777777" w:rsidR="00E8491F" w:rsidRDefault="00E8491F" w:rsidP="00F045C3">
      <w:pPr>
        <w:pStyle w:val="ListParagraph"/>
        <w:ind w:left="360"/>
        <w:jc w:val="right"/>
        <w:rPr>
          <w:rFonts w:ascii="Times New Roman" w:hAnsi="Times New Roman" w:cs="Times New Roman"/>
          <w:b/>
          <w:sz w:val="24"/>
          <w:szCs w:val="24"/>
        </w:rPr>
      </w:pPr>
    </w:p>
    <w:p w14:paraId="20306A49" w14:textId="77777777" w:rsidR="00E8491F" w:rsidRDefault="00E8491F" w:rsidP="00F045C3">
      <w:pPr>
        <w:pStyle w:val="ListParagraph"/>
        <w:ind w:left="360"/>
        <w:jc w:val="right"/>
        <w:rPr>
          <w:rFonts w:ascii="Times New Roman" w:hAnsi="Times New Roman" w:cs="Times New Roman"/>
          <w:b/>
          <w:sz w:val="24"/>
          <w:szCs w:val="24"/>
        </w:rPr>
      </w:pPr>
    </w:p>
    <w:p w14:paraId="0F013C28" w14:textId="77777777" w:rsidR="00E8491F" w:rsidRDefault="00E8491F" w:rsidP="00F045C3">
      <w:pPr>
        <w:pStyle w:val="ListParagraph"/>
        <w:ind w:left="360"/>
        <w:jc w:val="right"/>
        <w:rPr>
          <w:rFonts w:ascii="Times New Roman" w:hAnsi="Times New Roman" w:cs="Times New Roman"/>
          <w:b/>
          <w:sz w:val="24"/>
          <w:szCs w:val="24"/>
        </w:rPr>
      </w:pPr>
    </w:p>
    <w:p w14:paraId="2E8D4D1F" w14:textId="77777777" w:rsidR="00E8491F" w:rsidRDefault="00E8491F" w:rsidP="00F045C3">
      <w:pPr>
        <w:pStyle w:val="ListParagraph"/>
        <w:ind w:left="360"/>
        <w:jc w:val="right"/>
        <w:rPr>
          <w:rFonts w:ascii="Times New Roman" w:hAnsi="Times New Roman" w:cs="Times New Roman"/>
          <w:b/>
          <w:sz w:val="24"/>
          <w:szCs w:val="24"/>
        </w:rPr>
      </w:pPr>
    </w:p>
    <w:p w14:paraId="5910A623" w14:textId="77777777" w:rsidR="00E8491F" w:rsidRDefault="00E8491F" w:rsidP="00F045C3">
      <w:pPr>
        <w:pStyle w:val="ListParagraph"/>
        <w:ind w:left="360"/>
        <w:jc w:val="right"/>
        <w:rPr>
          <w:rFonts w:ascii="Times New Roman" w:hAnsi="Times New Roman" w:cs="Times New Roman"/>
          <w:b/>
          <w:sz w:val="24"/>
          <w:szCs w:val="24"/>
        </w:rPr>
      </w:pPr>
    </w:p>
    <w:p w14:paraId="6245803C" w14:textId="77777777" w:rsidR="004E6CCB" w:rsidRDefault="004E6CCB" w:rsidP="000A17ED">
      <w:pPr>
        <w:pStyle w:val="ListParagraph"/>
        <w:ind w:left="360"/>
        <w:jc w:val="right"/>
        <w:rPr>
          <w:rFonts w:ascii="Times New Roman" w:hAnsi="Times New Roman" w:cs="Times New Roman"/>
          <w:b/>
          <w:sz w:val="24"/>
          <w:szCs w:val="24"/>
        </w:rPr>
      </w:pPr>
    </w:p>
    <w:p w14:paraId="2B7F7251" w14:textId="77777777" w:rsidR="004E6CCB" w:rsidRDefault="004E6CCB" w:rsidP="000A17ED">
      <w:pPr>
        <w:pStyle w:val="ListParagraph"/>
        <w:ind w:left="360"/>
        <w:jc w:val="right"/>
        <w:rPr>
          <w:rFonts w:ascii="Times New Roman" w:hAnsi="Times New Roman" w:cs="Times New Roman"/>
          <w:b/>
          <w:sz w:val="24"/>
          <w:szCs w:val="24"/>
        </w:rPr>
      </w:pPr>
    </w:p>
    <w:p w14:paraId="6FE027D4" w14:textId="77777777" w:rsidR="004E6CCB" w:rsidRDefault="004E6CCB" w:rsidP="000A17ED">
      <w:pPr>
        <w:pStyle w:val="ListParagraph"/>
        <w:ind w:left="360"/>
        <w:jc w:val="right"/>
        <w:rPr>
          <w:rFonts w:ascii="Times New Roman" w:hAnsi="Times New Roman" w:cs="Times New Roman"/>
          <w:b/>
          <w:sz w:val="24"/>
          <w:szCs w:val="24"/>
        </w:rPr>
      </w:pPr>
    </w:p>
    <w:p w14:paraId="09BFC45B" w14:textId="77777777" w:rsidR="004E6CCB" w:rsidRDefault="004E6CCB" w:rsidP="000A17ED">
      <w:pPr>
        <w:pStyle w:val="ListParagraph"/>
        <w:ind w:left="360"/>
        <w:jc w:val="right"/>
        <w:rPr>
          <w:rFonts w:ascii="Times New Roman" w:hAnsi="Times New Roman" w:cs="Times New Roman"/>
          <w:b/>
          <w:sz w:val="24"/>
          <w:szCs w:val="24"/>
        </w:rPr>
      </w:pPr>
    </w:p>
    <w:p w14:paraId="557EC723" w14:textId="77777777" w:rsidR="004E6CCB" w:rsidRDefault="004E6CCB" w:rsidP="000A17ED">
      <w:pPr>
        <w:pStyle w:val="ListParagraph"/>
        <w:ind w:left="360"/>
        <w:jc w:val="right"/>
        <w:rPr>
          <w:rFonts w:ascii="Times New Roman" w:hAnsi="Times New Roman" w:cs="Times New Roman"/>
          <w:b/>
          <w:sz w:val="24"/>
          <w:szCs w:val="24"/>
        </w:rPr>
      </w:pPr>
    </w:p>
    <w:p w14:paraId="536F281C" w14:textId="77777777" w:rsidR="004E6CCB" w:rsidRDefault="004E6CCB" w:rsidP="000A17ED">
      <w:pPr>
        <w:pStyle w:val="ListParagraph"/>
        <w:ind w:left="360"/>
        <w:jc w:val="right"/>
        <w:rPr>
          <w:rFonts w:ascii="Times New Roman" w:hAnsi="Times New Roman" w:cs="Times New Roman"/>
          <w:b/>
          <w:sz w:val="24"/>
          <w:szCs w:val="24"/>
        </w:rPr>
      </w:pPr>
    </w:p>
    <w:p w14:paraId="641CBA04" w14:textId="77777777" w:rsidR="004E6CCB" w:rsidRDefault="004E6CCB" w:rsidP="000A17ED">
      <w:pPr>
        <w:pStyle w:val="ListParagraph"/>
        <w:ind w:left="360"/>
        <w:jc w:val="right"/>
        <w:rPr>
          <w:rFonts w:ascii="Times New Roman" w:hAnsi="Times New Roman" w:cs="Times New Roman"/>
          <w:b/>
          <w:sz w:val="24"/>
          <w:szCs w:val="24"/>
        </w:rPr>
      </w:pPr>
    </w:p>
    <w:p w14:paraId="08312EC7" w14:textId="77777777" w:rsidR="004E6CCB" w:rsidRDefault="004E6CCB" w:rsidP="000A17ED">
      <w:pPr>
        <w:pStyle w:val="ListParagraph"/>
        <w:ind w:left="360"/>
        <w:jc w:val="right"/>
        <w:rPr>
          <w:rFonts w:ascii="Times New Roman" w:hAnsi="Times New Roman" w:cs="Times New Roman"/>
          <w:b/>
          <w:sz w:val="24"/>
          <w:szCs w:val="24"/>
        </w:rPr>
      </w:pPr>
    </w:p>
    <w:p w14:paraId="59E4FB1D" w14:textId="77777777" w:rsidR="004E6CCB" w:rsidRDefault="004E6CCB" w:rsidP="000A17ED">
      <w:pPr>
        <w:pStyle w:val="ListParagraph"/>
        <w:ind w:left="360"/>
        <w:jc w:val="right"/>
        <w:rPr>
          <w:rFonts w:ascii="Times New Roman" w:hAnsi="Times New Roman" w:cs="Times New Roman"/>
          <w:b/>
          <w:sz w:val="24"/>
          <w:szCs w:val="24"/>
        </w:rPr>
      </w:pPr>
    </w:p>
    <w:p w14:paraId="692E3FE2" w14:textId="77777777" w:rsidR="004E6CCB" w:rsidRDefault="004E6CCB" w:rsidP="000A17ED">
      <w:pPr>
        <w:pStyle w:val="ListParagraph"/>
        <w:ind w:left="360"/>
        <w:jc w:val="right"/>
        <w:rPr>
          <w:rFonts w:ascii="Times New Roman" w:hAnsi="Times New Roman" w:cs="Times New Roman"/>
          <w:b/>
          <w:sz w:val="24"/>
          <w:szCs w:val="24"/>
        </w:rPr>
      </w:pPr>
    </w:p>
    <w:p w14:paraId="29647057" w14:textId="77777777" w:rsidR="004E6CCB" w:rsidRDefault="004E6CCB" w:rsidP="000A17ED">
      <w:pPr>
        <w:pStyle w:val="ListParagraph"/>
        <w:ind w:left="360"/>
        <w:jc w:val="right"/>
        <w:rPr>
          <w:rFonts w:ascii="Times New Roman" w:hAnsi="Times New Roman" w:cs="Times New Roman"/>
          <w:b/>
          <w:sz w:val="24"/>
          <w:szCs w:val="24"/>
        </w:rPr>
      </w:pPr>
    </w:p>
    <w:p w14:paraId="7E36F6F3" w14:textId="77777777" w:rsidR="004E6CCB" w:rsidRDefault="004E6CCB" w:rsidP="000A17ED">
      <w:pPr>
        <w:pStyle w:val="ListParagraph"/>
        <w:ind w:left="360"/>
        <w:jc w:val="right"/>
        <w:rPr>
          <w:rFonts w:ascii="Times New Roman" w:hAnsi="Times New Roman" w:cs="Times New Roman"/>
          <w:b/>
          <w:sz w:val="24"/>
          <w:szCs w:val="24"/>
        </w:rPr>
      </w:pPr>
    </w:p>
    <w:p w14:paraId="08322CD5" w14:textId="77777777" w:rsidR="004E6CCB" w:rsidRDefault="004E6CCB" w:rsidP="000A17ED">
      <w:pPr>
        <w:pStyle w:val="ListParagraph"/>
        <w:ind w:left="360"/>
        <w:jc w:val="right"/>
        <w:rPr>
          <w:rFonts w:ascii="Times New Roman" w:hAnsi="Times New Roman" w:cs="Times New Roman"/>
          <w:b/>
          <w:sz w:val="24"/>
          <w:szCs w:val="24"/>
        </w:rPr>
      </w:pPr>
    </w:p>
    <w:p w14:paraId="66B200FF" w14:textId="77777777" w:rsidR="004E6CCB" w:rsidRDefault="004E6CCB" w:rsidP="000A17ED">
      <w:pPr>
        <w:pStyle w:val="ListParagraph"/>
        <w:ind w:left="360"/>
        <w:jc w:val="right"/>
        <w:rPr>
          <w:rFonts w:ascii="Times New Roman" w:hAnsi="Times New Roman" w:cs="Times New Roman"/>
          <w:b/>
          <w:sz w:val="24"/>
          <w:szCs w:val="24"/>
        </w:rPr>
      </w:pPr>
    </w:p>
    <w:p w14:paraId="2131D76E" w14:textId="45E8BDBC" w:rsidR="004E6CCB" w:rsidRDefault="004E6CCB" w:rsidP="000A17ED">
      <w:pPr>
        <w:pStyle w:val="ListParagraph"/>
        <w:ind w:left="360"/>
        <w:jc w:val="right"/>
        <w:rPr>
          <w:rFonts w:ascii="Times New Roman" w:hAnsi="Times New Roman" w:cs="Times New Roman"/>
          <w:b/>
          <w:sz w:val="24"/>
          <w:szCs w:val="24"/>
        </w:rPr>
      </w:pPr>
    </w:p>
    <w:p w14:paraId="0CC39CB5" w14:textId="77777777" w:rsidR="00527E49" w:rsidRDefault="00527E49" w:rsidP="000A17ED">
      <w:pPr>
        <w:pStyle w:val="ListParagraph"/>
        <w:ind w:left="360"/>
        <w:jc w:val="right"/>
        <w:rPr>
          <w:rFonts w:ascii="Times New Roman" w:hAnsi="Times New Roman" w:cs="Times New Roman"/>
          <w:b/>
          <w:sz w:val="24"/>
          <w:szCs w:val="24"/>
        </w:rPr>
      </w:pPr>
    </w:p>
    <w:p w14:paraId="0E7A5D45" w14:textId="77777777" w:rsidR="004E6CCB" w:rsidRDefault="004E6CCB" w:rsidP="000A17ED">
      <w:pPr>
        <w:pStyle w:val="ListParagraph"/>
        <w:ind w:left="360"/>
        <w:jc w:val="right"/>
        <w:rPr>
          <w:rFonts w:ascii="Times New Roman" w:hAnsi="Times New Roman" w:cs="Times New Roman"/>
          <w:b/>
          <w:sz w:val="24"/>
          <w:szCs w:val="24"/>
        </w:rPr>
      </w:pPr>
    </w:p>
    <w:p w14:paraId="7439FE5E" w14:textId="77777777" w:rsidR="004E6CCB" w:rsidRDefault="004E6CCB" w:rsidP="000A17ED">
      <w:pPr>
        <w:pStyle w:val="ListParagraph"/>
        <w:ind w:left="360"/>
        <w:jc w:val="right"/>
        <w:rPr>
          <w:rFonts w:ascii="Times New Roman" w:hAnsi="Times New Roman" w:cs="Times New Roman"/>
          <w:b/>
          <w:sz w:val="24"/>
          <w:szCs w:val="24"/>
        </w:rPr>
      </w:pPr>
    </w:p>
    <w:p w14:paraId="1EE6BE59" w14:textId="7685E3DA" w:rsidR="000A17ED" w:rsidRPr="00202876" w:rsidRDefault="000A17ED" w:rsidP="000A17ED">
      <w:pPr>
        <w:pStyle w:val="ListParagraph"/>
        <w:ind w:left="360"/>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Pr="00202876">
        <w:rPr>
          <w:rFonts w:ascii="Times New Roman" w:hAnsi="Times New Roman" w:cs="Times New Roman"/>
          <w:b/>
          <w:sz w:val="24"/>
          <w:szCs w:val="24"/>
        </w:rPr>
        <w:t xml:space="preserve">.pielikums </w:t>
      </w:r>
      <w:r w:rsidRPr="00202876">
        <w:rPr>
          <w:rFonts w:ascii="Times New Roman" w:hAnsi="Times New Roman" w:cs="Times New Roman"/>
          <w:b/>
          <w:sz w:val="24"/>
          <w:szCs w:val="24"/>
        </w:rPr>
        <w:br/>
      </w:r>
      <w:proofErr w:type="spellStart"/>
      <w:r w:rsidRPr="00202876">
        <w:rPr>
          <w:rFonts w:ascii="Times New Roman" w:hAnsi="Times New Roman" w:cs="Times New Roman"/>
          <w:b/>
          <w:sz w:val="24"/>
          <w:szCs w:val="24"/>
        </w:rPr>
        <w:t>Nr.POSSESSOR</w:t>
      </w:r>
      <w:proofErr w:type="spellEnd"/>
      <w:r w:rsidRPr="00202876">
        <w:rPr>
          <w:rFonts w:ascii="Times New Roman" w:hAnsi="Times New Roman" w:cs="Times New Roman"/>
          <w:b/>
          <w:sz w:val="24"/>
          <w:szCs w:val="24"/>
        </w:rPr>
        <w:t>/202</w:t>
      </w:r>
      <w:r>
        <w:rPr>
          <w:rFonts w:ascii="Times New Roman" w:hAnsi="Times New Roman" w:cs="Times New Roman"/>
          <w:b/>
          <w:sz w:val="24"/>
          <w:szCs w:val="24"/>
        </w:rPr>
        <w:t>1/</w:t>
      </w:r>
      <w:r w:rsidR="00DF754F">
        <w:rPr>
          <w:rFonts w:ascii="Times New Roman" w:hAnsi="Times New Roman" w:cs="Times New Roman"/>
          <w:b/>
          <w:sz w:val="24"/>
          <w:szCs w:val="24"/>
        </w:rPr>
        <w:t>58</w:t>
      </w:r>
    </w:p>
    <w:p w14:paraId="15212CE2" w14:textId="77777777" w:rsidR="000A17ED" w:rsidRPr="002420B5" w:rsidRDefault="000A17ED" w:rsidP="000A17ED">
      <w:pPr>
        <w:jc w:val="center"/>
        <w:outlineLvl w:val="0"/>
        <w:rPr>
          <w:rFonts w:ascii="Times New Roman" w:eastAsia="Times New Roman" w:hAnsi="Times New Roman" w:cs="Times New Roman"/>
          <w:b/>
          <w:caps/>
          <w:sz w:val="24"/>
          <w:szCs w:val="24"/>
          <w:lang w:eastAsia="lv-LV"/>
        </w:rPr>
      </w:pPr>
      <w:r w:rsidRPr="002420B5">
        <w:rPr>
          <w:rFonts w:ascii="Times New Roman" w:eastAsia="Times New Roman" w:hAnsi="Times New Roman" w:cs="Times New Roman"/>
          <w:b/>
          <w:caps/>
          <w:sz w:val="24"/>
          <w:szCs w:val="24"/>
          <w:lang w:eastAsia="lv-LV"/>
        </w:rPr>
        <w:t>Apliecinājums par pieredzi</w:t>
      </w:r>
    </w:p>
    <w:p w14:paraId="34C397B2" w14:textId="77777777" w:rsidR="000A17ED" w:rsidRDefault="000A17ED" w:rsidP="000A17ED">
      <w:pPr>
        <w:keepNext/>
        <w:keepLines/>
        <w:contextualSpacing/>
        <w:jc w:val="center"/>
        <w:rPr>
          <w:rFonts w:ascii="Times New Roman" w:hAnsi="Times New Roman" w:cs="Times New Roman"/>
          <w:b/>
          <w:sz w:val="24"/>
          <w:szCs w:val="24"/>
        </w:rPr>
      </w:pPr>
      <w:r w:rsidRPr="00734E76">
        <w:rPr>
          <w:rFonts w:ascii="Times New Roman" w:hAnsi="Times New Roman" w:cs="Times New Roman"/>
          <w:b/>
          <w:sz w:val="24"/>
          <w:szCs w:val="24"/>
        </w:rPr>
        <w:t xml:space="preserve"> </w:t>
      </w:r>
    </w:p>
    <w:p w14:paraId="5B862F39" w14:textId="77777777" w:rsidR="004E6CCB" w:rsidRPr="007B3957" w:rsidRDefault="004E6CCB" w:rsidP="004E6CCB">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Pr="00E9003F">
        <w:rPr>
          <w:rFonts w:ascii="Times New Roman" w:hAnsi="Times New Roman"/>
          <w:b/>
          <w:sz w:val="24"/>
          <w:szCs w:val="24"/>
        </w:rPr>
        <w:t xml:space="preserve">SIA “Publisko aktīvu pārvaldītājs </w:t>
      </w:r>
      <w:proofErr w:type="spellStart"/>
      <w:r w:rsidRPr="00E9003F">
        <w:rPr>
          <w:rFonts w:ascii="Times New Roman" w:hAnsi="Times New Roman"/>
          <w:b/>
          <w:sz w:val="24"/>
          <w:szCs w:val="24"/>
        </w:rPr>
        <w:t>Possessor</w:t>
      </w:r>
      <w:proofErr w:type="spellEnd"/>
      <w:r w:rsidRPr="00E9003F">
        <w:rPr>
          <w:rFonts w:ascii="Times New Roman" w:hAnsi="Times New Roman"/>
          <w:b/>
          <w:sz w:val="24"/>
          <w:szCs w:val="24"/>
        </w:rPr>
        <w:t>”, SIA “</w:t>
      </w:r>
      <w:proofErr w:type="spellStart"/>
      <w:r w:rsidRPr="00E9003F">
        <w:rPr>
          <w:rFonts w:ascii="Times New Roman" w:hAnsi="Times New Roman"/>
          <w:b/>
          <w:sz w:val="24"/>
          <w:szCs w:val="24"/>
        </w:rPr>
        <w:t>FeLM</w:t>
      </w:r>
      <w:proofErr w:type="spellEnd"/>
      <w:r w:rsidRPr="00E9003F">
        <w:rPr>
          <w:rFonts w:ascii="Times New Roman" w:hAnsi="Times New Roman"/>
          <w:b/>
          <w:sz w:val="24"/>
          <w:szCs w:val="24"/>
        </w:rPr>
        <w:t xml:space="preserve">” un SIA “REAP”, kā arī SIA “Publisko aktīvu pārvaldītājs </w:t>
      </w:r>
      <w:proofErr w:type="spellStart"/>
      <w:r w:rsidRPr="00E9003F">
        <w:rPr>
          <w:rFonts w:ascii="Times New Roman" w:hAnsi="Times New Roman"/>
          <w:b/>
          <w:sz w:val="24"/>
          <w:szCs w:val="24"/>
        </w:rPr>
        <w:t>Possessor</w:t>
      </w:r>
      <w:proofErr w:type="spellEnd"/>
      <w:r w:rsidRPr="00E9003F">
        <w:rPr>
          <w:rFonts w:ascii="Times New Roman" w:hAnsi="Times New Roman"/>
          <w:b/>
          <w:sz w:val="24"/>
          <w:szCs w:val="24"/>
        </w:rPr>
        <w:t>” konsolidētā pārskata revīzija par 2021. un 2022. gadu</w:t>
      </w:r>
      <w:r w:rsidRPr="007B3957">
        <w:rPr>
          <w:rFonts w:ascii="Times New Roman" w:hAnsi="Times New Roman" w:cs="Times New Roman"/>
          <w:b/>
          <w:sz w:val="24"/>
          <w:szCs w:val="24"/>
        </w:rPr>
        <w:t>”</w:t>
      </w:r>
    </w:p>
    <w:p w14:paraId="45CE8230" w14:textId="07402EDE" w:rsidR="004E6CCB" w:rsidRPr="007B3957" w:rsidRDefault="004E6CCB" w:rsidP="004E6CCB">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00DF754F">
        <w:rPr>
          <w:rFonts w:ascii="Times New Roman" w:eastAsia="Times New Roman" w:hAnsi="Times New Roman" w:cs="Times New Roman"/>
          <w:sz w:val="24"/>
          <w:szCs w:val="24"/>
          <w:lang w:eastAsia="lv-LV"/>
        </w:rPr>
        <w:t>58</w:t>
      </w:r>
    </w:p>
    <w:p w14:paraId="3D430357" w14:textId="77777777" w:rsidR="000A17ED" w:rsidRDefault="000A17ED" w:rsidP="000A17ED">
      <w:pPr>
        <w:rPr>
          <w:rFonts w:ascii="Times New Roman" w:hAnsi="Times New Roman" w:cs="Times New Roman"/>
          <w:sz w:val="24"/>
          <w:szCs w:val="24"/>
        </w:rPr>
      </w:pPr>
    </w:p>
    <w:p w14:paraId="4EE3FF64" w14:textId="01F14ABF" w:rsidR="000A17ED" w:rsidRPr="00E500A2" w:rsidRDefault="000A17ED" w:rsidP="000A17ED">
      <w:pPr>
        <w:rPr>
          <w:rFonts w:ascii="Times New Roman" w:hAnsi="Times New Roman" w:cs="Times New Roman"/>
          <w:sz w:val="24"/>
          <w:szCs w:val="24"/>
        </w:rPr>
      </w:pPr>
      <w:r w:rsidRPr="00E500A2">
        <w:rPr>
          <w:rFonts w:ascii="Times New Roman" w:hAnsi="Times New Roman" w:cs="Times New Roman"/>
          <w:sz w:val="24"/>
          <w:szCs w:val="24"/>
        </w:rPr>
        <w:t>Pretendents (</w:t>
      </w:r>
      <w:r w:rsidRPr="00E500A2">
        <w:rPr>
          <w:rFonts w:ascii="Times New Roman" w:hAnsi="Times New Roman" w:cs="Times New Roman"/>
          <w:sz w:val="24"/>
          <w:szCs w:val="24"/>
          <w:u w:val="single"/>
        </w:rPr>
        <w:t>nosaukums</w:t>
      </w:r>
      <w:r w:rsidRPr="00E500A2">
        <w:rPr>
          <w:rFonts w:ascii="Times New Roman" w:hAnsi="Times New Roman" w:cs="Times New Roman"/>
          <w:sz w:val="24"/>
          <w:szCs w:val="24"/>
        </w:rPr>
        <w:t xml:space="preserve">) apliecina pieredzi Tehniskajā specifikācijā noteikto pakalpojumu sniegšanā par tā iepriekšējos </w:t>
      </w:r>
      <w:r w:rsidR="002F76C0">
        <w:rPr>
          <w:rFonts w:ascii="Times New Roman" w:hAnsi="Times New Roman" w:cs="Times New Roman"/>
          <w:sz w:val="24"/>
          <w:szCs w:val="24"/>
        </w:rPr>
        <w:t>3</w:t>
      </w:r>
      <w:r w:rsidRPr="00E500A2">
        <w:rPr>
          <w:rFonts w:ascii="Times New Roman" w:hAnsi="Times New Roman" w:cs="Times New Roman"/>
          <w:sz w:val="24"/>
          <w:szCs w:val="24"/>
        </w:rPr>
        <w:t xml:space="preserve"> (</w:t>
      </w:r>
      <w:r w:rsidR="00E500A2" w:rsidRPr="00E500A2">
        <w:rPr>
          <w:rFonts w:ascii="Times New Roman" w:hAnsi="Times New Roman" w:cs="Times New Roman"/>
          <w:sz w:val="24"/>
          <w:szCs w:val="24"/>
        </w:rPr>
        <w:t>divos</w:t>
      </w:r>
      <w:r w:rsidRPr="00E500A2">
        <w:rPr>
          <w:rFonts w:ascii="Times New Roman" w:hAnsi="Times New Roman" w:cs="Times New Roman"/>
          <w:sz w:val="24"/>
          <w:szCs w:val="24"/>
        </w:rPr>
        <w:t>) gados līdz piedāvājuma iesniegšanas dienai sniegtajiem pakalpojumiem</w:t>
      </w:r>
      <w:r w:rsidR="00E500A2" w:rsidRPr="00E500A2">
        <w:rPr>
          <w:rFonts w:ascii="Times New Roman" w:hAnsi="Times New Roman" w:cs="Times New Roman"/>
          <w:sz w:val="24"/>
          <w:szCs w:val="24"/>
        </w:rPr>
        <w:t>, kas apliecina Pretendenta atbilstību Iepirkuma nolikum</w:t>
      </w:r>
      <w:r w:rsidR="00AF2B7A">
        <w:rPr>
          <w:rFonts w:ascii="Times New Roman" w:hAnsi="Times New Roman" w:cs="Times New Roman"/>
          <w:sz w:val="24"/>
          <w:szCs w:val="24"/>
        </w:rPr>
        <w:t>ā</w:t>
      </w:r>
      <w:r w:rsidR="00E500A2" w:rsidRPr="00E500A2">
        <w:rPr>
          <w:rFonts w:ascii="Times New Roman" w:hAnsi="Times New Roman" w:cs="Times New Roman"/>
          <w:sz w:val="24"/>
          <w:szCs w:val="24"/>
        </w:rPr>
        <w:t xml:space="preserve"> izvirzītajām prasībām</w:t>
      </w:r>
      <w:r w:rsidRPr="00E500A2">
        <w:rPr>
          <w:rFonts w:ascii="Times New Roman" w:hAnsi="Times New Roman" w:cs="Times New Roman"/>
          <w:sz w:val="24"/>
          <w:szCs w:val="24"/>
        </w:rPr>
        <w:t>:</w:t>
      </w:r>
    </w:p>
    <w:p w14:paraId="1BC9878E" w14:textId="77777777" w:rsidR="000A17ED" w:rsidRPr="00435B93" w:rsidRDefault="000A17ED" w:rsidP="000A17ED">
      <w:pPr>
        <w:rPr>
          <w:rFonts w:ascii="Times New Roman" w:hAnsi="Times New Roman" w:cs="Times New Roman"/>
          <w:b/>
          <w:color w:val="000000"/>
          <w:sz w:val="24"/>
          <w:szCs w:val="24"/>
        </w:rPr>
      </w:pPr>
    </w:p>
    <w:p w14:paraId="34F855A5" w14:textId="77777777" w:rsidR="00CB0603" w:rsidRPr="00CB0603" w:rsidRDefault="00CB0603" w:rsidP="00CB0603">
      <w:pPr>
        <w:ind w:left="342" w:hanging="342"/>
        <w:jc w:val="center"/>
        <w:rPr>
          <w:rFonts w:ascii="Times New Roman" w:hAnsi="Times New Roman" w:cs="Times New Roman"/>
          <w:b/>
          <w:sz w:val="24"/>
          <w:szCs w:val="24"/>
          <w:lang w:eastAsia="x-none"/>
        </w:rPr>
      </w:pPr>
      <w:r w:rsidRPr="00CB0603">
        <w:rPr>
          <w:rFonts w:ascii="Times New Roman" w:hAnsi="Times New Roman" w:cs="Times New Roman"/>
          <w:b/>
          <w:sz w:val="24"/>
          <w:szCs w:val="24"/>
        </w:rPr>
        <w:t>Gada pārskatu revīzijas pakalpojumi ieguldījumu pārvaldes sabiedrībām</w:t>
      </w:r>
    </w:p>
    <w:tbl>
      <w:tblPr>
        <w:tblW w:w="87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534"/>
        <w:gridCol w:w="1701"/>
        <w:gridCol w:w="2126"/>
        <w:gridCol w:w="2835"/>
        <w:gridCol w:w="1559"/>
      </w:tblGrid>
      <w:tr w:rsidR="00CB0603" w:rsidRPr="00CB0603" w14:paraId="13EA2C5E" w14:textId="77777777" w:rsidTr="00272F99">
        <w:trPr>
          <w:cantSplit/>
          <w:jc w:val="center"/>
        </w:trPr>
        <w:tc>
          <w:tcPr>
            <w:tcW w:w="534" w:type="dxa"/>
            <w:vAlign w:val="center"/>
          </w:tcPr>
          <w:p w14:paraId="35FA7648"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Nr.</w:t>
            </w:r>
          </w:p>
        </w:tc>
        <w:tc>
          <w:tcPr>
            <w:tcW w:w="1701" w:type="dxa"/>
            <w:vAlign w:val="center"/>
          </w:tcPr>
          <w:p w14:paraId="64986BBD" w14:textId="77777777" w:rsidR="00CB0603" w:rsidRPr="00CB0603" w:rsidRDefault="00CB0603" w:rsidP="00272F99">
            <w:pPr>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Informācija par pakalpojuma saņēmēju (nosaukums, adrese)</w:t>
            </w:r>
          </w:p>
        </w:tc>
        <w:tc>
          <w:tcPr>
            <w:tcW w:w="2126" w:type="dxa"/>
            <w:vAlign w:val="center"/>
          </w:tcPr>
          <w:p w14:paraId="466A2BB8" w14:textId="77777777" w:rsidR="00CB0603" w:rsidRPr="00CB0603" w:rsidRDefault="00CB0603" w:rsidP="00272F99">
            <w:pPr>
              <w:tabs>
                <w:tab w:val="num" w:pos="930"/>
              </w:tabs>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 xml:space="preserve"> Pakalpojuma saņēmēja kontaktpersona un tās kontaktinformācija (tālrunis, e-pasts, fakss)</w:t>
            </w:r>
          </w:p>
        </w:tc>
        <w:tc>
          <w:tcPr>
            <w:tcW w:w="2835" w:type="dxa"/>
            <w:vAlign w:val="center"/>
          </w:tcPr>
          <w:p w14:paraId="721C078F" w14:textId="77777777" w:rsidR="00CB0603" w:rsidRPr="00CB0603" w:rsidRDefault="00CB0603" w:rsidP="00272F99">
            <w:pPr>
              <w:tabs>
                <w:tab w:val="num" w:pos="34"/>
              </w:tabs>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 xml:space="preserve">   Sniegtais pakalpojums </w:t>
            </w:r>
          </w:p>
        </w:tc>
        <w:tc>
          <w:tcPr>
            <w:tcW w:w="1559" w:type="dxa"/>
            <w:vAlign w:val="center"/>
          </w:tcPr>
          <w:p w14:paraId="385AF15C" w14:textId="77777777" w:rsidR="00CB0603" w:rsidRPr="00CB0603" w:rsidRDefault="00CB0603" w:rsidP="00272F99">
            <w:pPr>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Pakalpojuma sniegšanas laiks</w:t>
            </w:r>
          </w:p>
        </w:tc>
      </w:tr>
      <w:tr w:rsidR="00CB0603" w:rsidRPr="00CB0603" w14:paraId="5B8306A0" w14:textId="77777777" w:rsidTr="00272F99">
        <w:trPr>
          <w:cantSplit/>
          <w:jc w:val="center"/>
        </w:trPr>
        <w:tc>
          <w:tcPr>
            <w:tcW w:w="534" w:type="dxa"/>
          </w:tcPr>
          <w:p w14:paraId="19B4D2BD"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1.</w:t>
            </w:r>
          </w:p>
        </w:tc>
        <w:tc>
          <w:tcPr>
            <w:tcW w:w="1701" w:type="dxa"/>
            <w:vAlign w:val="center"/>
          </w:tcPr>
          <w:p w14:paraId="4905662A"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6F2D3A5D"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3524EB36"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64603FF8" w14:textId="77777777" w:rsidR="00CB0603" w:rsidRPr="00CB0603" w:rsidRDefault="00CB0603" w:rsidP="00272F99">
            <w:pPr>
              <w:ind w:left="342" w:hanging="342"/>
              <w:jc w:val="center"/>
              <w:rPr>
                <w:rFonts w:ascii="Times New Roman" w:hAnsi="Times New Roman" w:cs="Times New Roman"/>
                <w:sz w:val="24"/>
                <w:szCs w:val="24"/>
                <w:lang w:eastAsia="x-none"/>
              </w:rPr>
            </w:pPr>
          </w:p>
        </w:tc>
      </w:tr>
      <w:tr w:rsidR="00CB0603" w:rsidRPr="00CB0603" w14:paraId="4824BF38" w14:textId="77777777" w:rsidTr="00272F99">
        <w:trPr>
          <w:cantSplit/>
          <w:jc w:val="center"/>
        </w:trPr>
        <w:tc>
          <w:tcPr>
            <w:tcW w:w="534" w:type="dxa"/>
          </w:tcPr>
          <w:p w14:paraId="4CA219CA"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2.</w:t>
            </w:r>
          </w:p>
        </w:tc>
        <w:tc>
          <w:tcPr>
            <w:tcW w:w="1701" w:type="dxa"/>
            <w:vAlign w:val="center"/>
          </w:tcPr>
          <w:p w14:paraId="01C44948"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623BFC09"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3240DDE8"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7D8DE8B1" w14:textId="77777777" w:rsidR="00CB0603" w:rsidRPr="00CB0603" w:rsidRDefault="00CB0603" w:rsidP="00272F99">
            <w:pPr>
              <w:ind w:left="342" w:hanging="342"/>
              <w:jc w:val="center"/>
              <w:rPr>
                <w:rFonts w:ascii="Times New Roman" w:hAnsi="Times New Roman" w:cs="Times New Roman"/>
                <w:sz w:val="24"/>
                <w:szCs w:val="24"/>
                <w:lang w:eastAsia="x-none"/>
              </w:rPr>
            </w:pPr>
          </w:p>
        </w:tc>
      </w:tr>
      <w:tr w:rsidR="00CB0603" w:rsidRPr="00CB0603" w14:paraId="6816263D" w14:textId="77777777" w:rsidTr="00272F99">
        <w:trPr>
          <w:cantSplit/>
          <w:jc w:val="center"/>
        </w:trPr>
        <w:tc>
          <w:tcPr>
            <w:tcW w:w="534" w:type="dxa"/>
          </w:tcPr>
          <w:p w14:paraId="44C896FE"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3.</w:t>
            </w:r>
          </w:p>
        </w:tc>
        <w:tc>
          <w:tcPr>
            <w:tcW w:w="1701" w:type="dxa"/>
            <w:vAlign w:val="center"/>
          </w:tcPr>
          <w:p w14:paraId="5E556B55"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0E038CA6"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39377DF1"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20E764E3" w14:textId="77777777" w:rsidR="00CB0603" w:rsidRPr="00CB0603" w:rsidRDefault="00CB0603" w:rsidP="00272F99">
            <w:pPr>
              <w:ind w:left="342" w:hanging="342"/>
              <w:jc w:val="center"/>
              <w:rPr>
                <w:rFonts w:ascii="Times New Roman" w:hAnsi="Times New Roman" w:cs="Times New Roman"/>
                <w:sz w:val="24"/>
                <w:szCs w:val="24"/>
                <w:lang w:eastAsia="x-none"/>
              </w:rPr>
            </w:pPr>
          </w:p>
        </w:tc>
      </w:tr>
    </w:tbl>
    <w:p w14:paraId="34C5E0D5" w14:textId="77777777" w:rsidR="00CB0603" w:rsidRPr="00CB0603" w:rsidRDefault="00CB0603" w:rsidP="00CB0603">
      <w:pPr>
        <w:suppressAutoHyphens/>
        <w:ind w:left="720"/>
        <w:rPr>
          <w:rFonts w:ascii="Times New Roman" w:hAnsi="Times New Roman" w:cs="Times New Roman"/>
          <w:sz w:val="24"/>
          <w:szCs w:val="24"/>
          <w:lang w:eastAsia="ar-SA"/>
        </w:rPr>
      </w:pPr>
    </w:p>
    <w:p w14:paraId="264F09B9" w14:textId="77777777" w:rsidR="00CB0603" w:rsidRPr="00CB0603" w:rsidRDefault="00CB0603" w:rsidP="00CB0603">
      <w:pPr>
        <w:suppressAutoHyphens/>
        <w:jc w:val="center"/>
        <w:rPr>
          <w:rFonts w:ascii="Times New Roman" w:hAnsi="Times New Roman" w:cs="Times New Roman"/>
          <w:b/>
          <w:sz w:val="24"/>
          <w:szCs w:val="24"/>
          <w:lang w:eastAsia="ar-SA"/>
        </w:rPr>
      </w:pPr>
      <w:r w:rsidRPr="00CB0603">
        <w:rPr>
          <w:rFonts w:ascii="Times New Roman" w:hAnsi="Times New Roman" w:cs="Times New Roman"/>
          <w:b/>
          <w:sz w:val="24"/>
          <w:szCs w:val="24"/>
        </w:rPr>
        <w:t>Gada pārskatu revīzijas pakalpojumi problemātisko aktīvu pārvaldes sabiedrībām</w:t>
      </w:r>
    </w:p>
    <w:tbl>
      <w:tblPr>
        <w:tblW w:w="87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534"/>
        <w:gridCol w:w="1701"/>
        <w:gridCol w:w="2126"/>
        <w:gridCol w:w="2835"/>
        <w:gridCol w:w="1559"/>
      </w:tblGrid>
      <w:tr w:rsidR="00CB0603" w:rsidRPr="00CB0603" w14:paraId="3B23B207" w14:textId="77777777" w:rsidTr="00272F99">
        <w:trPr>
          <w:cantSplit/>
          <w:jc w:val="center"/>
        </w:trPr>
        <w:tc>
          <w:tcPr>
            <w:tcW w:w="534" w:type="dxa"/>
            <w:vAlign w:val="center"/>
          </w:tcPr>
          <w:p w14:paraId="4134B67A"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Nr.</w:t>
            </w:r>
          </w:p>
        </w:tc>
        <w:tc>
          <w:tcPr>
            <w:tcW w:w="1701" w:type="dxa"/>
            <w:vAlign w:val="center"/>
          </w:tcPr>
          <w:p w14:paraId="1E494FF9" w14:textId="77777777" w:rsidR="00CB0603" w:rsidRPr="00CB0603" w:rsidRDefault="00CB0603" w:rsidP="00272F99">
            <w:pPr>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Informācija par pakalpojuma saņēmēju (nosaukums, adrese)</w:t>
            </w:r>
          </w:p>
        </w:tc>
        <w:tc>
          <w:tcPr>
            <w:tcW w:w="2126" w:type="dxa"/>
            <w:vAlign w:val="center"/>
          </w:tcPr>
          <w:p w14:paraId="7D8DBB46" w14:textId="77777777" w:rsidR="00CB0603" w:rsidRPr="00CB0603" w:rsidRDefault="00CB0603" w:rsidP="00272F99">
            <w:pPr>
              <w:tabs>
                <w:tab w:val="num" w:pos="930"/>
              </w:tabs>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 xml:space="preserve"> Pakalpojuma saņēmēja kontaktpersona un tās kontaktinformācija (tālrunis, e-pasts, fakss)</w:t>
            </w:r>
          </w:p>
        </w:tc>
        <w:tc>
          <w:tcPr>
            <w:tcW w:w="2835" w:type="dxa"/>
            <w:vAlign w:val="center"/>
          </w:tcPr>
          <w:p w14:paraId="415678FF" w14:textId="77777777" w:rsidR="00CB0603" w:rsidRPr="00CB0603" w:rsidRDefault="00CB0603" w:rsidP="00272F99">
            <w:pPr>
              <w:tabs>
                <w:tab w:val="num" w:pos="34"/>
              </w:tabs>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 xml:space="preserve">   Sniegtais pakalpojums </w:t>
            </w:r>
          </w:p>
        </w:tc>
        <w:tc>
          <w:tcPr>
            <w:tcW w:w="1559" w:type="dxa"/>
            <w:vAlign w:val="center"/>
          </w:tcPr>
          <w:p w14:paraId="2D6C9F30" w14:textId="77777777" w:rsidR="00CB0603" w:rsidRPr="00CB0603" w:rsidRDefault="00CB0603" w:rsidP="00272F99">
            <w:pPr>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Pakalpojuma sniegšanas laiks</w:t>
            </w:r>
          </w:p>
        </w:tc>
      </w:tr>
      <w:tr w:rsidR="00CB0603" w:rsidRPr="00CB0603" w14:paraId="0745A2B2" w14:textId="77777777" w:rsidTr="00272F99">
        <w:trPr>
          <w:cantSplit/>
          <w:jc w:val="center"/>
        </w:trPr>
        <w:tc>
          <w:tcPr>
            <w:tcW w:w="534" w:type="dxa"/>
          </w:tcPr>
          <w:p w14:paraId="63719C38"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1.</w:t>
            </w:r>
          </w:p>
        </w:tc>
        <w:tc>
          <w:tcPr>
            <w:tcW w:w="1701" w:type="dxa"/>
            <w:vAlign w:val="center"/>
          </w:tcPr>
          <w:p w14:paraId="1882FCD8"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742A9E8B"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22111D8E"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05A78929" w14:textId="77777777" w:rsidR="00CB0603" w:rsidRPr="00CB0603" w:rsidRDefault="00CB0603" w:rsidP="00272F99">
            <w:pPr>
              <w:ind w:left="342" w:hanging="342"/>
              <w:jc w:val="center"/>
              <w:rPr>
                <w:rFonts w:ascii="Times New Roman" w:hAnsi="Times New Roman" w:cs="Times New Roman"/>
                <w:sz w:val="24"/>
                <w:szCs w:val="24"/>
                <w:lang w:eastAsia="x-none"/>
              </w:rPr>
            </w:pPr>
          </w:p>
        </w:tc>
      </w:tr>
      <w:tr w:rsidR="00CB0603" w:rsidRPr="00CB0603" w14:paraId="0A9EA13C" w14:textId="77777777" w:rsidTr="00272F99">
        <w:trPr>
          <w:cantSplit/>
          <w:jc w:val="center"/>
        </w:trPr>
        <w:tc>
          <w:tcPr>
            <w:tcW w:w="534" w:type="dxa"/>
          </w:tcPr>
          <w:p w14:paraId="157F2E01"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2.</w:t>
            </w:r>
          </w:p>
        </w:tc>
        <w:tc>
          <w:tcPr>
            <w:tcW w:w="1701" w:type="dxa"/>
            <w:vAlign w:val="center"/>
          </w:tcPr>
          <w:p w14:paraId="4B149DB3"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70F2C4D9"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2C76BD75"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624EF876" w14:textId="77777777" w:rsidR="00CB0603" w:rsidRPr="00CB0603" w:rsidRDefault="00CB0603" w:rsidP="00272F99">
            <w:pPr>
              <w:ind w:left="342" w:hanging="342"/>
              <w:jc w:val="center"/>
              <w:rPr>
                <w:rFonts w:ascii="Times New Roman" w:hAnsi="Times New Roman" w:cs="Times New Roman"/>
                <w:sz w:val="24"/>
                <w:szCs w:val="24"/>
                <w:lang w:eastAsia="x-none"/>
              </w:rPr>
            </w:pPr>
          </w:p>
        </w:tc>
      </w:tr>
      <w:tr w:rsidR="00CB0603" w:rsidRPr="00CB0603" w14:paraId="6DEF12E6" w14:textId="77777777" w:rsidTr="00272F99">
        <w:trPr>
          <w:cantSplit/>
          <w:jc w:val="center"/>
        </w:trPr>
        <w:tc>
          <w:tcPr>
            <w:tcW w:w="534" w:type="dxa"/>
          </w:tcPr>
          <w:p w14:paraId="029C3086"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3.</w:t>
            </w:r>
          </w:p>
        </w:tc>
        <w:tc>
          <w:tcPr>
            <w:tcW w:w="1701" w:type="dxa"/>
            <w:vAlign w:val="center"/>
          </w:tcPr>
          <w:p w14:paraId="3CFE4139"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0118F890"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3604500E"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5E7FF536" w14:textId="77777777" w:rsidR="00CB0603" w:rsidRPr="00CB0603" w:rsidRDefault="00CB0603" w:rsidP="00272F99">
            <w:pPr>
              <w:ind w:left="342" w:hanging="342"/>
              <w:jc w:val="center"/>
              <w:rPr>
                <w:rFonts w:ascii="Times New Roman" w:hAnsi="Times New Roman" w:cs="Times New Roman"/>
                <w:sz w:val="24"/>
                <w:szCs w:val="24"/>
                <w:lang w:eastAsia="x-none"/>
              </w:rPr>
            </w:pPr>
          </w:p>
        </w:tc>
      </w:tr>
    </w:tbl>
    <w:p w14:paraId="07B4EC2E" w14:textId="77777777" w:rsidR="00CB0603" w:rsidRPr="009109BD" w:rsidRDefault="00CB0603" w:rsidP="00CB0603">
      <w:pPr>
        <w:suppressAutoHyphens/>
        <w:ind w:left="720"/>
        <w:rPr>
          <w:sz w:val="24"/>
          <w:szCs w:val="24"/>
          <w:lang w:eastAsia="ar-SA"/>
        </w:rPr>
      </w:pPr>
    </w:p>
    <w:p w14:paraId="3ACF5FBA" w14:textId="77777777" w:rsidR="000A17ED" w:rsidRPr="00435B93" w:rsidRDefault="000A17ED" w:rsidP="00CB0603">
      <w:pPr>
        <w:rPr>
          <w:rFonts w:ascii="Times New Roman" w:hAnsi="Times New Roman" w:cs="Times New Roman"/>
          <w:b/>
          <w:color w:val="000000"/>
          <w:sz w:val="24"/>
          <w:szCs w:val="24"/>
        </w:rPr>
      </w:pPr>
    </w:p>
    <w:p w14:paraId="40982721" w14:textId="77777777" w:rsidR="000A17ED" w:rsidRDefault="000A17ED" w:rsidP="000A17ED">
      <w:pPr>
        <w:jc w:val="center"/>
        <w:rPr>
          <w:rFonts w:ascii="Times New Roman" w:hAnsi="Times New Roman" w:cs="Times New Roman"/>
          <w:color w:val="000000"/>
          <w:sz w:val="24"/>
          <w:szCs w:val="24"/>
        </w:rPr>
      </w:pPr>
    </w:p>
    <w:p w14:paraId="2821FE8C" w14:textId="77777777" w:rsidR="000A17ED" w:rsidRPr="00302CAE" w:rsidRDefault="000A17ED" w:rsidP="000A17ED">
      <w:pPr>
        <w:jc w:val="center"/>
        <w:rPr>
          <w:rFonts w:ascii="Times New Roman" w:hAnsi="Times New Roman" w:cs="Times New Roman"/>
          <w:color w:val="000000"/>
          <w:sz w:val="24"/>
          <w:szCs w:val="24"/>
        </w:rPr>
      </w:pPr>
    </w:p>
    <w:p w14:paraId="3B2F075E" w14:textId="77777777" w:rsidR="000A17ED" w:rsidRPr="00302CAE" w:rsidRDefault="000A17ED" w:rsidP="000A17ED">
      <w:pPr>
        <w:keepLines/>
        <w:widowControl w:val="0"/>
        <w:spacing w:line="360" w:lineRule="auto"/>
        <w:ind w:left="425"/>
        <w:rPr>
          <w:rFonts w:ascii="Times New Roman" w:hAnsi="Times New Roman" w:cs="Times New Roman"/>
          <w:sz w:val="24"/>
          <w:szCs w:val="24"/>
        </w:rPr>
      </w:pPr>
      <w:r w:rsidRPr="00302CA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0A17ED" w:rsidRPr="00302CAE" w14:paraId="5D94C4C8" w14:textId="77777777" w:rsidTr="00490D6A">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163A7811" w14:textId="77777777" w:rsidR="000A17ED" w:rsidRPr="00302CAE" w:rsidRDefault="000A17ED" w:rsidP="00490D6A">
            <w:pPr>
              <w:rPr>
                <w:rFonts w:ascii="Times New Roman" w:hAnsi="Times New Roman" w:cs="Times New Roman"/>
                <w:b/>
                <w:sz w:val="24"/>
                <w:szCs w:val="24"/>
              </w:rPr>
            </w:pPr>
            <w:r w:rsidRPr="00302CA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C1CF2A0" w14:textId="77777777" w:rsidR="000A17ED" w:rsidRPr="00302CAE" w:rsidRDefault="000A17ED" w:rsidP="00490D6A">
            <w:pPr>
              <w:rPr>
                <w:rFonts w:ascii="Times New Roman" w:hAnsi="Times New Roman" w:cs="Times New Roman"/>
                <w:sz w:val="24"/>
                <w:szCs w:val="24"/>
              </w:rPr>
            </w:pPr>
          </w:p>
        </w:tc>
      </w:tr>
      <w:tr w:rsidR="000A17ED" w:rsidRPr="00302CAE" w14:paraId="31336BE1" w14:textId="77777777" w:rsidTr="00490D6A">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2F4E12A3" w14:textId="77777777" w:rsidR="000A17ED" w:rsidRPr="00302CAE" w:rsidRDefault="000A17ED" w:rsidP="00490D6A">
            <w:pPr>
              <w:rPr>
                <w:rFonts w:ascii="Times New Roman" w:hAnsi="Times New Roman" w:cs="Times New Roman"/>
                <w:b/>
                <w:sz w:val="24"/>
                <w:szCs w:val="24"/>
              </w:rPr>
            </w:pPr>
            <w:r w:rsidRPr="00302CA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612DB2DB" w14:textId="77777777" w:rsidR="000A17ED" w:rsidRPr="00302CAE" w:rsidRDefault="000A17ED" w:rsidP="00490D6A">
            <w:pPr>
              <w:rPr>
                <w:rFonts w:ascii="Times New Roman" w:hAnsi="Times New Roman" w:cs="Times New Roman"/>
                <w:sz w:val="24"/>
                <w:szCs w:val="24"/>
              </w:rPr>
            </w:pPr>
          </w:p>
        </w:tc>
      </w:tr>
      <w:tr w:rsidR="000A17ED" w:rsidRPr="00302CAE" w14:paraId="6F65936B" w14:textId="77777777" w:rsidTr="00490D6A">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CBE54EE" w14:textId="77777777" w:rsidR="000A17ED" w:rsidRPr="00302CAE" w:rsidRDefault="000A17ED" w:rsidP="00490D6A">
            <w:pPr>
              <w:rPr>
                <w:rFonts w:ascii="Times New Roman" w:hAnsi="Times New Roman" w:cs="Times New Roman"/>
                <w:b/>
                <w:sz w:val="24"/>
                <w:szCs w:val="24"/>
              </w:rPr>
            </w:pPr>
            <w:r w:rsidRPr="00302CA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4CCCFF29" w14:textId="77777777" w:rsidR="000A17ED" w:rsidRPr="00302CAE" w:rsidRDefault="000A17ED" w:rsidP="00490D6A">
            <w:pPr>
              <w:rPr>
                <w:rFonts w:ascii="Times New Roman" w:hAnsi="Times New Roman" w:cs="Times New Roman"/>
                <w:sz w:val="24"/>
                <w:szCs w:val="24"/>
              </w:rPr>
            </w:pPr>
          </w:p>
        </w:tc>
      </w:tr>
      <w:tr w:rsidR="000A17ED" w:rsidRPr="00302CAE" w14:paraId="118B4D6B"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6D573AC" w14:textId="77777777" w:rsidR="000A17ED" w:rsidRPr="00302CAE" w:rsidRDefault="000A17ED" w:rsidP="00490D6A">
            <w:pPr>
              <w:rPr>
                <w:rFonts w:ascii="Times New Roman" w:hAnsi="Times New Roman" w:cs="Times New Roman"/>
                <w:b/>
                <w:sz w:val="24"/>
                <w:szCs w:val="24"/>
              </w:rPr>
            </w:pPr>
            <w:r w:rsidRPr="00302CA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65C35471" w14:textId="77777777" w:rsidR="000A17ED" w:rsidRPr="00302CAE" w:rsidRDefault="000A17ED" w:rsidP="00490D6A">
            <w:pPr>
              <w:rPr>
                <w:rFonts w:ascii="Times New Roman" w:hAnsi="Times New Roman" w:cs="Times New Roman"/>
                <w:sz w:val="24"/>
                <w:szCs w:val="24"/>
              </w:rPr>
            </w:pPr>
          </w:p>
        </w:tc>
      </w:tr>
    </w:tbl>
    <w:p w14:paraId="1BE3B46D" w14:textId="77777777" w:rsidR="000A17ED" w:rsidRDefault="000A17ED" w:rsidP="00F045C3">
      <w:pPr>
        <w:pStyle w:val="ListParagraph"/>
        <w:ind w:left="360"/>
        <w:jc w:val="right"/>
        <w:rPr>
          <w:rFonts w:ascii="Times New Roman" w:hAnsi="Times New Roman" w:cs="Times New Roman"/>
          <w:b/>
          <w:sz w:val="24"/>
          <w:szCs w:val="24"/>
        </w:rPr>
      </w:pPr>
    </w:p>
    <w:p w14:paraId="10EC0B98" w14:textId="77777777" w:rsidR="000A17ED" w:rsidRDefault="000A17ED" w:rsidP="00F045C3">
      <w:pPr>
        <w:pStyle w:val="ListParagraph"/>
        <w:ind w:left="360"/>
        <w:jc w:val="right"/>
        <w:rPr>
          <w:rFonts w:ascii="Times New Roman" w:hAnsi="Times New Roman" w:cs="Times New Roman"/>
          <w:b/>
          <w:sz w:val="24"/>
          <w:szCs w:val="24"/>
        </w:rPr>
      </w:pPr>
    </w:p>
    <w:p w14:paraId="0154C867" w14:textId="77777777" w:rsidR="000A17ED" w:rsidRDefault="000A17ED" w:rsidP="00F045C3">
      <w:pPr>
        <w:pStyle w:val="ListParagraph"/>
        <w:ind w:left="360"/>
        <w:jc w:val="right"/>
        <w:rPr>
          <w:rFonts w:ascii="Times New Roman" w:hAnsi="Times New Roman" w:cs="Times New Roman"/>
          <w:b/>
          <w:sz w:val="24"/>
          <w:szCs w:val="24"/>
        </w:rPr>
      </w:pPr>
    </w:p>
    <w:p w14:paraId="44B037C1" w14:textId="324169B0" w:rsidR="00FF46BD" w:rsidRPr="001B6CB0" w:rsidRDefault="00E500A2" w:rsidP="00FF46BD">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FF46BD" w:rsidRPr="001B6CB0">
        <w:rPr>
          <w:rFonts w:ascii="Times New Roman" w:eastAsia="Times New Roman" w:hAnsi="Times New Roman" w:cs="Times New Roman"/>
          <w:b/>
          <w:sz w:val="24"/>
          <w:szCs w:val="24"/>
          <w:lang w:eastAsia="lv-LV"/>
        </w:rPr>
        <w:t>.pielikums</w:t>
      </w:r>
    </w:p>
    <w:p w14:paraId="3757CAFE" w14:textId="5E2B411E" w:rsidR="00FF46BD" w:rsidRDefault="00FF46BD" w:rsidP="00FF46BD">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/2021/</w:t>
      </w:r>
      <w:r w:rsidR="00DF754F">
        <w:rPr>
          <w:rFonts w:ascii="Times New Roman" w:eastAsia="Times New Roman" w:hAnsi="Times New Roman" w:cs="Times New Roman"/>
          <w:b/>
          <w:sz w:val="24"/>
          <w:szCs w:val="24"/>
          <w:lang w:eastAsia="lv-LV"/>
        </w:rPr>
        <w:t>58</w:t>
      </w:r>
    </w:p>
    <w:p w14:paraId="3E1350FC" w14:textId="42667F7B" w:rsidR="00FF46BD" w:rsidRDefault="00FF46BD" w:rsidP="00FF46BD">
      <w:pPr>
        <w:jc w:val="right"/>
        <w:outlineLvl w:val="0"/>
        <w:rPr>
          <w:rFonts w:ascii="Times New Roman" w:eastAsia="Times New Roman" w:hAnsi="Times New Roman" w:cs="Times New Roman"/>
          <w:b/>
          <w:sz w:val="24"/>
          <w:szCs w:val="24"/>
          <w:lang w:eastAsia="lv-LV"/>
        </w:rPr>
      </w:pPr>
    </w:p>
    <w:p w14:paraId="1BB69B8B" w14:textId="1E0F0C59" w:rsidR="00FF46BD" w:rsidRPr="00FF46BD" w:rsidRDefault="006B0A1F" w:rsidP="00FF46B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FINANŠU</w:t>
      </w:r>
      <w:r w:rsidR="00FF46BD" w:rsidRPr="00FF46BD">
        <w:rPr>
          <w:rFonts w:ascii="Times New Roman" w:eastAsia="Times New Roman" w:hAnsi="Times New Roman" w:cs="Times New Roman"/>
          <w:b/>
          <w:sz w:val="24"/>
          <w:szCs w:val="24"/>
          <w:lang w:eastAsia="lv-LV"/>
        </w:rPr>
        <w:t xml:space="preserve"> PIEDĀVĀJUMS</w:t>
      </w:r>
    </w:p>
    <w:p w14:paraId="003B3DEE" w14:textId="77777777" w:rsidR="006B0A1F" w:rsidRPr="007B3957" w:rsidRDefault="006B0A1F" w:rsidP="006B0A1F">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Pr="00E9003F">
        <w:rPr>
          <w:rFonts w:ascii="Times New Roman" w:hAnsi="Times New Roman"/>
          <w:b/>
          <w:sz w:val="24"/>
          <w:szCs w:val="24"/>
        </w:rPr>
        <w:t xml:space="preserve">SIA “Publisko aktīvu pārvaldītājs </w:t>
      </w:r>
      <w:proofErr w:type="spellStart"/>
      <w:r w:rsidRPr="00E9003F">
        <w:rPr>
          <w:rFonts w:ascii="Times New Roman" w:hAnsi="Times New Roman"/>
          <w:b/>
          <w:sz w:val="24"/>
          <w:szCs w:val="24"/>
        </w:rPr>
        <w:t>Possessor</w:t>
      </w:r>
      <w:proofErr w:type="spellEnd"/>
      <w:r w:rsidRPr="00E9003F">
        <w:rPr>
          <w:rFonts w:ascii="Times New Roman" w:hAnsi="Times New Roman"/>
          <w:b/>
          <w:sz w:val="24"/>
          <w:szCs w:val="24"/>
        </w:rPr>
        <w:t>”, SIA “</w:t>
      </w:r>
      <w:proofErr w:type="spellStart"/>
      <w:r w:rsidRPr="00E9003F">
        <w:rPr>
          <w:rFonts w:ascii="Times New Roman" w:hAnsi="Times New Roman"/>
          <w:b/>
          <w:sz w:val="24"/>
          <w:szCs w:val="24"/>
        </w:rPr>
        <w:t>FeLM</w:t>
      </w:r>
      <w:proofErr w:type="spellEnd"/>
      <w:r w:rsidRPr="00E9003F">
        <w:rPr>
          <w:rFonts w:ascii="Times New Roman" w:hAnsi="Times New Roman"/>
          <w:b/>
          <w:sz w:val="24"/>
          <w:szCs w:val="24"/>
        </w:rPr>
        <w:t xml:space="preserve">” un SIA “REAP”, kā arī SIA “Publisko aktīvu pārvaldītājs </w:t>
      </w:r>
      <w:proofErr w:type="spellStart"/>
      <w:r w:rsidRPr="00E9003F">
        <w:rPr>
          <w:rFonts w:ascii="Times New Roman" w:hAnsi="Times New Roman"/>
          <w:b/>
          <w:sz w:val="24"/>
          <w:szCs w:val="24"/>
        </w:rPr>
        <w:t>Possessor</w:t>
      </w:r>
      <w:proofErr w:type="spellEnd"/>
      <w:r w:rsidRPr="00E9003F">
        <w:rPr>
          <w:rFonts w:ascii="Times New Roman" w:hAnsi="Times New Roman"/>
          <w:b/>
          <w:sz w:val="24"/>
          <w:szCs w:val="24"/>
        </w:rPr>
        <w:t>” konsolidētā pārskata revīzija par 2021. un 2022. gadu</w:t>
      </w:r>
      <w:r w:rsidRPr="007B3957">
        <w:rPr>
          <w:rFonts w:ascii="Times New Roman" w:hAnsi="Times New Roman" w:cs="Times New Roman"/>
          <w:b/>
          <w:sz w:val="24"/>
          <w:szCs w:val="24"/>
        </w:rPr>
        <w:t>”</w:t>
      </w:r>
    </w:p>
    <w:p w14:paraId="7BC37A02" w14:textId="5F974BDB" w:rsidR="006B0A1F" w:rsidRPr="007B3957" w:rsidRDefault="006B0A1F" w:rsidP="006B0A1F">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00DF754F">
        <w:rPr>
          <w:rFonts w:ascii="Times New Roman" w:eastAsia="Times New Roman" w:hAnsi="Times New Roman" w:cs="Times New Roman"/>
          <w:sz w:val="24"/>
          <w:szCs w:val="24"/>
          <w:lang w:eastAsia="lv-LV"/>
        </w:rPr>
        <w:t>58</w:t>
      </w:r>
    </w:p>
    <w:p w14:paraId="69173343" w14:textId="77777777" w:rsidR="00FF46BD" w:rsidRDefault="00FF46BD" w:rsidP="00F045C3">
      <w:pPr>
        <w:pStyle w:val="ListParagraph"/>
        <w:ind w:left="360"/>
        <w:jc w:val="right"/>
        <w:rPr>
          <w:rFonts w:ascii="Times New Roman" w:hAnsi="Times New Roman" w:cs="Times New Roman"/>
          <w:b/>
          <w:sz w:val="24"/>
          <w:szCs w:val="24"/>
        </w:rPr>
      </w:pPr>
    </w:p>
    <w:p w14:paraId="148BABE5" w14:textId="77777777" w:rsidR="00F208EA" w:rsidRPr="00BE43FD" w:rsidRDefault="00F208EA" w:rsidP="00F208EA">
      <w:pPr>
        <w:rPr>
          <w:rFonts w:ascii="Times New Roman" w:hAnsi="Times New Roman" w:cs="Times New Roman"/>
          <w:sz w:val="24"/>
          <w:szCs w:val="24"/>
        </w:rPr>
      </w:pPr>
      <w:r w:rsidRPr="00BE43FD">
        <w:rPr>
          <w:rFonts w:ascii="Times New Roman" w:hAnsi="Times New Roman" w:cs="Times New Roman"/>
          <w:sz w:val="24"/>
          <w:szCs w:val="24"/>
        </w:rPr>
        <w:t>Pretendenta piedāvājums ir:</w:t>
      </w:r>
    </w:p>
    <w:p w14:paraId="4D4E27F0" w14:textId="77777777" w:rsidR="00F208EA" w:rsidRPr="00C8656F" w:rsidRDefault="00F208EA" w:rsidP="00F208EA">
      <w:pPr>
        <w:keepNext/>
        <w:ind w:left="425" w:hanging="425"/>
        <w:outlineLvl w:val="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68E53CD2" w14:textId="77777777" w:rsidTr="00272F99">
        <w:tc>
          <w:tcPr>
            <w:tcW w:w="4111" w:type="dxa"/>
            <w:tcBorders>
              <w:top w:val="double" w:sz="6" w:space="0" w:color="000000"/>
            </w:tcBorders>
            <w:vAlign w:val="center"/>
          </w:tcPr>
          <w:p w14:paraId="4A5F016C" w14:textId="77777777" w:rsidR="00F208EA" w:rsidRPr="00C8656F" w:rsidRDefault="00F208EA" w:rsidP="00272F99">
            <w:pPr>
              <w:jc w:val="center"/>
              <w:rPr>
                <w:rFonts w:ascii="Times New Roman" w:hAnsi="Times New Roman" w:cs="Times New Roman"/>
                <w:bCs/>
                <w:caps/>
              </w:rPr>
            </w:pPr>
            <w:r w:rsidRPr="00C8656F">
              <w:rPr>
                <w:rFonts w:ascii="Times New Roman" w:hAnsi="Times New Roman" w:cs="Times New Roman"/>
                <w:bCs/>
                <w:caps/>
              </w:rPr>
              <w:t>pakaLpojums</w:t>
            </w:r>
          </w:p>
        </w:tc>
        <w:tc>
          <w:tcPr>
            <w:tcW w:w="2126" w:type="dxa"/>
            <w:tcBorders>
              <w:top w:val="double" w:sz="6" w:space="0" w:color="000000"/>
            </w:tcBorders>
          </w:tcPr>
          <w:p w14:paraId="39C660E7" w14:textId="77777777" w:rsidR="00F208EA" w:rsidRPr="00C8656F" w:rsidRDefault="00F208EA" w:rsidP="00272F99">
            <w:pPr>
              <w:jc w:val="center"/>
              <w:rPr>
                <w:rFonts w:ascii="Times New Roman" w:hAnsi="Times New Roman" w:cs="Times New Roman"/>
                <w:bCs/>
              </w:rPr>
            </w:pPr>
            <w:r w:rsidRPr="00C8656F">
              <w:rPr>
                <w:rFonts w:ascii="Times New Roman" w:hAnsi="Times New Roman" w:cs="Times New Roman"/>
                <w:bCs/>
              </w:rPr>
              <w:t>Līgumcena</w:t>
            </w:r>
          </w:p>
          <w:p w14:paraId="0A806180" w14:textId="77777777" w:rsidR="00F208EA" w:rsidRPr="00C8656F" w:rsidRDefault="00F208EA" w:rsidP="00272F99">
            <w:pPr>
              <w:jc w:val="center"/>
              <w:rPr>
                <w:rFonts w:ascii="Times New Roman" w:hAnsi="Times New Roman" w:cs="Times New Roman"/>
                <w:bCs/>
              </w:rPr>
            </w:pPr>
            <w:r w:rsidRPr="00C8656F">
              <w:rPr>
                <w:rFonts w:ascii="Times New Roman" w:hAnsi="Times New Roman" w:cs="Times New Roman"/>
                <w:bCs/>
              </w:rPr>
              <w:t>EUR (bez PVN)</w:t>
            </w:r>
          </w:p>
        </w:tc>
        <w:tc>
          <w:tcPr>
            <w:tcW w:w="2268" w:type="dxa"/>
            <w:tcBorders>
              <w:top w:val="double" w:sz="6" w:space="0" w:color="000000"/>
            </w:tcBorders>
          </w:tcPr>
          <w:p w14:paraId="7A292E55" w14:textId="77777777" w:rsidR="00F208EA" w:rsidRPr="00C8656F" w:rsidRDefault="00F208EA" w:rsidP="00272F99">
            <w:pPr>
              <w:jc w:val="center"/>
              <w:rPr>
                <w:rFonts w:ascii="Times New Roman" w:hAnsi="Times New Roman" w:cs="Times New Roman"/>
                <w:bCs/>
              </w:rPr>
            </w:pPr>
            <w:r w:rsidRPr="00C8656F">
              <w:rPr>
                <w:rFonts w:ascii="Times New Roman" w:hAnsi="Times New Roman" w:cs="Times New Roman"/>
                <w:bCs/>
              </w:rPr>
              <w:t>Līgumcena</w:t>
            </w:r>
          </w:p>
          <w:p w14:paraId="18E373FC" w14:textId="77777777" w:rsidR="00F208EA" w:rsidRPr="00C8656F" w:rsidRDefault="00F208EA" w:rsidP="00272F99">
            <w:pPr>
              <w:jc w:val="center"/>
              <w:rPr>
                <w:rFonts w:ascii="Times New Roman" w:hAnsi="Times New Roman" w:cs="Times New Roman"/>
                <w:bCs/>
              </w:rPr>
            </w:pPr>
            <w:r w:rsidRPr="00C8656F">
              <w:rPr>
                <w:rFonts w:ascii="Times New Roman" w:hAnsi="Times New Roman" w:cs="Times New Roman"/>
                <w:bCs/>
              </w:rPr>
              <w:t>EUR (ar PVN)</w:t>
            </w:r>
          </w:p>
        </w:tc>
      </w:tr>
      <w:tr w:rsidR="00F208EA" w:rsidRPr="00C8656F" w14:paraId="6922E5B1" w14:textId="77777777" w:rsidTr="00272F99">
        <w:trPr>
          <w:trHeight w:val="316"/>
        </w:trPr>
        <w:tc>
          <w:tcPr>
            <w:tcW w:w="4111" w:type="dxa"/>
          </w:tcPr>
          <w:p w14:paraId="3D5B3FEC" w14:textId="59180391"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w:t>
            </w:r>
            <w:r w:rsidR="00C8656F">
              <w:rPr>
                <w:rFonts w:ascii="Times New Roman" w:hAnsi="Times New Roman" w:cs="Times New Roman"/>
                <w:bCs/>
              </w:rPr>
              <w:t>21</w:t>
            </w:r>
            <w:r w:rsidRPr="00C8656F">
              <w:rPr>
                <w:rFonts w:ascii="Times New Roman" w:hAnsi="Times New Roman" w:cs="Times New Roman"/>
                <w:bCs/>
              </w:rPr>
              <w:t xml:space="preserve">.gadā sniegtajiem pārskatu revīzijas pakalpojumiem </w:t>
            </w:r>
            <w:r w:rsidR="00C8656F">
              <w:rPr>
                <w:rFonts w:ascii="Times New Roman" w:hAnsi="Times New Roman" w:cs="Times New Roman"/>
                <w:bCs/>
              </w:rPr>
              <w:t>SIA</w:t>
            </w:r>
            <w:r w:rsidRPr="00C8656F">
              <w:rPr>
                <w:rFonts w:ascii="Times New Roman" w:hAnsi="Times New Roman" w:cs="Times New Roman"/>
                <w:bCs/>
              </w:rPr>
              <w:t xml:space="preserve"> “Publisko aktīvu pārvaldītājs </w:t>
            </w:r>
            <w:proofErr w:type="spellStart"/>
            <w:r w:rsidRPr="00C8656F">
              <w:rPr>
                <w:rFonts w:ascii="Times New Roman" w:hAnsi="Times New Roman" w:cs="Times New Roman"/>
                <w:bCs/>
              </w:rPr>
              <w:t>Possessor</w:t>
            </w:r>
            <w:proofErr w:type="spellEnd"/>
            <w:r w:rsidR="00C8656F">
              <w:rPr>
                <w:rFonts w:ascii="Times New Roman" w:hAnsi="Times New Roman" w:cs="Times New Roman"/>
                <w:bCs/>
              </w:rPr>
              <w:t>“</w:t>
            </w:r>
          </w:p>
        </w:tc>
        <w:tc>
          <w:tcPr>
            <w:tcW w:w="2126" w:type="dxa"/>
          </w:tcPr>
          <w:p w14:paraId="70B00F55" w14:textId="77777777" w:rsidR="00F208EA" w:rsidRPr="00C8656F" w:rsidRDefault="00F208EA" w:rsidP="00272F99">
            <w:pPr>
              <w:rPr>
                <w:rFonts w:ascii="Times New Roman" w:hAnsi="Times New Roman" w:cs="Times New Roman"/>
                <w:bCs/>
              </w:rPr>
            </w:pPr>
          </w:p>
        </w:tc>
        <w:tc>
          <w:tcPr>
            <w:tcW w:w="2268" w:type="dxa"/>
          </w:tcPr>
          <w:p w14:paraId="2D491E79" w14:textId="77777777" w:rsidR="00F208EA" w:rsidRPr="00C8656F" w:rsidRDefault="00F208EA" w:rsidP="00272F99">
            <w:pPr>
              <w:rPr>
                <w:rFonts w:ascii="Times New Roman" w:hAnsi="Times New Roman" w:cs="Times New Roman"/>
                <w:bCs/>
              </w:rPr>
            </w:pPr>
          </w:p>
        </w:tc>
      </w:tr>
      <w:tr w:rsidR="00F208EA" w:rsidRPr="00C8656F" w14:paraId="16D65962" w14:textId="77777777" w:rsidTr="00272F99">
        <w:trPr>
          <w:trHeight w:val="316"/>
        </w:trPr>
        <w:tc>
          <w:tcPr>
            <w:tcW w:w="4111" w:type="dxa"/>
          </w:tcPr>
          <w:p w14:paraId="7AD29A0E" w14:textId="711F13FC"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202</w:t>
            </w:r>
            <w:r w:rsidR="00C8656F">
              <w:rPr>
                <w:rFonts w:ascii="Times New Roman" w:hAnsi="Times New Roman" w:cs="Times New Roman"/>
                <w:bCs/>
              </w:rPr>
              <w:t>2</w:t>
            </w:r>
            <w:r w:rsidRPr="00C8656F">
              <w:rPr>
                <w:rFonts w:ascii="Times New Roman" w:hAnsi="Times New Roman" w:cs="Times New Roman"/>
                <w:bCs/>
              </w:rPr>
              <w:t xml:space="preserve">.gadā sniegtajiem pārskatu revīzijas pakalpojumiem </w:t>
            </w:r>
            <w:r w:rsidR="00C8656F">
              <w:rPr>
                <w:rFonts w:ascii="Times New Roman" w:hAnsi="Times New Roman" w:cs="Times New Roman"/>
                <w:bCs/>
              </w:rPr>
              <w:t>SIA</w:t>
            </w:r>
            <w:r w:rsidRPr="00C8656F">
              <w:rPr>
                <w:rFonts w:ascii="Times New Roman" w:hAnsi="Times New Roman" w:cs="Times New Roman"/>
                <w:bCs/>
              </w:rPr>
              <w:t xml:space="preserve"> “Publisko aktīvu pārvaldītājs </w:t>
            </w:r>
            <w:proofErr w:type="spellStart"/>
            <w:r w:rsidRPr="00C8656F">
              <w:rPr>
                <w:rFonts w:ascii="Times New Roman" w:hAnsi="Times New Roman" w:cs="Times New Roman"/>
                <w:bCs/>
              </w:rPr>
              <w:t>Possessor</w:t>
            </w:r>
            <w:proofErr w:type="spellEnd"/>
            <w:r w:rsidR="00C8656F">
              <w:rPr>
                <w:rFonts w:ascii="Times New Roman" w:hAnsi="Times New Roman" w:cs="Times New Roman"/>
                <w:bCs/>
              </w:rPr>
              <w:t>“</w:t>
            </w:r>
          </w:p>
        </w:tc>
        <w:tc>
          <w:tcPr>
            <w:tcW w:w="2126" w:type="dxa"/>
          </w:tcPr>
          <w:p w14:paraId="7C6CF45B" w14:textId="77777777" w:rsidR="00F208EA" w:rsidRPr="00C8656F" w:rsidRDefault="00F208EA" w:rsidP="00272F99">
            <w:pPr>
              <w:rPr>
                <w:rFonts w:ascii="Times New Roman" w:hAnsi="Times New Roman" w:cs="Times New Roman"/>
                <w:bCs/>
              </w:rPr>
            </w:pPr>
          </w:p>
        </w:tc>
        <w:tc>
          <w:tcPr>
            <w:tcW w:w="2268" w:type="dxa"/>
          </w:tcPr>
          <w:p w14:paraId="7AE74F33" w14:textId="77777777" w:rsidR="00F208EA" w:rsidRPr="00C8656F" w:rsidRDefault="00F208EA" w:rsidP="00272F99">
            <w:pPr>
              <w:rPr>
                <w:rFonts w:ascii="Times New Roman" w:hAnsi="Times New Roman" w:cs="Times New Roman"/>
                <w:bCs/>
              </w:rPr>
            </w:pPr>
          </w:p>
        </w:tc>
      </w:tr>
    </w:tbl>
    <w:p w14:paraId="382FAFD6" w14:textId="77777777" w:rsidR="00F208EA" w:rsidRPr="00C8656F" w:rsidRDefault="00F208EA" w:rsidP="00F208EA">
      <w:pPr>
        <w:keepLines/>
        <w:widowControl w:val="0"/>
        <w:tabs>
          <w:tab w:val="num" w:pos="785"/>
        </w:tabs>
        <w:spacing w:after="120"/>
        <w:ind w:left="36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0396477C" w14:textId="77777777" w:rsidTr="00272F99">
        <w:trPr>
          <w:trHeight w:val="316"/>
        </w:trPr>
        <w:tc>
          <w:tcPr>
            <w:tcW w:w="4111" w:type="dxa"/>
          </w:tcPr>
          <w:p w14:paraId="7A97C7B3" w14:textId="3AE581C3"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w:t>
            </w:r>
            <w:r w:rsidR="00C8656F">
              <w:rPr>
                <w:rFonts w:ascii="Times New Roman" w:hAnsi="Times New Roman" w:cs="Times New Roman"/>
                <w:bCs/>
              </w:rPr>
              <w:t>21</w:t>
            </w:r>
            <w:r w:rsidRPr="00C8656F">
              <w:rPr>
                <w:rFonts w:ascii="Times New Roman" w:hAnsi="Times New Roman" w:cs="Times New Roman"/>
                <w:bCs/>
              </w:rPr>
              <w:t>.gadā sniegtajiem pārskatu revīzijas pakalpojumiem SIA „</w:t>
            </w:r>
            <w:proofErr w:type="spellStart"/>
            <w:r w:rsidRPr="00C8656F">
              <w:rPr>
                <w:rFonts w:ascii="Times New Roman" w:hAnsi="Times New Roman" w:cs="Times New Roman"/>
                <w:bCs/>
              </w:rPr>
              <w:t>FeLM</w:t>
            </w:r>
            <w:proofErr w:type="spellEnd"/>
            <w:r w:rsidRPr="00C8656F">
              <w:rPr>
                <w:rFonts w:ascii="Times New Roman" w:hAnsi="Times New Roman" w:cs="Times New Roman"/>
                <w:bCs/>
              </w:rPr>
              <w:t>”</w:t>
            </w:r>
          </w:p>
        </w:tc>
        <w:tc>
          <w:tcPr>
            <w:tcW w:w="2126" w:type="dxa"/>
          </w:tcPr>
          <w:p w14:paraId="2BD527C0" w14:textId="77777777" w:rsidR="00F208EA" w:rsidRPr="00C8656F" w:rsidRDefault="00F208EA" w:rsidP="00272F99">
            <w:pPr>
              <w:rPr>
                <w:rFonts w:ascii="Times New Roman" w:hAnsi="Times New Roman" w:cs="Times New Roman"/>
                <w:bCs/>
              </w:rPr>
            </w:pPr>
          </w:p>
        </w:tc>
        <w:tc>
          <w:tcPr>
            <w:tcW w:w="2268" w:type="dxa"/>
          </w:tcPr>
          <w:p w14:paraId="2B62AD12" w14:textId="77777777" w:rsidR="00F208EA" w:rsidRPr="00C8656F" w:rsidRDefault="00F208EA" w:rsidP="00272F99">
            <w:pPr>
              <w:rPr>
                <w:rFonts w:ascii="Times New Roman" w:hAnsi="Times New Roman" w:cs="Times New Roman"/>
                <w:bCs/>
              </w:rPr>
            </w:pPr>
          </w:p>
        </w:tc>
      </w:tr>
      <w:tr w:rsidR="00F208EA" w:rsidRPr="00C8656F" w14:paraId="30D76DA9" w14:textId="77777777" w:rsidTr="00272F99">
        <w:trPr>
          <w:trHeight w:val="316"/>
        </w:trPr>
        <w:tc>
          <w:tcPr>
            <w:tcW w:w="4111" w:type="dxa"/>
          </w:tcPr>
          <w:p w14:paraId="37411F83" w14:textId="26231108"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202</w:t>
            </w:r>
            <w:r w:rsidR="00C8656F">
              <w:rPr>
                <w:rFonts w:ascii="Times New Roman" w:hAnsi="Times New Roman" w:cs="Times New Roman"/>
                <w:bCs/>
              </w:rPr>
              <w:t>2</w:t>
            </w:r>
            <w:r w:rsidRPr="00C8656F">
              <w:rPr>
                <w:rFonts w:ascii="Times New Roman" w:hAnsi="Times New Roman" w:cs="Times New Roman"/>
                <w:bCs/>
              </w:rPr>
              <w:t>.gadā sniegtajiem pārskatu revīzijas pakalpojumiem SIA „</w:t>
            </w:r>
            <w:proofErr w:type="spellStart"/>
            <w:r w:rsidRPr="00C8656F">
              <w:rPr>
                <w:rFonts w:ascii="Times New Roman" w:hAnsi="Times New Roman" w:cs="Times New Roman"/>
                <w:bCs/>
              </w:rPr>
              <w:t>FeLM</w:t>
            </w:r>
            <w:proofErr w:type="spellEnd"/>
            <w:r w:rsidRPr="00C8656F">
              <w:rPr>
                <w:rFonts w:ascii="Times New Roman" w:hAnsi="Times New Roman" w:cs="Times New Roman"/>
                <w:bCs/>
              </w:rPr>
              <w:t>”</w:t>
            </w:r>
          </w:p>
        </w:tc>
        <w:tc>
          <w:tcPr>
            <w:tcW w:w="2126" w:type="dxa"/>
          </w:tcPr>
          <w:p w14:paraId="5862B8A9" w14:textId="77777777" w:rsidR="00F208EA" w:rsidRPr="00C8656F" w:rsidRDefault="00F208EA" w:rsidP="00272F99">
            <w:pPr>
              <w:rPr>
                <w:rFonts w:ascii="Times New Roman" w:hAnsi="Times New Roman" w:cs="Times New Roman"/>
                <w:bCs/>
              </w:rPr>
            </w:pPr>
          </w:p>
        </w:tc>
        <w:tc>
          <w:tcPr>
            <w:tcW w:w="2268" w:type="dxa"/>
          </w:tcPr>
          <w:p w14:paraId="5E52FD97" w14:textId="77777777" w:rsidR="00F208EA" w:rsidRPr="00C8656F" w:rsidRDefault="00F208EA" w:rsidP="00272F99">
            <w:pPr>
              <w:rPr>
                <w:rFonts w:ascii="Times New Roman" w:hAnsi="Times New Roman" w:cs="Times New Roman"/>
                <w:bCs/>
              </w:rPr>
            </w:pPr>
          </w:p>
        </w:tc>
      </w:tr>
    </w:tbl>
    <w:p w14:paraId="5396C422" w14:textId="77777777" w:rsidR="00F208EA" w:rsidRPr="00C8656F" w:rsidRDefault="00F208EA" w:rsidP="00F208EA">
      <w:pPr>
        <w:keepLines/>
        <w:widowControl w:val="0"/>
        <w:tabs>
          <w:tab w:val="num" w:pos="785"/>
        </w:tabs>
        <w:spacing w:after="120"/>
        <w:ind w:left="36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5416BB59" w14:textId="77777777" w:rsidTr="00272F99">
        <w:trPr>
          <w:trHeight w:val="316"/>
        </w:trPr>
        <w:tc>
          <w:tcPr>
            <w:tcW w:w="4111" w:type="dxa"/>
          </w:tcPr>
          <w:p w14:paraId="59EF4117" w14:textId="5672944F"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w:t>
            </w:r>
            <w:r w:rsidR="00C8656F">
              <w:rPr>
                <w:rFonts w:ascii="Times New Roman" w:hAnsi="Times New Roman" w:cs="Times New Roman"/>
                <w:bCs/>
              </w:rPr>
              <w:t>21</w:t>
            </w:r>
            <w:r w:rsidRPr="00C8656F">
              <w:rPr>
                <w:rFonts w:ascii="Times New Roman" w:hAnsi="Times New Roman" w:cs="Times New Roman"/>
                <w:bCs/>
              </w:rPr>
              <w:t>.gadā sniegtajiem pārskatu revīzijas pakalpojumiem SIA „REAP”</w:t>
            </w:r>
          </w:p>
        </w:tc>
        <w:tc>
          <w:tcPr>
            <w:tcW w:w="2126" w:type="dxa"/>
          </w:tcPr>
          <w:p w14:paraId="4AA0E90B" w14:textId="77777777" w:rsidR="00F208EA" w:rsidRPr="00C8656F" w:rsidRDefault="00F208EA" w:rsidP="00272F99">
            <w:pPr>
              <w:rPr>
                <w:rFonts w:ascii="Times New Roman" w:hAnsi="Times New Roman" w:cs="Times New Roman"/>
                <w:bCs/>
              </w:rPr>
            </w:pPr>
          </w:p>
        </w:tc>
        <w:tc>
          <w:tcPr>
            <w:tcW w:w="2268" w:type="dxa"/>
          </w:tcPr>
          <w:p w14:paraId="1A193519" w14:textId="77777777" w:rsidR="00F208EA" w:rsidRPr="00C8656F" w:rsidRDefault="00F208EA" w:rsidP="00272F99">
            <w:pPr>
              <w:rPr>
                <w:rFonts w:ascii="Times New Roman" w:hAnsi="Times New Roman" w:cs="Times New Roman"/>
                <w:bCs/>
              </w:rPr>
            </w:pPr>
          </w:p>
        </w:tc>
      </w:tr>
      <w:tr w:rsidR="00F208EA" w:rsidRPr="00C8656F" w14:paraId="3BD2EDD2" w14:textId="77777777" w:rsidTr="00272F99">
        <w:trPr>
          <w:trHeight w:val="316"/>
        </w:trPr>
        <w:tc>
          <w:tcPr>
            <w:tcW w:w="4111" w:type="dxa"/>
          </w:tcPr>
          <w:p w14:paraId="071E392D" w14:textId="0170986E"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202</w:t>
            </w:r>
            <w:r w:rsidR="00C8656F">
              <w:rPr>
                <w:rFonts w:ascii="Times New Roman" w:hAnsi="Times New Roman" w:cs="Times New Roman"/>
                <w:bCs/>
              </w:rPr>
              <w:t>2</w:t>
            </w:r>
            <w:r w:rsidRPr="00C8656F">
              <w:rPr>
                <w:rFonts w:ascii="Times New Roman" w:hAnsi="Times New Roman" w:cs="Times New Roman"/>
                <w:bCs/>
              </w:rPr>
              <w:t>.gadā sniegtajiem pārskatu revīzijas pakalpojumiem SIA „REAP”</w:t>
            </w:r>
          </w:p>
        </w:tc>
        <w:tc>
          <w:tcPr>
            <w:tcW w:w="2126" w:type="dxa"/>
          </w:tcPr>
          <w:p w14:paraId="2D841FC8" w14:textId="77777777" w:rsidR="00F208EA" w:rsidRPr="00C8656F" w:rsidRDefault="00F208EA" w:rsidP="00272F99">
            <w:pPr>
              <w:rPr>
                <w:rFonts w:ascii="Times New Roman" w:hAnsi="Times New Roman" w:cs="Times New Roman"/>
                <w:bCs/>
              </w:rPr>
            </w:pPr>
          </w:p>
        </w:tc>
        <w:tc>
          <w:tcPr>
            <w:tcW w:w="2268" w:type="dxa"/>
          </w:tcPr>
          <w:p w14:paraId="40C40A7B" w14:textId="77777777" w:rsidR="00F208EA" w:rsidRPr="00C8656F" w:rsidRDefault="00F208EA" w:rsidP="00272F99">
            <w:pPr>
              <w:rPr>
                <w:rFonts w:ascii="Times New Roman" w:hAnsi="Times New Roman" w:cs="Times New Roman"/>
                <w:bCs/>
              </w:rPr>
            </w:pPr>
          </w:p>
        </w:tc>
      </w:tr>
    </w:tbl>
    <w:p w14:paraId="25FA62AA" w14:textId="77777777" w:rsidR="00F208EA" w:rsidRPr="00C8656F" w:rsidRDefault="00F208EA" w:rsidP="00F208EA">
      <w:pPr>
        <w:keepLines/>
        <w:widowControl w:val="0"/>
        <w:tabs>
          <w:tab w:val="num" w:pos="785"/>
        </w:tabs>
        <w:spacing w:after="120"/>
        <w:ind w:left="36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0280FB06" w14:textId="77777777" w:rsidTr="00272F99">
        <w:trPr>
          <w:trHeight w:val="316"/>
        </w:trPr>
        <w:tc>
          <w:tcPr>
            <w:tcW w:w="4111" w:type="dxa"/>
          </w:tcPr>
          <w:p w14:paraId="11A7D147" w14:textId="13DFC98E"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w:t>
            </w:r>
            <w:r w:rsidR="00C8656F">
              <w:rPr>
                <w:rFonts w:ascii="Times New Roman" w:hAnsi="Times New Roman" w:cs="Times New Roman"/>
                <w:bCs/>
              </w:rPr>
              <w:t>21</w:t>
            </w:r>
            <w:r w:rsidRPr="00C8656F">
              <w:rPr>
                <w:rFonts w:ascii="Times New Roman" w:hAnsi="Times New Roman" w:cs="Times New Roman"/>
                <w:bCs/>
              </w:rPr>
              <w:t>.gadā sniegtajiem konsolidēto pārskatu revīzijas pakalpojumiem (</w:t>
            </w:r>
            <w:r w:rsidR="00C8656F">
              <w:rPr>
                <w:rFonts w:ascii="Times New Roman" w:hAnsi="Times New Roman" w:cs="Times New Roman"/>
                <w:bCs/>
              </w:rPr>
              <w:t>SIA</w:t>
            </w:r>
            <w:r w:rsidRPr="00C8656F">
              <w:rPr>
                <w:rFonts w:ascii="Times New Roman" w:hAnsi="Times New Roman" w:cs="Times New Roman"/>
                <w:bCs/>
              </w:rPr>
              <w:t xml:space="preserve"> “Publisko aktīvu pārvaldītājs </w:t>
            </w:r>
            <w:proofErr w:type="spellStart"/>
            <w:r w:rsidRPr="00C8656F">
              <w:rPr>
                <w:rFonts w:ascii="Times New Roman" w:hAnsi="Times New Roman" w:cs="Times New Roman"/>
                <w:bCs/>
              </w:rPr>
              <w:t>Possessor</w:t>
            </w:r>
            <w:proofErr w:type="spellEnd"/>
            <w:r w:rsidR="00C8656F">
              <w:rPr>
                <w:rFonts w:ascii="Times New Roman" w:hAnsi="Times New Roman" w:cs="Times New Roman"/>
                <w:bCs/>
              </w:rPr>
              <w:t>“</w:t>
            </w:r>
          </w:p>
        </w:tc>
        <w:tc>
          <w:tcPr>
            <w:tcW w:w="2126" w:type="dxa"/>
          </w:tcPr>
          <w:p w14:paraId="6E144923" w14:textId="77777777" w:rsidR="00F208EA" w:rsidRPr="00C8656F" w:rsidRDefault="00F208EA" w:rsidP="00272F99">
            <w:pPr>
              <w:rPr>
                <w:rFonts w:ascii="Times New Roman" w:hAnsi="Times New Roman" w:cs="Times New Roman"/>
                <w:bCs/>
              </w:rPr>
            </w:pPr>
          </w:p>
        </w:tc>
        <w:tc>
          <w:tcPr>
            <w:tcW w:w="2268" w:type="dxa"/>
          </w:tcPr>
          <w:p w14:paraId="1B46B456" w14:textId="77777777" w:rsidR="00F208EA" w:rsidRPr="00C8656F" w:rsidRDefault="00F208EA" w:rsidP="00272F99">
            <w:pPr>
              <w:rPr>
                <w:rFonts w:ascii="Times New Roman" w:hAnsi="Times New Roman" w:cs="Times New Roman"/>
                <w:bCs/>
              </w:rPr>
            </w:pPr>
          </w:p>
        </w:tc>
      </w:tr>
      <w:tr w:rsidR="00F208EA" w:rsidRPr="00C8656F" w14:paraId="2176DCB1" w14:textId="77777777" w:rsidTr="00272F99">
        <w:trPr>
          <w:trHeight w:val="316"/>
        </w:trPr>
        <w:tc>
          <w:tcPr>
            <w:tcW w:w="4111" w:type="dxa"/>
          </w:tcPr>
          <w:p w14:paraId="292AB600" w14:textId="6A16C613"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202</w:t>
            </w:r>
            <w:r w:rsidR="00C8656F">
              <w:rPr>
                <w:rFonts w:ascii="Times New Roman" w:hAnsi="Times New Roman" w:cs="Times New Roman"/>
                <w:bCs/>
              </w:rPr>
              <w:t>2</w:t>
            </w:r>
            <w:r w:rsidRPr="00C8656F">
              <w:rPr>
                <w:rFonts w:ascii="Times New Roman" w:hAnsi="Times New Roman" w:cs="Times New Roman"/>
                <w:bCs/>
              </w:rPr>
              <w:t>.gadā sniegtajiem konsolidēto pārskatu revīzijas pakalpojumiem (</w:t>
            </w:r>
            <w:r w:rsidR="00C8656F">
              <w:rPr>
                <w:rFonts w:ascii="Times New Roman" w:hAnsi="Times New Roman" w:cs="Times New Roman"/>
                <w:bCs/>
              </w:rPr>
              <w:t>SIA</w:t>
            </w:r>
            <w:r w:rsidRPr="00C8656F">
              <w:rPr>
                <w:rFonts w:ascii="Times New Roman" w:hAnsi="Times New Roman" w:cs="Times New Roman"/>
                <w:bCs/>
              </w:rPr>
              <w:t xml:space="preserve"> “Publisko aktīvu pārvaldītājs </w:t>
            </w:r>
            <w:proofErr w:type="spellStart"/>
            <w:r w:rsidRPr="00C8656F">
              <w:rPr>
                <w:rFonts w:ascii="Times New Roman" w:hAnsi="Times New Roman" w:cs="Times New Roman"/>
                <w:bCs/>
              </w:rPr>
              <w:t>Possessor</w:t>
            </w:r>
            <w:proofErr w:type="spellEnd"/>
            <w:r w:rsidR="00C8656F">
              <w:rPr>
                <w:rFonts w:ascii="Times New Roman" w:hAnsi="Times New Roman" w:cs="Times New Roman"/>
                <w:bCs/>
              </w:rPr>
              <w:t>“</w:t>
            </w:r>
          </w:p>
        </w:tc>
        <w:tc>
          <w:tcPr>
            <w:tcW w:w="2126" w:type="dxa"/>
          </w:tcPr>
          <w:p w14:paraId="6694E6E8" w14:textId="77777777" w:rsidR="00F208EA" w:rsidRPr="00C8656F" w:rsidRDefault="00F208EA" w:rsidP="00272F99">
            <w:pPr>
              <w:rPr>
                <w:rFonts w:ascii="Times New Roman" w:hAnsi="Times New Roman" w:cs="Times New Roman"/>
                <w:bCs/>
              </w:rPr>
            </w:pPr>
          </w:p>
        </w:tc>
        <w:tc>
          <w:tcPr>
            <w:tcW w:w="2268" w:type="dxa"/>
          </w:tcPr>
          <w:p w14:paraId="796B3901" w14:textId="77777777" w:rsidR="00F208EA" w:rsidRPr="00C8656F" w:rsidRDefault="00F208EA" w:rsidP="00272F99">
            <w:pPr>
              <w:rPr>
                <w:rFonts w:ascii="Times New Roman" w:hAnsi="Times New Roman" w:cs="Times New Roman"/>
                <w:bCs/>
              </w:rPr>
            </w:pPr>
          </w:p>
        </w:tc>
      </w:tr>
    </w:tbl>
    <w:p w14:paraId="67FD398E" w14:textId="77777777" w:rsidR="00F208EA" w:rsidRPr="00C8656F" w:rsidRDefault="00F208EA" w:rsidP="00F208EA">
      <w:pPr>
        <w:keepLines/>
        <w:widowControl w:val="0"/>
        <w:tabs>
          <w:tab w:val="num" w:pos="785"/>
        </w:tabs>
        <w:spacing w:after="120"/>
        <w:ind w:left="36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7A743072" w14:textId="77777777" w:rsidTr="00272F99">
        <w:trPr>
          <w:trHeight w:val="316"/>
        </w:trPr>
        <w:tc>
          <w:tcPr>
            <w:tcW w:w="4111" w:type="dxa"/>
          </w:tcPr>
          <w:p w14:paraId="7895F2D2" w14:textId="11BC22FA" w:rsidR="00F208EA" w:rsidRPr="00C8656F" w:rsidRDefault="00F208EA" w:rsidP="00272F99">
            <w:pPr>
              <w:ind w:left="33" w:right="34"/>
              <w:rPr>
                <w:rFonts w:ascii="Times New Roman" w:hAnsi="Times New Roman" w:cs="Times New Roman"/>
                <w:b/>
              </w:rPr>
            </w:pPr>
            <w:r w:rsidRPr="00C8656F">
              <w:rPr>
                <w:rFonts w:ascii="Times New Roman" w:hAnsi="Times New Roman" w:cs="Times New Roman"/>
                <w:b/>
              </w:rPr>
              <w:t>Kopējā piedāvājuma cena par 20</w:t>
            </w:r>
            <w:r w:rsidR="00C8656F">
              <w:rPr>
                <w:rFonts w:ascii="Times New Roman" w:hAnsi="Times New Roman" w:cs="Times New Roman"/>
                <w:b/>
              </w:rPr>
              <w:t>21</w:t>
            </w:r>
            <w:r w:rsidRPr="00C8656F">
              <w:rPr>
                <w:rFonts w:ascii="Times New Roman" w:hAnsi="Times New Roman" w:cs="Times New Roman"/>
                <w:b/>
              </w:rPr>
              <w:t>. un 202</w:t>
            </w:r>
            <w:r w:rsidR="00C8656F">
              <w:rPr>
                <w:rFonts w:ascii="Times New Roman" w:hAnsi="Times New Roman" w:cs="Times New Roman"/>
                <w:b/>
              </w:rPr>
              <w:t>2</w:t>
            </w:r>
            <w:r w:rsidRPr="00C8656F">
              <w:rPr>
                <w:rFonts w:ascii="Times New Roman" w:hAnsi="Times New Roman" w:cs="Times New Roman"/>
                <w:b/>
              </w:rPr>
              <w:t xml:space="preserve">.gadā sniegtajiem pārskatu revīzijas pakalpojumiem </w:t>
            </w:r>
            <w:r w:rsidR="00C8656F">
              <w:rPr>
                <w:rFonts w:ascii="Times New Roman" w:hAnsi="Times New Roman" w:cs="Times New Roman"/>
                <w:b/>
              </w:rPr>
              <w:t>SIA</w:t>
            </w:r>
            <w:r w:rsidRPr="00C8656F">
              <w:rPr>
                <w:rFonts w:ascii="Times New Roman" w:hAnsi="Times New Roman" w:cs="Times New Roman"/>
                <w:b/>
              </w:rPr>
              <w:t xml:space="preserve"> “Publisko aktīvu pārvaldītājs”, SIA “</w:t>
            </w:r>
            <w:proofErr w:type="spellStart"/>
            <w:r w:rsidRPr="00C8656F">
              <w:rPr>
                <w:rFonts w:ascii="Times New Roman" w:hAnsi="Times New Roman" w:cs="Times New Roman"/>
                <w:b/>
              </w:rPr>
              <w:t>FeLM</w:t>
            </w:r>
            <w:proofErr w:type="spellEnd"/>
            <w:r w:rsidRPr="00C8656F">
              <w:rPr>
                <w:rFonts w:ascii="Times New Roman" w:hAnsi="Times New Roman" w:cs="Times New Roman"/>
                <w:b/>
              </w:rPr>
              <w:t xml:space="preserve">” un SIA “REAP”, kā arī </w:t>
            </w:r>
            <w:r w:rsidR="00C8656F">
              <w:rPr>
                <w:rFonts w:ascii="Times New Roman" w:hAnsi="Times New Roman" w:cs="Times New Roman"/>
                <w:b/>
              </w:rPr>
              <w:t>SIA</w:t>
            </w:r>
            <w:r w:rsidRPr="00C8656F">
              <w:rPr>
                <w:rFonts w:ascii="Times New Roman" w:hAnsi="Times New Roman" w:cs="Times New Roman"/>
                <w:b/>
              </w:rPr>
              <w:t xml:space="preserve"> “Publisko aktīvu pārvaldītājs </w:t>
            </w:r>
            <w:proofErr w:type="spellStart"/>
            <w:r w:rsidRPr="00C8656F">
              <w:rPr>
                <w:rFonts w:ascii="Times New Roman" w:hAnsi="Times New Roman" w:cs="Times New Roman"/>
                <w:b/>
              </w:rPr>
              <w:t>Possessor</w:t>
            </w:r>
            <w:proofErr w:type="spellEnd"/>
            <w:r w:rsidRPr="00C8656F">
              <w:rPr>
                <w:rFonts w:ascii="Times New Roman" w:hAnsi="Times New Roman" w:cs="Times New Roman"/>
                <w:b/>
              </w:rPr>
              <w:t>” konsolidētā pārskata revīzijām</w:t>
            </w:r>
            <w:r w:rsidR="00C8656F">
              <w:rPr>
                <w:rStyle w:val="FootnoteReference"/>
                <w:rFonts w:ascii="Times New Roman" w:hAnsi="Times New Roman" w:cs="Times New Roman"/>
                <w:b/>
              </w:rPr>
              <w:footnoteReference w:id="2"/>
            </w:r>
            <w:r w:rsidRPr="00C8656F">
              <w:rPr>
                <w:rFonts w:ascii="Times New Roman" w:hAnsi="Times New Roman" w:cs="Times New Roman"/>
                <w:b/>
              </w:rPr>
              <w:t xml:space="preserve"> </w:t>
            </w:r>
          </w:p>
        </w:tc>
        <w:tc>
          <w:tcPr>
            <w:tcW w:w="2126" w:type="dxa"/>
          </w:tcPr>
          <w:p w14:paraId="2B915442" w14:textId="77777777" w:rsidR="00F208EA" w:rsidRPr="00C8656F" w:rsidRDefault="00F208EA" w:rsidP="00272F99">
            <w:pPr>
              <w:rPr>
                <w:rFonts w:ascii="Times New Roman" w:hAnsi="Times New Roman" w:cs="Times New Roman"/>
                <w:b/>
              </w:rPr>
            </w:pPr>
          </w:p>
        </w:tc>
        <w:tc>
          <w:tcPr>
            <w:tcW w:w="2268" w:type="dxa"/>
          </w:tcPr>
          <w:p w14:paraId="015A2619" w14:textId="77777777" w:rsidR="00F208EA" w:rsidRPr="00C8656F" w:rsidRDefault="00F208EA" w:rsidP="00272F99">
            <w:pPr>
              <w:rPr>
                <w:rFonts w:ascii="Times New Roman" w:hAnsi="Times New Roman" w:cs="Times New Roman"/>
                <w:b/>
              </w:rPr>
            </w:pPr>
          </w:p>
        </w:tc>
      </w:tr>
    </w:tbl>
    <w:p w14:paraId="56737B6D" w14:textId="77777777" w:rsidR="00F208EA" w:rsidRDefault="00F208EA" w:rsidP="00F208EA">
      <w:pPr>
        <w:keepLines/>
        <w:widowControl w:val="0"/>
        <w:tabs>
          <w:tab w:val="num" w:pos="785"/>
        </w:tabs>
        <w:spacing w:after="120"/>
        <w:ind w:left="360"/>
        <w:rPr>
          <w:sz w:val="24"/>
        </w:rPr>
      </w:pPr>
    </w:p>
    <w:p w14:paraId="2752ED46" w14:textId="38F98750" w:rsidR="00F208EA" w:rsidRDefault="00F208EA" w:rsidP="00F208EA">
      <w:pPr>
        <w:pStyle w:val="naisf"/>
        <w:keepLines/>
        <w:widowControl w:val="0"/>
        <w:tabs>
          <w:tab w:val="num" w:pos="1437"/>
        </w:tabs>
        <w:spacing w:before="0" w:after="120"/>
        <w:rPr>
          <w:szCs w:val="24"/>
          <w:lang w:val="lv-LV"/>
        </w:rPr>
      </w:pPr>
      <w:r w:rsidRPr="00C8656F">
        <w:rPr>
          <w:szCs w:val="24"/>
          <w:lang w:val="lv-LV"/>
        </w:rPr>
        <w:lastRenderedPageBreak/>
        <w:t>*Finanšu piedāvājumā ietvertas visas ar pakalpojumu sniegšanu saistītās izmaksas, ieskaitot transporta izdevumus, visa veida sakaru izmaksas, izdevumus, kas saistīti ar pakalpojumu kvalitātes nodrošinājumu, un visi nodokļi un nodevas, ja tādi ir paredzēti.</w:t>
      </w:r>
    </w:p>
    <w:p w14:paraId="2C10B77C" w14:textId="1FD641B2" w:rsidR="00425627" w:rsidRDefault="00B11E86" w:rsidP="00F208EA">
      <w:pPr>
        <w:pStyle w:val="naisf"/>
        <w:keepLines/>
        <w:widowControl w:val="0"/>
        <w:tabs>
          <w:tab w:val="num" w:pos="1437"/>
        </w:tabs>
        <w:spacing w:before="0" w:after="120"/>
        <w:rPr>
          <w:rFonts w:eastAsia="Arial Unicode MS"/>
          <w:szCs w:val="24"/>
          <w:lang w:val="lv-LV"/>
        </w:rPr>
      </w:pPr>
      <w:r>
        <w:rPr>
          <w:rFonts w:eastAsia="Arial Unicode MS"/>
          <w:szCs w:val="24"/>
          <w:lang w:val="lv-LV"/>
        </w:rPr>
        <w:t>Finanšu p</w:t>
      </w:r>
      <w:r w:rsidR="00425627" w:rsidRPr="00425627">
        <w:rPr>
          <w:rFonts w:eastAsia="Arial Unicode MS"/>
          <w:szCs w:val="24"/>
          <w:lang w:val="lv-LV"/>
        </w:rPr>
        <w:t>iedāvājums ir spēkā līdz iepirkuma līguma noslēgšanas dienai</w:t>
      </w:r>
      <w:r w:rsidR="00425627">
        <w:rPr>
          <w:rFonts w:eastAsia="Arial Unicode MS"/>
          <w:szCs w:val="24"/>
          <w:lang w:val="lv-LV"/>
        </w:rPr>
        <w:t>.</w:t>
      </w:r>
    </w:p>
    <w:p w14:paraId="096A37BD" w14:textId="77777777" w:rsidR="00C96279" w:rsidRDefault="00C96279" w:rsidP="00C96279"/>
    <w:p w14:paraId="5090B778" w14:textId="77777777" w:rsidR="00FF46BD" w:rsidRPr="00C96279" w:rsidRDefault="00FF46BD" w:rsidP="00C96279">
      <w:pPr>
        <w:jc w:val="left"/>
        <w:rPr>
          <w:rFonts w:ascii="Times New Roman" w:hAnsi="Times New Roman" w:cs="Times New Roman"/>
          <w:b/>
          <w:sz w:val="24"/>
          <w:szCs w:val="24"/>
        </w:rPr>
      </w:pPr>
    </w:p>
    <w:p w14:paraId="3CB1221C" w14:textId="77777777" w:rsidR="00FF46BD" w:rsidRPr="00FF46BD" w:rsidRDefault="00FF46BD" w:rsidP="00FF46BD">
      <w:pPr>
        <w:keepLines/>
        <w:widowControl w:val="0"/>
        <w:spacing w:after="120"/>
        <w:ind w:left="425"/>
        <w:rPr>
          <w:rFonts w:ascii="Times New Roman" w:eastAsia="Times New Roman" w:hAnsi="Times New Roman" w:cs="Times New Roman"/>
          <w:sz w:val="24"/>
          <w:szCs w:val="24"/>
          <w:lang w:eastAsia="lv-LV"/>
        </w:rPr>
      </w:pPr>
      <w:r w:rsidRPr="00FF46BD">
        <w:rPr>
          <w:rFonts w:ascii="Times New Roman" w:eastAsia="Times New Roman" w:hAnsi="Times New Roman" w:cs="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FF46BD" w:rsidRPr="00FF46BD" w14:paraId="51AE1B20" w14:textId="77777777" w:rsidTr="00490D6A">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2765393" w14:textId="77777777" w:rsidR="00FF46BD" w:rsidRPr="00FF46BD" w:rsidRDefault="00FF46BD" w:rsidP="00FF46BD">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0713293" w14:textId="77777777" w:rsidR="00FF46BD" w:rsidRPr="00FF46BD" w:rsidRDefault="00FF46BD" w:rsidP="00FF46BD">
            <w:pPr>
              <w:spacing w:line="276" w:lineRule="auto"/>
              <w:jc w:val="left"/>
              <w:rPr>
                <w:rFonts w:ascii="Times New Roman" w:eastAsia="Times New Roman" w:hAnsi="Times New Roman" w:cs="Times New Roman"/>
                <w:sz w:val="24"/>
                <w:szCs w:val="24"/>
              </w:rPr>
            </w:pPr>
          </w:p>
        </w:tc>
      </w:tr>
      <w:tr w:rsidR="00FF46BD" w:rsidRPr="00FF46BD" w14:paraId="4EA84ECC" w14:textId="77777777" w:rsidTr="00490D6A">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1F537FC8" w14:textId="77777777" w:rsidR="00FF46BD" w:rsidRPr="00FF46BD" w:rsidRDefault="00FF46BD" w:rsidP="00FF46BD">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Amats</w:t>
            </w:r>
          </w:p>
        </w:tc>
        <w:tc>
          <w:tcPr>
            <w:tcW w:w="6663" w:type="dxa"/>
            <w:tcBorders>
              <w:top w:val="single" w:sz="4" w:space="0" w:color="auto"/>
              <w:left w:val="single" w:sz="6" w:space="0" w:color="auto"/>
              <w:bottom w:val="single" w:sz="6" w:space="0" w:color="auto"/>
              <w:right w:val="single" w:sz="6" w:space="0" w:color="auto"/>
            </w:tcBorders>
          </w:tcPr>
          <w:p w14:paraId="6159D75F" w14:textId="77777777" w:rsidR="00FF46BD" w:rsidRPr="00FF46BD" w:rsidRDefault="00FF46BD" w:rsidP="00FF46BD">
            <w:pPr>
              <w:spacing w:line="276" w:lineRule="auto"/>
              <w:jc w:val="left"/>
              <w:rPr>
                <w:rFonts w:ascii="Times New Roman" w:eastAsia="Times New Roman" w:hAnsi="Times New Roman" w:cs="Times New Roman"/>
                <w:sz w:val="24"/>
                <w:szCs w:val="24"/>
              </w:rPr>
            </w:pPr>
          </w:p>
        </w:tc>
      </w:tr>
      <w:tr w:rsidR="00FF46BD" w:rsidRPr="00FF46BD" w14:paraId="3B59A20C" w14:textId="77777777" w:rsidTr="00490D6A">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9E3C88B" w14:textId="77777777" w:rsidR="00FF46BD" w:rsidRPr="00FF46BD" w:rsidRDefault="00FF46BD" w:rsidP="00FF46BD">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22914D92" w14:textId="77777777" w:rsidR="00FF46BD" w:rsidRPr="00FF46BD" w:rsidRDefault="00FF46BD" w:rsidP="00FF46BD">
            <w:pPr>
              <w:spacing w:line="276" w:lineRule="auto"/>
              <w:jc w:val="left"/>
              <w:rPr>
                <w:rFonts w:ascii="Times New Roman" w:eastAsia="Times New Roman" w:hAnsi="Times New Roman" w:cs="Times New Roman"/>
                <w:sz w:val="24"/>
                <w:szCs w:val="24"/>
              </w:rPr>
            </w:pPr>
          </w:p>
        </w:tc>
      </w:tr>
      <w:tr w:rsidR="00FF46BD" w:rsidRPr="00FF46BD" w14:paraId="50F5F6CF" w14:textId="77777777" w:rsidTr="00490D6A">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8AA6F30" w14:textId="77777777" w:rsidR="00FF46BD" w:rsidRPr="00FF46BD" w:rsidRDefault="00FF46BD" w:rsidP="00FF46BD">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3D78738F" w14:textId="77777777" w:rsidR="00FF46BD" w:rsidRPr="00FF46BD" w:rsidRDefault="00FF46BD" w:rsidP="00FF46BD">
            <w:pPr>
              <w:spacing w:line="276" w:lineRule="auto"/>
              <w:jc w:val="left"/>
              <w:rPr>
                <w:rFonts w:ascii="Times New Roman" w:eastAsia="Times New Roman" w:hAnsi="Times New Roman" w:cs="Times New Roman"/>
                <w:sz w:val="24"/>
                <w:szCs w:val="24"/>
              </w:rPr>
            </w:pPr>
          </w:p>
        </w:tc>
      </w:tr>
    </w:tbl>
    <w:p w14:paraId="2BAF183B" w14:textId="77777777" w:rsidR="00FF46BD" w:rsidRDefault="00FF46BD" w:rsidP="00F045C3">
      <w:pPr>
        <w:pStyle w:val="ListParagraph"/>
        <w:ind w:left="360"/>
        <w:jc w:val="right"/>
        <w:rPr>
          <w:rFonts w:ascii="Times New Roman" w:hAnsi="Times New Roman" w:cs="Times New Roman"/>
          <w:b/>
          <w:sz w:val="24"/>
          <w:szCs w:val="24"/>
        </w:rPr>
      </w:pPr>
    </w:p>
    <w:p w14:paraId="1EEA0839" w14:textId="77777777" w:rsidR="00FF46BD" w:rsidRDefault="00FF46BD" w:rsidP="00F045C3">
      <w:pPr>
        <w:pStyle w:val="ListParagraph"/>
        <w:ind w:left="360"/>
        <w:jc w:val="right"/>
        <w:rPr>
          <w:rFonts w:ascii="Times New Roman" w:hAnsi="Times New Roman" w:cs="Times New Roman"/>
          <w:b/>
          <w:sz w:val="24"/>
          <w:szCs w:val="24"/>
        </w:rPr>
      </w:pPr>
    </w:p>
    <w:p w14:paraId="20459820" w14:textId="77777777" w:rsidR="00FF46BD" w:rsidRDefault="00FF46BD" w:rsidP="00F045C3">
      <w:pPr>
        <w:pStyle w:val="ListParagraph"/>
        <w:ind w:left="360"/>
        <w:jc w:val="right"/>
        <w:rPr>
          <w:rFonts w:ascii="Times New Roman" w:hAnsi="Times New Roman" w:cs="Times New Roman"/>
          <w:b/>
          <w:sz w:val="24"/>
          <w:szCs w:val="24"/>
        </w:rPr>
      </w:pPr>
    </w:p>
    <w:p w14:paraId="2C1ECFB8" w14:textId="77777777" w:rsidR="00FF46BD" w:rsidRDefault="00FF46BD" w:rsidP="00F045C3">
      <w:pPr>
        <w:pStyle w:val="ListParagraph"/>
        <w:ind w:left="360"/>
        <w:jc w:val="right"/>
        <w:rPr>
          <w:rFonts w:ascii="Times New Roman" w:hAnsi="Times New Roman" w:cs="Times New Roman"/>
          <w:b/>
          <w:sz w:val="24"/>
          <w:szCs w:val="24"/>
        </w:rPr>
      </w:pPr>
    </w:p>
    <w:p w14:paraId="4983750B" w14:textId="77777777" w:rsidR="00FF46BD" w:rsidRDefault="00FF46BD" w:rsidP="00F045C3">
      <w:pPr>
        <w:pStyle w:val="ListParagraph"/>
        <w:ind w:left="360"/>
        <w:jc w:val="right"/>
        <w:rPr>
          <w:rFonts w:ascii="Times New Roman" w:hAnsi="Times New Roman" w:cs="Times New Roman"/>
          <w:b/>
          <w:sz w:val="24"/>
          <w:szCs w:val="24"/>
        </w:rPr>
      </w:pPr>
    </w:p>
    <w:p w14:paraId="281F1531" w14:textId="02C1138D" w:rsidR="00FF46BD" w:rsidRDefault="00FF46BD" w:rsidP="00F045C3">
      <w:pPr>
        <w:pStyle w:val="ListParagraph"/>
        <w:ind w:left="360"/>
        <w:jc w:val="right"/>
        <w:rPr>
          <w:rFonts w:ascii="Times New Roman" w:hAnsi="Times New Roman" w:cs="Times New Roman"/>
          <w:b/>
          <w:sz w:val="24"/>
          <w:szCs w:val="24"/>
        </w:rPr>
      </w:pPr>
    </w:p>
    <w:p w14:paraId="4417AAC4" w14:textId="5AFEF0EE" w:rsidR="00513A1A" w:rsidRDefault="00513A1A" w:rsidP="00F045C3">
      <w:pPr>
        <w:pStyle w:val="ListParagraph"/>
        <w:ind w:left="360"/>
        <w:jc w:val="right"/>
        <w:rPr>
          <w:rFonts w:ascii="Times New Roman" w:hAnsi="Times New Roman" w:cs="Times New Roman"/>
          <w:b/>
          <w:sz w:val="24"/>
          <w:szCs w:val="24"/>
        </w:rPr>
      </w:pPr>
    </w:p>
    <w:p w14:paraId="016DAF22" w14:textId="67E46891" w:rsidR="00513A1A" w:rsidRDefault="00513A1A" w:rsidP="00F045C3">
      <w:pPr>
        <w:pStyle w:val="ListParagraph"/>
        <w:ind w:left="360"/>
        <w:jc w:val="right"/>
        <w:rPr>
          <w:rFonts w:ascii="Times New Roman" w:hAnsi="Times New Roman" w:cs="Times New Roman"/>
          <w:b/>
          <w:sz w:val="24"/>
          <w:szCs w:val="24"/>
        </w:rPr>
      </w:pPr>
    </w:p>
    <w:p w14:paraId="408C6BE0" w14:textId="66135693" w:rsidR="00513A1A" w:rsidRDefault="00513A1A" w:rsidP="00F045C3">
      <w:pPr>
        <w:pStyle w:val="ListParagraph"/>
        <w:ind w:left="360"/>
        <w:jc w:val="right"/>
        <w:rPr>
          <w:rFonts w:ascii="Times New Roman" w:hAnsi="Times New Roman" w:cs="Times New Roman"/>
          <w:b/>
          <w:sz w:val="24"/>
          <w:szCs w:val="24"/>
        </w:rPr>
      </w:pPr>
    </w:p>
    <w:p w14:paraId="0EED3C51" w14:textId="3E2FAD04" w:rsidR="00513A1A" w:rsidRDefault="00513A1A" w:rsidP="00F045C3">
      <w:pPr>
        <w:pStyle w:val="ListParagraph"/>
        <w:ind w:left="360"/>
        <w:jc w:val="right"/>
        <w:rPr>
          <w:rFonts w:ascii="Times New Roman" w:hAnsi="Times New Roman" w:cs="Times New Roman"/>
          <w:b/>
          <w:sz w:val="24"/>
          <w:szCs w:val="24"/>
        </w:rPr>
      </w:pPr>
    </w:p>
    <w:p w14:paraId="460D5821" w14:textId="08FAD67D" w:rsidR="00513A1A" w:rsidRDefault="00513A1A" w:rsidP="00F045C3">
      <w:pPr>
        <w:pStyle w:val="ListParagraph"/>
        <w:ind w:left="360"/>
        <w:jc w:val="right"/>
        <w:rPr>
          <w:rFonts w:ascii="Times New Roman" w:hAnsi="Times New Roman" w:cs="Times New Roman"/>
          <w:b/>
          <w:sz w:val="24"/>
          <w:szCs w:val="24"/>
        </w:rPr>
      </w:pPr>
    </w:p>
    <w:p w14:paraId="1A032D7D" w14:textId="06F4D11B" w:rsidR="00513A1A" w:rsidRDefault="00513A1A" w:rsidP="00F045C3">
      <w:pPr>
        <w:pStyle w:val="ListParagraph"/>
        <w:ind w:left="360"/>
        <w:jc w:val="right"/>
        <w:rPr>
          <w:rFonts w:ascii="Times New Roman" w:hAnsi="Times New Roman" w:cs="Times New Roman"/>
          <w:b/>
          <w:sz w:val="24"/>
          <w:szCs w:val="24"/>
        </w:rPr>
      </w:pPr>
    </w:p>
    <w:p w14:paraId="7906B13A" w14:textId="10C9F5A9" w:rsidR="00513A1A" w:rsidRDefault="00513A1A" w:rsidP="00F045C3">
      <w:pPr>
        <w:pStyle w:val="ListParagraph"/>
        <w:ind w:left="360"/>
        <w:jc w:val="right"/>
        <w:rPr>
          <w:rFonts w:ascii="Times New Roman" w:hAnsi="Times New Roman" w:cs="Times New Roman"/>
          <w:b/>
          <w:sz w:val="24"/>
          <w:szCs w:val="24"/>
        </w:rPr>
      </w:pPr>
    </w:p>
    <w:p w14:paraId="2EE203FA" w14:textId="2FBF4E69" w:rsidR="00513A1A" w:rsidRDefault="00513A1A" w:rsidP="00F045C3">
      <w:pPr>
        <w:pStyle w:val="ListParagraph"/>
        <w:ind w:left="360"/>
        <w:jc w:val="right"/>
        <w:rPr>
          <w:rFonts w:ascii="Times New Roman" w:hAnsi="Times New Roman" w:cs="Times New Roman"/>
          <w:b/>
          <w:sz w:val="24"/>
          <w:szCs w:val="24"/>
        </w:rPr>
      </w:pPr>
    </w:p>
    <w:p w14:paraId="592FDBA6" w14:textId="1C0A506A" w:rsidR="00513A1A" w:rsidRDefault="00513A1A" w:rsidP="00F045C3">
      <w:pPr>
        <w:pStyle w:val="ListParagraph"/>
        <w:ind w:left="360"/>
        <w:jc w:val="right"/>
        <w:rPr>
          <w:rFonts w:ascii="Times New Roman" w:hAnsi="Times New Roman" w:cs="Times New Roman"/>
          <w:b/>
          <w:sz w:val="24"/>
          <w:szCs w:val="24"/>
        </w:rPr>
      </w:pPr>
    </w:p>
    <w:p w14:paraId="52BBB591" w14:textId="06316B53" w:rsidR="00513A1A" w:rsidRDefault="00513A1A" w:rsidP="00F045C3">
      <w:pPr>
        <w:pStyle w:val="ListParagraph"/>
        <w:ind w:left="360"/>
        <w:jc w:val="right"/>
        <w:rPr>
          <w:rFonts w:ascii="Times New Roman" w:hAnsi="Times New Roman" w:cs="Times New Roman"/>
          <w:b/>
          <w:sz w:val="24"/>
          <w:szCs w:val="24"/>
        </w:rPr>
      </w:pPr>
    </w:p>
    <w:p w14:paraId="30EEF4FE" w14:textId="5A3983B2" w:rsidR="00513A1A" w:rsidRDefault="00513A1A" w:rsidP="00F045C3">
      <w:pPr>
        <w:pStyle w:val="ListParagraph"/>
        <w:ind w:left="360"/>
        <w:jc w:val="right"/>
        <w:rPr>
          <w:rFonts w:ascii="Times New Roman" w:hAnsi="Times New Roman" w:cs="Times New Roman"/>
          <w:b/>
          <w:sz w:val="24"/>
          <w:szCs w:val="24"/>
        </w:rPr>
      </w:pPr>
    </w:p>
    <w:p w14:paraId="6B7E322E" w14:textId="63580BD7" w:rsidR="00513A1A" w:rsidRDefault="00513A1A" w:rsidP="00F045C3">
      <w:pPr>
        <w:pStyle w:val="ListParagraph"/>
        <w:ind w:left="360"/>
        <w:jc w:val="right"/>
        <w:rPr>
          <w:rFonts w:ascii="Times New Roman" w:hAnsi="Times New Roman" w:cs="Times New Roman"/>
          <w:b/>
          <w:sz w:val="24"/>
          <w:szCs w:val="24"/>
        </w:rPr>
      </w:pPr>
    </w:p>
    <w:p w14:paraId="43CB1E22" w14:textId="624FCED3" w:rsidR="00513A1A" w:rsidRDefault="00513A1A" w:rsidP="00F045C3">
      <w:pPr>
        <w:pStyle w:val="ListParagraph"/>
        <w:ind w:left="360"/>
        <w:jc w:val="right"/>
        <w:rPr>
          <w:rFonts w:ascii="Times New Roman" w:hAnsi="Times New Roman" w:cs="Times New Roman"/>
          <w:b/>
          <w:sz w:val="24"/>
          <w:szCs w:val="24"/>
        </w:rPr>
      </w:pPr>
    </w:p>
    <w:p w14:paraId="2ABE51A4" w14:textId="624EC403" w:rsidR="00513A1A" w:rsidRDefault="00513A1A" w:rsidP="00F045C3">
      <w:pPr>
        <w:pStyle w:val="ListParagraph"/>
        <w:ind w:left="360"/>
        <w:jc w:val="right"/>
        <w:rPr>
          <w:rFonts w:ascii="Times New Roman" w:hAnsi="Times New Roman" w:cs="Times New Roman"/>
          <w:b/>
          <w:sz w:val="24"/>
          <w:szCs w:val="24"/>
        </w:rPr>
      </w:pPr>
    </w:p>
    <w:p w14:paraId="02C29337" w14:textId="7D965C93" w:rsidR="00513A1A" w:rsidRDefault="00513A1A" w:rsidP="00F045C3">
      <w:pPr>
        <w:pStyle w:val="ListParagraph"/>
        <w:ind w:left="360"/>
        <w:jc w:val="right"/>
        <w:rPr>
          <w:rFonts w:ascii="Times New Roman" w:hAnsi="Times New Roman" w:cs="Times New Roman"/>
          <w:b/>
          <w:sz w:val="24"/>
          <w:szCs w:val="24"/>
        </w:rPr>
      </w:pPr>
    </w:p>
    <w:p w14:paraId="0C6A6B12" w14:textId="699A38B9" w:rsidR="00513A1A" w:rsidRDefault="00513A1A" w:rsidP="00F045C3">
      <w:pPr>
        <w:pStyle w:val="ListParagraph"/>
        <w:ind w:left="360"/>
        <w:jc w:val="right"/>
        <w:rPr>
          <w:rFonts w:ascii="Times New Roman" w:hAnsi="Times New Roman" w:cs="Times New Roman"/>
          <w:b/>
          <w:sz w:val="24"/>
          <w:szCs w:val="24"/>
        </w:rPr>
      </w:pPr>
    </w:p>
    <w:p w14:paraId="5C7F1155" w14:textId="11C8DAF3" w:rsidR="00513A1A" w:rsidRDefault="00513A1A" w:rsidP="00F045C3">
      <w:pPr>
        <w:pStyle w:val="ListParagraph"/>
        <w:ind w:left="360"/>
        <w:jc w:val="right"/>
        <w:rPr>
          <w:rFonts w:ascii="Times New Roman" w:hAnsi="Times New Roman" w:cs="Times New Roman"/>
          <w:b/>
          <w:sz w:val="24"/>
          <w:szCs w:val="24"/>
        </w:rPr>
      </w:pPr>
    </w:p>
    <w:p w14:paraId="6184536C" w14:textId="2C814A73" w:rsidR="00513A1A" w:rsidRDefault="00513A1A" w:rsidP="00F045C3">
      <w:pPr>
        <w:pStyle w:val="ListParagraph"/>
        <w:ind w:left="360"/>
        <w:jc w:val="right"/>
        <w:rPr>
          <w:rFonts w:ascii="Times New Roman" w:hAnsi="Times New Roman" w:cs="Times New Roman"/>
          <w:b/>
          <w:sz w:val="24"/>
          <w:szCs w:val="24"/>
        </w:rPr>
      </w:pPr>
    </w:p>
    <w:p w14:paraId="7711ED0C" w14:textId="05BFEC4F" w:rsidR="00513A1A" w:rsidRDefault="00513A1A" w:rsidP="00F045C3">
      <w:pPr>
        <w:pStyle w:val="ListParagraph"/>
        <w:ind w:left="360"/>
        <w:jc w:val="right"/>
        <w:rPr>
          <w:rFonts w:ascii="Times New Roman" w:hAnsi="Times New Roman" w:cs="Times New Roman"/>
          <w:b/>
          <w:sz w:val="24"/>
          <w:szCs w:val="24"/>
        </w:rPr>
      </w:pPr>
    </w:p>
    <w:p w14:paraId="2ED94B6C" w14:textId="612F34F7" w:rsidR="00513A1A" w:rsidRDefault="00513A1A" w:rsidP="00F045C3">
      <w:pPr>
        <w:pStyle w:val="ListParagraph"/>
        <w:ind w:left="360"/>
        <w:jc w:val="right"/>
        <w:rPr>
          <w:rFonts w:ascii="Times New Roman" w:hAnsi="Times New Roman" w:cs="Times New Roman"/>
          <w:b/>
          <w:sz w:val="24"/>
          <w:szCs w:val="24"/>
        </w:rPr>
      </w:pPr>
    </w:p>
    <w:p w14:paraId="6B0FD38D" w14:textId="5933B0AC" w:rsidR="00513A1A" w:rsidRDefault="00513A1A" w:rsidP="00F045C3">
      <w:pPr>
        <w:pStyle w:val="ListParagraph"/>
        <w:ind w:left="360"/>
        <w:jc w:val="right"/>
        <w:rPr>
          <w:rFonts w:ascii="Times New Roman" w:hAnsi="Times New Roman" w:cs="Times New Roman"/>
          <w:b/>
          <w:sz w:val="24"/>
          <w:szCs w:val="24"/>
        </w:rPr>
      </w:pPr>
    </w:p>
    <w:p w14:paraId="2F0D986B" w14:textId="379D03DC" w:rsidR="00513A1A" w:rsidRDefault="00513A1A" w:rsidP="00F045C3">
      <w:pPr>
        <w:pStyle w:val="ListParagraph"/>
        <w:ind w:left="360"/>
        <w:jc w:val="right"/>
        <w:rPr>
          <w:rFonts w:ascii="Times New Roman" w:hAnsi="Times New Roman" w:cs="Times New Roman"/>
          <w:b/>
          <w:sz w:val="24"/>
          <w:szCs w:val="24"/>
        </w:rPr>
      </w:pPr>
    </w:p>
    <w:p w14:paraId="1DA9D13C" w14:textId="16CCBB1F" w:rsidR="00513A1A" w:rsidRDefault="00513A1A" w:rsidP="00F045C3">
      <w:pPr>
        <w:pStyle w:val="ListParagraph"/>
        <w:ind w:left="360"/>
        <w:jc w:val="right"/>
        <w:rPr>
          <w:rFonts w:ascii="Times New Roman" w:hAnsi="Times New Roman" w:cs="Times New Roman"/>
          <w:b/>
          <w:sz w:val="24"/>
          <w:szCs w:val="24"/>
        </w:rPr>
      </w:pPr>
    </w:p>
    <w:p w14:paraId="47336350" w14:textId="1975BFBE" w:rsidR="00513A1A" w:rsidRDefault="00513A1A" w:rsidP="00F045C3">
      <w:pPr>
        <w:pStyle w:val="ListParagraph"/>
        <w:ind w:left="360"/>
        <w:jc w:val="right"/>
        <w:rPr>
          <w:rFonts w:ascii="Times New Roman" w:hAnsi="Times New Roman" w:cs="Times New Roman"/>
          <w:b/>
          <w:sz w:val="24"/>
          <w:szCs w:val="24"/>
        </w:rPr>
      </w:pPr>
    </w:p>
    <w:p w14:paraId="5549A108" w14:textId="04B394EA" w:rsidR="00513A1A" w:rsidRDefault="00513A1A" w:rsidP="00F045C3">
      <w:pPr>
        <w:pStyle w:val="ListParagraph"/>
        <w:ind w:left="360"/>
        <w:jc w:val="right"/>
        <w:rPr>
          <w:rFonts w:ascii="Times New Roman" w:hAnsi="Times New Roman" w:cs="Times New Roman"/>
          <w:b/>
          <w:sz w:val="24"/>
          <w:szCs w:val="24"/>
        </w:rPr>
      </w:pPr>
    </w:p>
    <w:p w14:paraId="786482C9" w14:textId="42FA588C" w:rsidR="00513A1A" w:rsidRDefault="00513A1A" w:rsidP="00F045C3">
      <w:pPr>
        <w:pStyle w:val="ListParagraph"/>
        <w:ind w:left="360"/>
        <w:jc w:val="right"/>
        <w:rPr>
          <w:rFonts w:ascii="Times New Roman" w:hAnsi="Times New Roman" w:cs="Times New Roman"/>
          <w:b/>
          <w:sz w:val="24"/>
          <w:szCs w:val="24"/>
        </w:rPr>
      </w:pPr>
    </w:p>
    <w:p w14:paraId="1923D2B2" w14:textId="0E56B65B" w:rsidR="00513A1A" w:rsidRDefault="00513A1A" w:rsidP="00F045C3">
      <w:pPr>
        <w:pStyle w:val="ListParagraph"/>
        <w:ind w:left="360"/>
        <w:jc w:val="right"/>
        <w:rPr>
          <w:rFonts w:ascii="Times New Roman" w:hAnsi="Times New Roman" w:cs="Times New Roman"/>
          <w:b/>
          <w:sz w:val="24"/>
          <w:szCs w:val="24"/>
        </w:rPr>
      </w:pPr>
    </w:p>
    <w:p w14:paraId="2F9E83AC" w14:textId="6F2E2351" w:rsidR="00513A1A" w:rsidRDefault="00513A1A" w:rsidP="00F045C3">
      <w:pPr>
        <w:pStyle w:val="ListParagraph"/>
        <w:ind w:left="360"/>
        <w:jc w:val="right"/>
        <w:rPr>
          <w:rFonts w:ascii="Times New Roman" w:hAnsi="Times New Roman" w:cs="Times New Roman"/>
          <w:b/>
          <w:sz w:val="24"/>
          <w:szCs w:val="24"/>
        </w:rPr>
      </w:pPr>
    </w:p>
    <w:p w14:paraId="580DBF5A" w14:textId="2272D350" w:rsidR="00513A1A" w:rsidRDefault="00513A1A" w:rsidP="00F045C3">
      <w:pPr>
        <w:pStyle w:val="ListParagraph"/>
        <w:ind w:left="360"/>
        <w:jc w:val="right"/>
        <w:rPr>
          <w:rFonts w:ascii="Times New Roman" w:hAnsi="Times New Roman" w:cs="Times New Roman"/>
          <w:b/>
          <w:sz w:val="24"/>
          <w:szCs w:val="24"/>
        </w:rPr>
      </w:pPr>
    </w:p>
    <w:p w14:paraId="2A2161F4" w14:textId="5DB7A8D4" w:rsidR="00513A1A" w:rsidRDefault="00513A1A" w:rsidP="00F045C3">
      <w:pPr>
        <w:pStyle w:val="ListParagraph"/>
        <w:ind w:left="360"/>
        <w:jc w:val="right"/>
        <w:rPr>
          <w:rFonts w:ascii="Times New Roman" w:hAnsi="Times New Roman" w:cs="Times New Roman"/>
          <w:b/>
          <w:sz w:val="24"/>
          <w:szCs w:val="24"/>
        </w:rPr>
      </w:pPr>
    </w:p>
    <w:p w14:paraId="69D4A906" w14:textId="1E654D7B" w:rsidR="00513A1A" w:rsidRDefault="00513A1A" w:rsidP="00F045C3">
      <w:pPr>
        <w:pStyle w:val="ListParagraph"/>
        <w:ind w:left="360"/>
        <w:jc w:val="right"/>
        <w:rPr>
          <w:rFonts w:ascii="Times New Roman" w:hAnsi="Times New Roman" w:cs="Times New Roman"/>
          <w:b/>
          <w:sz w:val="24"/>
          <w:szCs w:val="24"/>
        </w:rPr>
      </w:pPr>
    </w:p>
    <w:p w14:paraId="2F5A3CA7" w14:textId="33D5ABC2" w:rsidR="00513A1A" w:rsidRDefault="00513A1A" w:rsidP="00F045C3">
      <w:pPr>
        <w:pStyle w:val="ListParagraph"/>
        <w:ind w:left="360"/>
        <w:jc w:val="right"/>
        <w:rPr>
          <w:rFonts w:ascii="Times New Roman" w:hAnsi="Times New Roman" w:cs="Times New Roman"/>
          <w:b/>
          <w:sz w:val="24"/>
          <w:szCs w:val="24"/>
        </w:rPr>
      </w:pPr>
    </w:p>
    <w:p w14:paraId="17D74869" w14:textId="332E8D43" w:rsidR="00513A1A" w:rsidRPr="001B6CB0" w:rsidRDefault="00513A1A" w:rsidP="00513A1A">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5</w:t>
      </w:r>
      <w:r w:rsidRPr="001B6CB0">
        <w:rPr>
          <w:rFonts w:ascii="Times New Roman" w:eastAsia="Times New Roman" w:hAnsi="Times New Roman" w:cs="Times New Roman"/>
          <w:b/>
          <w:sz w:val="24"/>
          <w:szCs w:val="24"/>
          <w:lang w:eastAsia="lv-LV"/>
        </w:rPr>
        <w:t>.pielikums</w:t>
      </w:r>
    </w:p>
    <w:p w14:paraId="39019AC5" w14:textId="26898ED0" w:rsidR="00513A1A" w:rsidRDefault="00513A1A" w:rsidP="00513A1A">
      <w:pPr>
        <w:jc w:val="right"/>
        <w:outlineLvl w:val="0"/>
        <w:rPr>
          <w:rFonts w:ascii="Times New Roman" w:eastAsia="Times New Roman" w:hAnsi="Times New Roman" w:cs="Times New Roman"/>
          <w:b/>
          <w:sz w:val="24"/>
          <w:szCs w:val="24"/>
          <w:lang w:eastAsia="lv-LV"/>
        </w:rPr>
      </w:pPr>
      <w:proofErr w:type="spellStart"/>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w:t>
      </w:r>
      <w:proofErr w:type="spellEnd"/>
      <w:r>
        <w:rPr>
          <w:rFonts w:ascii="Times New Roman" w:eastAsia="Times New Roman" w:hAnsi="Times New Roman" w:cs="Times New Roman"/>
          <w:b/>
          <w:sz w:val="24"/>
          <w:szCs w:val="24"/>
          <w:lang w:eastAsia="lv-LV"/>
        </w:rPr>
        <w:t>/2021/</w:t>
      </w:r>
      <w:r w:rsidR="00DF754F">
        <w:rPr>
          <w:rFonts w:ascii="Times New Roman" w:eastAsia="Times New Roman" w:hAnsi="Times New Roman" w:cs="Times New Roman"/>
          <w:b/>
          <w:sz w:val="24"/>
          <w:szCs w:val="24"/>
          <w:lang w:eastAsia="lv-LV"/>
        </w:rPr>
        <w:t>58</w:t>
      </w:r>
    </w:p>
    <w:p w14:paraId="0D9B3B01" w14:textId="77777777" w:rsidR="00513A1A" w:rsidRDefault="00513A1A" w:rsidP="00513A1A">
      <w:pPr>
        <w:jc w:val="right"/>
        <w:outlineLvl w:val="0"/>
        <w:rPr>
          <w:rFonts w:ascii="Times New Roman" w:eastAsia="Times New Roman" w:hAnsi="Times New Roman" w:cs="Times New Roman"/>
          <w:b/>
          <w:sz w:val="24"/>
          <w:szCs w:val="24"/>
          <w:lang w:eastAsia="lv-LV"/>
        </w:rPr>
      </w:pPr>
    </w:p>
    <w:p w14:paraId="17335B20" w14:textId="69AB9E8C" w:rsidR="00513A1A" w:rsidRPr="00FF46BD" w:rsidRDefault="00513A1A" w:rsidP="00513A1A">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w:t>
      </w:r>
      <w:r w:rsidRPr="00FF46BD">
        <w:rPr>
          <w:rFonts w:ascii="Times New Roman" w:eastAsia="Times New Roman" w:hAnsi="Times New Roman" w:cs="Times New Roman"/>
          <w:b/>
          <w:sz w:val="24"/>
          <w:szCs w:val="24"/>
          <w:lang w:eastAsia="lv-LV"/>
        </w:rPr>
        <w:t xml:space="preserve"> PIEDĀVĀJUMS</w:t>
      </w:r>
    </w:p>
    <w:p w14:paraId="283B9239" w14:textId="77777777" w:rsidR="00513A1A" w:rsidRPr="007B3957" w:rsidRDefault="00513A1A" w:rsidP="00513A1A">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Pr="00E9003F">
        <w:rPr>
          <w:rFonts w:ascii="Times New Roman" w:hAnsi="Times New Roman"/>
          <w:b/>
          <w:sz w:val="24"/>
          <w:szCs w:val="24"/>
        </w:rPr>
        <w:t xml:space="preserve">SIA “Publisko aktīvu pārvaldītājs </w:t>
      </w:r>
      <w:proofErr w:type="spellStart"/>
      <w:r w:rsidRPr="00E9003F">
        <w:rPr>
          <w:rFonts w:ascii="Times New Roman" w:hAnsi="Times New Roman"/>
          <w:b/>
          <w:sz w:val="24"/>
          <w:szCs w:val="24"/>
        </w:rPr>
        <w:t>Possessor</w:t>
      </w:r>
      <w:proofErr w:type="spellEnd"/>
      <w:r w:rsidRPr="00E9003F">
        <w:rPr>
          <w:rFonts w:ascii="Times New Roman" w:hAnsi="Times New Roman"/>
          <w:b/>
          <w:sz w:val="24"/>
          <w:szCs w:val="24"/>
        </w:rPr>
        <w:t>”, SIA “</w:t>
      </w:r>
      <w:proofErr w:type="spellStart"/>
      <w:r w:rsidRPr="00E9003F">
        <w:rPr>
          <w:rFonts w:ascii="Times New Roman" w:hAnsi="Times New Roman"/>
          <w:b/>
          <w:sz w:val="24"/>
          <w:szCs w:val="24"/>
        </w:rPr>
        <w:t>FeLM</w:t>
      </w:r>
      <w:proofErr w:type="spellEnd"/>
      <w:r w:rsidRPr="00E9003F">
        <w:rPr>
          <w:rFonts w:ascii="Times New Roman" w:hAnsi="Times New Roman"/>
          <w:b/>
          <w:sz w:val="24"/>
          <w:szCs w:val="24"/>
        </w:rPr>
        <w:t xml:space="preserve">” un SIA “REAP”, kā arī SIA “Publisko aktīvu pārvaldītājs </w:t>
      </w:r>
      <w:proofErr w:type="spellStart"/>
      <w:r w:rsidRPr="00E9003F">
        <w:rPr>
          <w:rFonts w:ascii="Times New Roman" w:hAnsi="Times New Roman"/>
          <w:b/>
          <w:sz w:val="24"/>
          <w:szCs w:val="24"/>
        </w:rPr>
        <w:t>Possessor</w:t>
      </w:r>
      <w:proofErr w:type="spellEnd"/>
      <w:r w:rsidRPr="00E9003F">
        <w:rPr>
          <w:rFonts w:ascii="Times New Roman" w:hAnsi="Times New Roman"/>
          <w:b/>
          <w:sz w:val="24"/>
          <w:szCs w:val="24"/>
        </w:rPr>
        <w:t>” konsolidētā pārskata revīzija par 2021. un 2022. gadu</w:t>
      </w:r>
      <w:r w:rsidRPr="007B3957">
        <w:rPr>
          <w:rFonts w:ascii="Times New Roman" w:hAnsi="Times New Roman" w:cs="Times New Roman"/>
          <w:b/>
          <w:sz w:val="24"/>
          <w:szCs w:val="24"/>
        </w:rPr>
        <w:t>”</w:t>
      </w:r>
    </w:p>
    <w:p w14:paraId="10656602" w14:textId="1022A9CC" w:rsidR="00513A1A" w:rsidRPr="007B3957" w:rsidRDefault="00513A1A" w:rsidP="00513A1A">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identifikācijas </w:t>
      </w:r>
      <w:proofErr w:type="spellStart"/>
      <w:r w:rsidRPr="007B3957">
        <w:rPr>
          <w:rFonts w:ascii="Times New Roman" w:eastAsia="Times New Roman" w:hAnsi="Times New Roman" w:cs="Times New Roman"/>
          <w:sz w:val="24"/>
          <w:szCs w:val="24"/>
          <w:lang w:eastAsia="lv-LV"/>
        </w:rPr>
        <w:t>Nr.POSSESSOR</w:t>
      </w:r>
      <w:proofErr w:type="spellEnd"/>
      <w:r w:rsidRPr="007B3957">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00DF754F">
        <w:rPr>
          <w:rFonts w:ascii="Times New Roman" w:eastAsia="Times New Roman" w:hAnsi="Times New Roman" w:cs="Times New Roman"/>
          <w:sz w:val="24"/>
          <w:szCs w:val="24"/>
          <w:lang w:eastAsia="lv-LV"/>
        </w:rPr>
        <w:t>58</w:t>
      </w:r>
    </w:p>
    <w:p w14:paraId="3339845E" w14:textId="4097DF44" w:rsidR="00513A1A" w:rsidRDefault="00513A1A" w:rsidP="00F045C3">
      <w:pPr>
        <w:pStyle w:val="ListParagraph"/>
        <w:ind w:left="360"/>
        <w:jc w:val="right"/>
        <w:rPr>
          <w:rFonts w:ascii="Times New Roman" w:hAnsi="Times New Roman" w:cs="Times New Roman"/>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34"/>
        <w:gridCol w:w="3536"/>
      </w:tblGrid>
      <w:tr w:rsidR="00322206" w:rsidRPr="00544CF0" w14:paraId="31DE2115"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6C46766A" w14:textId="77777777" w:rsidR="00322206" w:rsidRPr="00544CF0" w:rsidRDefault="00322206" w:rsidP="00272F99">
            <w:pPr>
              <w:jc w:val="center"/>
              <w:rPr>
                <w:rFonts w:ascii="Times New Roman" w:eastAsia="Calibri" w:hAnsi="Times New Roman" w:cs="Times New Roman"/>
                <w:b/>
              </w:rPr>
            </w:pPr>
            <w:proofErr w:type="spellStart"/>
            <w:r w:rsidRPr="00544CF0">
              <w:rPr>
                <w:rFonts w:ascii="Times New Roman" w:eastAsia="Calibri" w:hAnsi="Times New Roman" w:cs="Times New Roman"/>
                <w:b/>
              </w:rPr>
              <w:t>N.p.k</w:t>
            </w:r>
            <w:proofErr w:type="spellEnd"/>
            <w:r w:rsidRPr="00544CF0">
              <w:rPr>
                <w:rFonts w:ascii="Times New Roman" w:eastAsia="Calibri" w:hAnsi="Times New Roman" w:cs="Times New Roman"/>
                <w:b/>
              </w:rPr>
              <w:t>.</w:t>
            </w:r>
          </w:p>
        </w:tc>
        <w:tc>
          <w:tcPr>
            <w:tcW w:w="5834" w:type="dxa"/>
            <w:tcBorders>
              <w:top w:val="single" w:sz="4" w:space="0" w:color="auto"/>
              <w:left w:val="single" w:sz="4" w:space="0" w:color="auto"/>
              <w:bottom w:val="single" w:sz="4" w:space="0" w:color="auto"/>
              <w:right w:val="single" w:sz="4" w:space="0" w:color="auto"/>
            </w:tcBorders>
            <w:hideMark/>
          </w:tcPr>
          <w:p w14:paraId="6639AC07" w14:textId="77777777" w:rsidR="00322206" w:rsidRPr="00544CF0" w:rsidRDefault="00322206" w:rsidP="00272F99">
            <w:pPr>
              <w:ind w:right="34"/>
              <w:jc w:val="center"/>
              <w:rPr>
                <w:rFonts w:ascii="Times New Roman" w:eastAsia="Calibri" w:hAnsi="Times New Roman" w:cs="Times New Roman"/>
                <w:b/>
              </w:rPr>
            </w:pPr>
            <w:r w:rsidRPr="00544CF0">
              <w:rPr>
                <w:rFonts w:ascii="Times New Roman" w:eastAsia="Calibri" w:hAnsi="Times New Roman" w:cs="Times New Roman"/>
                <w:b/>
              </w:rPr>
              <w:t>Tehniskās prasības</w:t>
            </w:r>
          </w:p>
        </w:tc>
        <w:tc>
          <w:tcPr>
            <w:tcW w:w="3536" w:type="dxa"/>
            <w:tcBorders>
              <w:top w:val="single" w:sz="4" w:space="0" w:color="auto"/>
              <w:left w:val="single" w:sz="4" w:space="0" w:color="auto"/>
              <w:bottom w:val="single" w:sz="4" w:space="0" w:color="auto"/>
              <w:right w:val="single" w:sz="4" w:space="0" w:color="auto"/>
            </w:tcBorders>
            <w:hideMark/>
          </w:tcPr>
          <w:p w14:paraId="4D897B8F" w14:textId="77777777" w:rsidR="00322206" w:rsidRPr="00544CF0" w:rsidRDefault="00322206" w:rsidP="00272F99">
            <w:pPr>
              <w:jc w:val="center"/>
              <w:rPr>
                <w:rFonts w:ascii="Times New Roman" w:eastAsia="Calibri" w:hAnsi="Times New Roman" w:cs="Times New Roman"/>
                <w:b/>
              </w:rPr>
            </w:pPr>
            <w:r w:rsidRPr="00544CF0">
              <w:rPr>
                <w:rFonts w:ascii="Times New Roman" w:eastAsia="Calibri" w:hAnsi="Times New Roman" w:cs="Times New Roman"/>
                <w:b/>
              </w:rPr>
              <w:t>Pretendenta piedāvājums</w:t>
            </w:r>
          </w:p>
          <w:p w14:paraId="2E55EFD2" w14:textId="77777777" w:rsidR="00322206" w:rsidRPr="00544CF0" w:rsidRDefault="00322206" w:rsidP="00272F99">
            <w:pPr>
              <w:jc w:val="center"/>
              <w:rPr>
                <w:rFonts w:ascii="Times New Roman" w:eastAsia="Calibri" w:hAnsi="Times New Roman" w:cs="Times New Roman"/>
                <w:b/>
                <w:i/>
              </w:rPr>
            </w:pPr>
            <w:r w:rsidRPr="00544CF0">
              <w:rPr>
                <w:rFonts w:ascii="Times New Roman" w:eastAsia="Calibri" w:hAnsi="Times New Roman" w:cs="Times New Roman"/>
                <w:b/>
                <w:i/>
              </w:rPr>
              <w:t>(nodrošinās/nenodrošinās)</w:t>
            </w:r>
          </w:p>
        </w:tc>
      </w:tr>
      <w:tr w:rsidR="00322206" w:rsidRPr="00544CF0" w14:paraId="1E5377B7" w14:textId="77777777" w:rsidTr="003103F7">
        <w:trPr>
          <w:trHeight w:val="561"/>
        </w:trPr>
        <w:tc>
          <w:tcPr>
            <w:tcW w:w="837" w:type="dxa"/>
            <w:tcBorders>
              <w:top w:val="single" w:sz="4" w:space="0" w:color="auto"/>
              <w:left w:val="single" w:sz="4" w:space="0" w:color="auto"/>
              <w:bottom w:val="single" w:sz="4" w:space="0" w:color="auto"/>
              <w:right w:val="single" w:sz="4" w:space="0" w:color="auto"/>
            </w:tcBorders>
            <w:hideMark/>
          </w:tcPr>
          <w:p w14:paraId="31A7FBA5"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1.</w:t>
            </w:r>
          </w:p>
        </w:tc>
        <w:tc>
          <w:tcPr>
            <w:tcW w:w="5834" w:type="dxa"/>
            <w:tcBorders>
              <w:top w:val="single" w:sz="4" w:space="0" w:color="auto"/>
              <w:left w:val="single" w:sz="4" w:space="0" w:color="auto"/>
              <w:bottom w:val="single" w:sz="4" w:space="0" w:color="auto"/>
              <w:right w:val="single" w:sz="4" w:space="0" w:color="auto"/>
            </w:tcBorders>
          </w:tcPr>
          <w:p w14:paraId="4EA8E4DE" w14:textId="77777777" w:rsidR="003103F7" w:rsidRPr="003103F7" w:rsidRDefault="003103F7" w:rsidP="003103F7">
            <w:pPr>
              <w:rPr>
                <w:rFonts w:ascii="Times New Roman" w:eastAsia="Calibri" w:hAnsi="Times New Roman" w:cs="Times New Roman"/>
              </w:rPr>
            </w:pPr>
            <w:r w:rsidRPr="003103F7">
              <w:rPr>
                <w:rFonts w:ascii="Times New Roman" w:eastAsia="Calibri" w:hAnsi="Times New Roman" w:cs="Times New Roman"/>
              </w:rPr>
              <w:t xml:space="preserve">Nodrošinot Gada pārskatu un konsolidēto gada pārskatu likumā noteikto prasību ievērošanu, sniegt neatkarīgu revidentu ziņojumus (turpmāk – Ziņojumi) par SIA “Publisko aktīvu pārvaldītājs </w:t>
            </w:r>
            <w:proofErr w:type="spellStart"/>
            <w:r w:rsidRPr="003103F7">
              <w:rPr>
                <w:rFonts w:ascii="Times New Roman" w:eastAsia="Calibri" w:hAnsi="Times New Roman" w:cs="Times New Roman"/>
              </w:rPr>
              <w:t>Possessor</w:t>
            </w:r>
            <w:proofErr w:type="spellEnd"/>
            <w:r w:rsidRPr="003103F7">
              <w:rPr>
                <w:rFonts w:ascii="Times New Roman" w:eastAsia="Calibri" w:hAnsi="Times New Roman" w:cs="Times New Roman"/>
              </w:rPr>
              <w:t xml:space="preserve">” (turpmāk - </w:t>
            </w:r>
            <w:proofErr w:type="spellStart"/>
            <w:r w:rsidRPr="003103F7">
              <w:rPr>
                <w:rFonts w:ascii="Times New Roman" w:eastAsia="Calibri" w:hAnsi="Times New Roman" w:cs="Times New Roman"/>
              </w:rPr>
              <w:t>Possessor</w:t>
            </w:r>
            <w:proofErr w:type="spellEnd"/>
            <w:r w:rsidRPr="003103F7">
              <w:rPr>
                <w:rFonts w:ascii="Times New Roman" w:eastAsia="Calibri" w:hAnsi="Times New Roman" w:cs="Times New Roman"/>
              </w:rPr>
              <w:t>), SIA “</w:t>
            </w:r>
            <w:proofErr w:type="spellStart"/>
            <w:r w:rsidRPr="003103F7">
              <w:rPr>
                <w:rFonts w:ascii="Times New Roman" w:eastAsia="Calibri" w:hAnsi="Times New Roman" w:cs="Times New Roman"/>
              </w:rPr>
              <w:t>FeLM</w:t>
            </w:r>
            <w:proofErr w:type="spellEnd"/>
            <w:r w:rsidRPr="003103F7">
              <w:rPr>
                <w:rFonts w:ascii="Times New Roman" w:eastAsia="Calibri" w:hAnsi="Times New Roman" w:cs="Times New Roman"/>
              </w:rPr>
              <w:t xml:space="preserve">” un SIA „REAP” 2021. un 2022.gada pārskatiem un </w:t>
            </w:r>
            <w:proofErr w:type="spellStart"/>
            <w:r w:rsidRPr="003103F7">
              <w:rPr>
                <w:rFonts w:ascii="Times New Roman" w:eastAsia="Calibri" w:hAnsi="Times New Roman" w:cs="Times New Roman"/>
              </w:rPr>
              <w:t>Possessor</w:t>
            </w:r>
            <w:proofErr w:type="spellEnd"/>
            <w:r w:rsidRPr="003103F7">
              <w:rPr>
                <w:rFonts w:ascii="Times New Roman" w:eastAsia="Calibri" w:hAnsi="Times New Roman" w:cs="Times New Roman"/>
              </w:rPr>
              <w:t xml:space="preserve"> konsolidētajiem gada pārskatiem par 2021. un 2022.gadu (turpmāk – Pārskati). </w:t>
            </w:r>
          </w:p>
          <w:p w14:paraId="146DBAB1" w14:textId="0FA67F20" w:rsidR="00322206" w:rsidRPr="00544CF0" w:rsidRDefault="003103F7" w:rsidP="003103F7">
            <w:pPr>
              <w:rPr>
                <w:rFonts w:ascii="Times New Roman" w:eastAsia="Calibri" w:hAnsi="Times New Roman" w:cs="Times New Roman"/>
              </w:rPr>
            </w:pPr>
            <w:r w:rsidRPr="003103F7">
              <w:rPr>
                <w:rFonts w:ascii="Times New Roman" w:eastAsia="Calibri" w:hAnsi="Times New Roman" w:cs="Times New Roman"/>
              </w:rPr>
              <w:t>Ziņojumi jāsagatavo atbilstoši Latvijas Republikā atzītiem Starptautiskajiem revīzijas standartiem un Latvijas Republikas normatīvo aktu prasībām un Profesionālās ētikas kodeksa normām.</w:t>
            </w:r>
          </w:p>
        </w:tc>
        <w:tc>
          <w:tcPr>
            <w:tcW w:w="3536" w:type="dxa"/>
            <w:tcBorders>
              <w:top w:val="single" w:sz="4" w:space="0" w:color="auto"/>
              <w:left w:val="single" w:sz="4" w:space="0" w:color="auto"/>
              <w:bottom w:val="single" w:sz="4" w:space="0" w:color="auto"/>
              <w:right w:val="single" w:sz="4" w:space="0" w:color="auto"/>
            </w:tcBorders>
          </w:tcPr>
          <w:p w14:paraId="509FD24B" w14:textId="77777777" w:rsidR="00322206" w:rsidRPr="00544CF0" w:rsidRDefault="00322206" w:rsidP="00272F99">
            <w:pPr>
              <w:jc w:val="right"/>
              <w:rPr>
                <w:rFonts w:ascii="Times New Roman" w:eastAsia="Calibri" w:hAnsi="Times New Roman" w:cs="Times New Roman"/>
                <w:b/>
              </w:rPr>
            </w:pPr>
          </w:p>
        </w:tc>
      </w:tr>
      <w:tr w:rsidR="003103F7" w:rsidRPr="00544CF0" w14:paraId="221FFA9C" w14:textId="77777777" w:rsidTr="003103F7">
        <w:trPr>
          <w:trHeight w:val="255"/>
        </w:trPr>
        <w:tc>
          <w:tcPr>
            <w:tcW w:w="837" w:type="dxa"/>
            <w:tcBorders>
              <w:top w:val="single" w:sz="4" w:space="0" w:color="auto"/>
              <w:left w:val="single" w:sz="4" w:space="0" w:color="auto"/>
              <w:bottom w:val="single" w:sz="4" w:space="0" w:color="auto"/>
              <w:right w:val="single" w:sz="4" w:space="0" w:color="auto"/>
            </w:tcBorders>
          </w:tcPr>
          <w:p w14:paraId="2F4A0A9C" w14:textId="77777777" w:rsidR="003103F7" w:rsidRPr="00544CF0" w:rsidRDefault="003103F7" w:rsidP="00272F99">
            <w:pPr>
              <w:jc w:val="center"/>
              <w:rPr>
                <w:rFonts w:ascii="Times New Roman" w:eastAsia="Calibri" w:hAnsi="Times New Roman" w:cs="Times New Roman"/>
              </w:rPr>
            </w:pPr>
          </w:p>
        </w:tc>
        <w:tc>
          <w:tcPr>
            <w:tcW w:w="5834" w:type="dxa"/>
            <w:tcBorders>
              <w:top w:val="single" w:sz="4" w:space="0" w:color="auto"/>
              <w:left w:val="single" w:sz="4" w:space="0" w:color="auto"/>
              <w:bottom w:val="single" w:sz="4" w:space="0" w:color="auto"/>
              <w:right w:val="single" w:sz="4" w:space="0" w:color="auto"/>
            </w:tcBorders>
          </w:tcPr>
          <w:p w14:paraId="4685BFD0" w14:textId="4DD82E3E" w:rsidR="003103F7" w:rsidRPr="00544CF0" w:rsidRDefault="003103F7" w:rsidP="003103F7">
            <w:pPr>
              <w:rPr>
                <w:rFonts w:ascii="Times New Roman" w:eastAsia="Calibri" w:hAnsi="Times New Roman" w:cs="Times New Roman"/>
              </w:rPr>
            </w:pPr>
            <w:r w:rsidRPr="00544CF0">
              <w:rPr>
                <w:rFonts w:ascii="Times New Roman" w:hAnsi="Times New Roman" w:cs="Times New Roman"/>
                <w:b/>
              </w:rPr>
              <w:t>Vispārējie noteikumi</w:t>
            </w:r>
          </w:p>
        </w:tc>
        <w:tc>
          <w:tcPr>
            <w:tcW w:w="3536" w:type="dxa"/>
            <w:tcBorders>
              <w:top w:val="single" w:sz="4" w:space="0" w:color="auto"/>
              <w:left w:val="single" w:sz="4" w:space="0" w:color="auto"/>
              <w:bottom w:val="single" w:sz="4" w:space="0" w:color="auto"/>
              <w:right w:val="single" w:sz="4" w:space="0" w:color="auto"/>
            </w:tcBorders>
          </w:tcPr>
          <w:p w14:paraId="141C70CC" w14:textId="77777777" w:rsidR="003103F7" w:rsidRPr="00544CF0" w:rsidRDefault="003103F7" w:rsidP="00272F99">
            <w:pPr>
              <w:jc w:val="right"/>
              <w:rPr>
                <w:rFonts w:ascii="Times New Roman" w:eastAsia="Calibri" w:hAnsi="Times New Roman" w:cs="Times New Roman"/>
                <w:b/>
              </w:rPr>
            </w:pPr>
          </w:p>
        </w:tc>
      </w:tr>
      <w:tr w:rsidR="00322206" w:rsidRPr="00544CF0" w14:paraId="7DF49418"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0324739D"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2.</w:t>
            </w:r>
          </w:p>
        </w:tc>
        <w:tc>
          <w:tcPr>
            <w:tcW w:w="5834" w:type="dxa"/>
            <w:tcBorders>
              <w:top w:val="single" w:sz="4" w:space="0" w:color="auto"/>
              <w:left w:val="single" w:sz="4" w:space="0" w:color="auto"/>
              <w:bottom w:val="single" w:sz="4" w:space="0" w:color="auto"/>
              <w:right w:val="single" w:sz="4" w:space="0" w:color="auto"/>
            </w:tcBorders>
          </w:tcPr>
          <w:p w14:paraId="2873F021" w14:textId="20D133CF" w:rsidR="00322206" w:rsidRPr="00544CF0" w:rsidRDefault="003103F7" w:rsidP="00272F99">
            <w:pPr>
              <w:keepNext/>
              <w:ind w:right="34"/>
              <w:outlineLvl w:val="2"/>
              <w:rPr>
                <w:rFonts w:ascii="Times New Roman" w:eastAsia="Calibri" w:hAnsi="Times New Roman" w:cs="Times New Roman"/>
              </w:rPr>
            </w:pPr>
            <w:r w:rsidRPr="00544CF0">
              <w:rPr>
                <w:rFonts w:ascii="Times New Roman" w:hAnsi="Times New Roman" w:cs="Times New Roman"/>
                <w:bCs/>
              </w:rPr>
              <w:t>Revīzija jāveic saskaņā ar Revīzijas pakalpojumu likumu, Gada pārskatu un konsolidēto gada pārskatu likumu, Komerclikumu, Starptautiskajiem revīzijas standartiem un Profesionālās ētikas kodeksa normām</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02CFEE46" w14:textId="77777777" w:rsidR="00322206" w:rsidRPr="00544CF0" w:rsidRDefault="00322206" w:rsidP="00272F99">
            <w:pPr>
              <w:jc w:val="right"/>
              <w:rPr>
                <w:rFonts w:ascii="Times New Roman" w:eastAsia="Calibri" w:hAnsi="Times New Roman" w:cs="Times New Roman"/>
                <w:b/>
              </w:rPr>
            </w:pPr>
          </w:p>
        </w:tc>
      </w:tr>
      <w:tr w:rsidR="00322206" w:rsidRPr="00544CF0" w14:paraId="33F5BCEC"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2AE2646B"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3.</w:t>
            </w:r>
          </w:p>
        </w:tc>
        <w:tc>
          <w:tcPr>
            <w:tcW w:w="5834" w:type="dxa"/>
            <w:tcBorders>
              <w:top w:val="single" w:sz="4" w:space="0" w:color="auto"/>
              <w:left w:val="single" w:sz="4" w:space="0" w:color="auto"/>
              <w:bottom w:val="single" w:sz="4" w:space="0" w:color="auto"/>
              <w:right w:val="single" w:sz="4" w:space="0" w:color="auto"/>
            </w:tcBorders>
          </w:tcPr>
          <w:p w14:paraId="4A33257A" w14:textId="14BD4EF7"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bCs/>
              </w:rPr>
              <w:t>Zvērinātam revidentam (turpmāk – Revidents) jāsniedz Ziņojumi par Pārskatiem, tajā skaitā atzinums par to, vai finanšu pārskati sniedz patiesu un skaidru priekšstatu par finansiālo stāvokli, peļņu vai zaudējumiem un naudas plūsmu saskaņā ar attiecīgajiem finanšu pārskatu sagatavošanas standartiem un spēkā esošajiem normatīvajiem aktiem</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27319389" w14:textId="77777777" w:rsidR="00322206" w:rsidRPr="00544CF0" w:rsidRDefault="00322206" w:rsidP="00272F99">
            <w:pPr>
              <w:jc w:val="center"/>
              <w:rPr>
                <w:rFonts w:ascii="Times New Roman" w:eastAsia="Calibri" w:hAnsi="Times New Roman" w:cs="Times New Roman"/>
              </w:rPr>
            </w:pPr>
          </w:p>
        </w:tc>
      </w:tr>
      <w:tr w:rsidR="00322206" w:rsidRPr="00544CF0" w14:paraId="67337C5D"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755D6E84"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4.</w:t>
            </w:r>
          </w:p>
        </w:tc>
        <w:tc>
          <w:tcPr>
            <w:tcW w:w="5834" w:type="dxa"/>
            <w:tcBorders>
              <w:top w:val="single" w:sz="4" w:space="0" w:color="auto"/>
              <w:left w:val="single" w:sz="4" w:space="0" w:color="auto"/>
              <w:bottom w:val="single" w:sz="4" w:space="0" w:color="auto"/>
              <w:right w:val="single" w:sz="4" w:space="0" w:color="auto"/>
            </w:tcBorders>
          </w:tcPr>
          <w:p w14:paraId="1C65B46B" w14:textId="3D8B0723"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bCs/>
              </w:rPr>
              <w:t xml:space="preserve">Revidenta Ziņojumiem jābūt dokumenta formā, tas nav publiskojams bez saskaņošanas ar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xml:space="preserve">” un SIA „REAP” </w:t>
            </w:r>
            <w:r w:rsidRPr="00544CF0">
              <w:rPr>
                <w:rFonts w:ascii="Times New Roman" w:hAnsi="Times New Roman" w:cs="Times New Roman"/>
                <w:bCs/>
              </w:rPr>
              <w:t>vadību</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04C72718" w14:textId="77777777" w:rsidR="00322206" w:rsidRPr="00544CF0" w:rsidRDefault="00322206" w:rsidP="00272F99">
            <w:pPr>
              <w:jc w:val="center"/>
              <w:rPr>
                <w:rFonts w:ascii="Times New Roman" w:eastAsia="Calibri" w:hAnsi="Times New Roman" w:cs="Times New Roman"/>
              </w:rPr>
            </w:pPr>
          </w:p>
        </w:tc>
      </w:tr>
      <w:tr w:rsidR="00322206" w:rsidRPr="00544CF0" w14:paraId="0EE7C90F"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3D36E1EA"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5.</w:t>
            </w:r>
          </w:p>
        </w:tc>
        <w:tc>
          <w:tcPr>
            <w:tcW w:w="5834" w:type="dxa"/>
            <w:tcBorders>
              <w:top w:val="single" w:sz="4" w:space="0" w:color="auto"/>
              <w:left w:val="single" w:sz="4" w:space="0" w:color="auto"/>
              <w:bottom w:val="single" w:sz="4" w:space="0" w:color="auto"/>
              <w:right w:val="single" w:sz="4" w:space="0" w:color="auto"/>
            </w:tcBorders>
          </w:tcPr>
          <w:p w14:paraId="7D859795" w14:textId="199DA667"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bCs/>
              </w:rPr>
              <w:t>Revidentam jāsaglabā jebkuras saņemtās informācijas, kas iegūta revīzijas gaitā, konfidencialitāte</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09153D92" w14:textId="77777777" w:rsidR="00322206" w:rsidRPr="00544CF0" w:rsidRDefault="00322206" w:rsidP="00272F99">
            <w:pPr>
              <w:jc w:val="center"/>
              <w:rPr>
                <w:rFonts w:ascii="Times New Roman" w:eastAsia="Calibri" w:hAnsi="Times New Roman" w:cs="Times New Roman"/>
              </w:rPr>
            </w:pPr>
          </w:p>
        </w:tc>
      </w:tr>
      <w:tr w:rsidR="00322206" w:rsidRPr="00544CF0" w14:paraId="580A923C"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6D18EEB5"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6.</w:t>
            </w:r>
          </w:p>
        </w:tc>
        <w:tc>
          <w:tcPr>
            <w:tcW w:w="5834" w:type="dxa"/>
            <w:tcBorders>
              <w:top w:val="single" w:sz="4" w:space="0" w:color="auto"/>
              <w:left w:val="single" w:sz="4" w:space="0" w:color="auto"/>
              <w:bottom w:val="single" w:sz="4" w:space="0" w:color="auto"/>
              <w:right w:val="single" w:sz="4" w:space="0" w:color="auto"/>
            </w:tcBorders>
          </w:tcPr>
          <w:p w14:paraId="708A80AD" w14:textId="50058B58"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rPr>
              <w:t xml:space="preserve">Revidents plāno </w:t>
            </w:r>
            <w:proofErr w:type="spellStart"/>
            <w:r w:rsidRPr="00544CF0">
              <w:rPr>
                <w:rFonts w:ascii="Times New Roman" w:hAnsi="Times New Roman" w:cs="Times New Roman"/>
              </w:rPr>
              <w:t>Possessor</w:t>
            </w:r>
            <w:proofErr w:type="spellEnd"/>
            <w:r w:rsidRPr="00544CF0">
              <w:rPr>
                <w:rFonts w:ascii="Times New Roman" w:hAnsi="Times New Roman" w:cs="Times New Roman"/>
              </w:rPr>
              <w:t xml:space="preserve"> Pārskatu revīzijas darbu tā, lai Revidenta Ziņojumi par Pārskatiem tiktu izsniegti </w:t>
            </w:r>
            <w:proofErr w:type="spellStart"/>
            <w:r w:rsidRPr="00544CF0">
              <w:rPr>
                <w:rFonts w:ascii="Times New Roman" w:hAnsi="Times New Roman" w:cs="Times New Roman"/>
              </w:rPr>
              <w:t>Possessor</w:t>
            </w:r>
            <w:proofErr w:type="spellEnd"/>
            <w:r w:rsidRPr="00544CF0">
              <w:rPr>
                <w:rFonts w:ascii="Times New Roman" w:hAnsi="Times New Roman" w:cs="Times New Roman"/>
              </w:rPr>
              <w:t xml:space="preserve"> valdei ne vēlāk kā 18 (astoņpadsmit) nedēļu laikā pēc pārskata gada beigām (t.i. 2022.gada 30.aprīlī un 2023.gada 30.aprīlī), tādējādi nodrošinot laiku Pārskatu apstiprināšanai attiecīgi akcionāru sapulcē vai dalībnieku sapulcēs un to iesniegšanu Publiskas personas kapitāldaļu un kapitālsabiedrību pārvaldības likumā noteiktajā termiņā (ne vēlāk kā līdz kalendāram gadam sekojošā gada 31.maijam (ieskaitot)</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0C774E7C" w14:textId="77777777" w:rsidR="00322206" w:rsidRPr="00544CF0" w:rsidRDefault="00322206" w:rsidP="00272F99">
            <w:pPr>
              <w:jc w:val="center"/>
              <w:rPr>
                <w:rFonts w:ascii="Times New Roman" w:eastAsia="Calibri" w:hAnsi="Times New Roman" w:cs="Times New Roman"/>
              </w:rPr>
            </w:pPr>
          </w:p>
        </w:tc>
      </w:tr>
      <w:tr w:rsidR="00322206" w:rsidRPr="00544CF0" w14:paraId="2B7DAB95"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2898E190"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7.</w:t>
            </w:r>
          </w:p>
        </w:tc>
        <w:tc>
          <w:tcPr>
            <w:tcW w:w="5834" w:type="dxa"/>
            <w:tcBorders>
              <w:top w:val="single" w:sz="4" w:space="0" w:color="auto"/>
              <w:left w:val="single" w:sz="4" w:space="0" w:color="auto"/>
              <w:bottom w:val="single" w:sz="4" w:space="0" w:color="auto"/>
              <w:right w:val="single" w:sz="4" w:space="0" w:color="auto"/>
            </w:tcBorders>
          </w:tcPr>
          <w:p w14:paraId="0C121C05" w14:textId="7FBF8535"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rPr>
              <w:t>Revidents plāno SIA „</w:t>
            </w:r>
            <w:proofErr w:type="spellStart"/>
            <w:r w:rsidRPr="00544CF0">
              <w:rPr>
                <w:rFonts w:ascii="Times New Roman" w:hAnsi="Times New Roman" w:cs="Times New Roman"/>
              </w:rPr>
              <w:t>FeLM</w:t>
            </w:r>
            <w:proofErr w:type="spellEnd"/>
            <w:r w:rsidRPr="00544CF0">
              <w:rPr>
                <w:rFonts w:ascii="Times New Roman" w:hAnsi="Times New Roman" w:cs="Times New Roman"/>
              </w:rPr>
              <w:t>” Pārskatu revīzijas darbu tā, lai Revidenta Ziņojumi par Pārskatiem tiktu izsniegti SIA „</w:t>
            </w:r>
            <w:proofErr w:type="spellStart"/>
            <w:r w:rsidRPr="00544CF0">
              <w:rPr>
                <w:rFonts w:ascii="Times New Roman" w:hAnsi="Times New Roman" w:cs="Times New Roman"/>
              </w:rPr>
              <w:t>FeLM</w:t>
            </w:r>
            <w:proofErr w:type="spellEnd"/>
            <w:r w:rsidRPr="00544CF0">
              <w:rPr>
                <w:rFonts w:ascii="Times New Roman" w:hAnsi="Times New Roman" w:cs="Times New Roman"/>
              </w:rPr>
              <w:t xml:space="preserve">” valdei ne vēlāk kā 13 (trīspadsmit) nedēļu laikā pēc pārskata gada beigām (t.i. 2022.gada 29.martā un 2023.gada 29.martā), tādējādi nodrošinot laiku Pārskatu apstiprināšanai dalībnieku sapulcē un to iesniegšanu VID normatīvajos aktos noteiktajā </w:t>
            </w:r>
            <w:r w:rsidRPr="00544CF0">
              <w:rPr>
                <w:rFonts w:ascii="Times New Roman" w:hAnsi="Times New Roman" w:cs="Times New Roman"/>
              </w:rPr>
              <w:lastRenderedPageBreak/>
              <w:t>termiņā (ne vēlāk kā līdz kalendāram gadam sekojošā gada 30.aprīlim)</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2DC9A2F7" w14:textId="77777777" w:rsidR="00322206" w:rsidRPr="00544CF0" w:rsidRDefault="00322206" w:rsidP="00272F99">
            <w:pPr>
              <w:jc w:val="center"/>
              <w:rPr>
                <w:rFonts w:ascii="Times New Roman" w:eastAsia="Calibri" w:hAnsi="Times New Roman" w:cs="Times New Roman"/>
              </w:rPr>
            </w:pPr>
          </w:p>
        </w:tc>
      </w:tr>
      <w:tr w:rsidR="00322206" w:rsidRPr="00544CF0" w14:paraId="7D8C4FDA"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0F2C4268"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8.</w:t>
            </w:r>
          </w:p>
        </w:tc>
        <w:tc>
          <w:tcPr>
            <w:tcW w:w="5834" w:type="dxa"/>
            <w:tcBorders>
              <w:top w:val="single" w:sz="4" w:space="0" w:color="auto"/>
              <w:left w:val="single" w:sz="4" w:space="0" w:color="auto"/>
              <w:bottom w:val="single" w:sz="4" w:space="0" w:color="auto"/>
              <w:right w:val="single" w:sz="4" w:space="0" w:color="auto"/>
            </w:tcBorders>
          </w:tcPr>
          <w:p w14:paraId="2FFC4A00" w14:textId="71664513"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rPr>
              <w:t>Revidents plāno SIA „REAP” Pārskatu revīzijas darbu tā, lai Revidenta Ziņojumi par Pārskatiem tiktu izsniegti SIA „REAP” valdei ne vēlāk kā 13 (trīspadsmit) nedēļu laikā pēc pārskata gada beigām (t.i. 2022.gada 29.martā un 2023.gada 29.martā), tādējādi nodrošinot laiku Pārskatu apstiprināšanai dalībnieku sapulcē un to iesniegšanu VID normatīvajos aktos noteiktajā termiņā (ne vēlāk kā līdz kalendāram gadam sekojošā gada 30.aprīlim)</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7CAFC101" w14:textId="77777777" w:rsidR="00322206" w:rsidRPr="00544CF0" w:rsidRDefault="00322206" w:rsidP="00272F99">
            <w:pPr>
              <w:jc w:val="center"/>
              <w:rPr>
                <w:rFonts w:ascii="Times New Roman" w:eastAsia="Calibri" w:hAnsi="Times New Roman" w:cs="Times New Roman"/>
              </w:rPr>
            </w:pPr>
          </w:p>
        </w:tc>
      </w:tr>
      <w:tr w:rsidR="00322206" w:rsidRPr="00544CF0" w14:paraId="124381B0"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0AE04E37"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9.</w:t>
            </w:r>
          </w:p>
        </w:tc>
        <w:tc>
          <w:tcPr>
            <w:tcW w:w="5834" w:type="dxa"/>
            <w:tcBorders>
              <w:top w:val="single" w:sz="4" w:space="0" w:color="auto"/>
              <w:left w:val="single" w:sz="4" w:space="0" w:color="auto"/>
              <w:bottom w:val="single" w:sz="4" w:space="0" w:color="auto"/>
              <w:right w:val="single" w:sz="4" w:space="0" w:color="auto"/>
            </w:tcBorders>
          </w:tcPr>
          <w:p w14:paraId="5A255CBC" w14:textId="7B74EFCC"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rPr>
              <w:t xml:space="preserve">Revidents sagatavo vēstules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un SIA „REAP” vadībai 1 (viena) mēneša laikā no Revidenta Ziņojumu izsniegšanas brīža</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66638072" w14:textId="77777777" w:rsidR="00322206" w:rsidRPr="00544CF0" w:rsidRDefault="00322206" w:rsidP="00272F99">
            <w:pPr>
              <w:jc w:val="center"/>
              <w:rPr>
                <w:rFonts w:ascii="Times New Roman" w:eastAsia="Calibri" w:hAnsi="Times New Roman" w:cs="Times New Roman"/>
              </w:rPr>
            </w:pPr>
          </w:p>
        </w:tc>
      </w:tr>
      <w:tr w:rsidR="003103F7" w:rsidRPr="00544CF0" w14:paraId="0E7B29D1" w14:textId="77777777" w:rsidTr="003103F7">
        <w:tc>
          <w:tcPr>
            <w:tcW w:w="837" w:type="dxa"/>
            <w:tcBorders>
              <w:top w:val="single" w:sz="4" w:space="0" w:color="auto"/>
              <w:left w:val="single" w:sz="4" w:space="0" w:color="auto"/>
              <w:bottom w:val="single" w:sz="4" w:space="0" w:color="auto"/>
              <w:right w:val="single" w:sz="4" w:space="0" w:color="auto"/>
            </w:tcBorders>
          </w:tcPr>
          <w:p w14:paraId="4EC520C0" w14:textId="77777777" w:rsidR="003103F7" w:rsidRPr="00544CF0" w:rsidRDefault="003103F7" w:rsidP="00272F99">
            <w:pPr>
              <w:jc w:val="center"/>
              <w:rPr>
                <w:rFonts w:ascii="Times New Roman" w:eastAsia="Calibri" w:hAnsi="Times New Roman" w:cs="Times New Roman"/>
              </w:rPr>
            </w:pPr>
          </w:p>
        </w:tc>
        <w:tc>
          <w:tcPr>
            <w:tcW w:w="5834" w:type="dxa"/>
            <w:tcBorders>
              <w:top w:val="single" w:sz="4" w:space="0" w:color="auto"/>
              <w:left w:val="single" w:sz="4" w:space="0" w:color="auto"/>
              <w:bottom w:val="single" w:sz="4" w:space="0" w:color="auto"/>
              <w:right w:val="single" w:sz="4" w:space="0" w:color="auto"/>
            </w:tcBorders>
          </w:tcPr>
          <w:p w14:paraId="7B865132" w14:textId="68611FF0" w:rsidR="003103F7" w:rsidRPr="00544CF0" w:rsidRDefault="003103F7" w:rsidP="003103F7">
            <w:pPr>
              <w:autoSpaceDE w:val="0"/>
              <w:autoSpaceDN w:val="0"/>
              <w:adjustRightInd w:val="0"/>
              <w:rPr>
                <w:rFonts w:ascii="Times New Roman" w:hAnsi="Times New Roman" w:cs="Times New Roman"/>
              </w:rPr>
            </w:pPr>
            <w:r w:rsidRPr="00544CF0">
              <w:rPr>
                <w:rFonts w:ascii="Times New Roman" w:hAnsi="Times New Roman" w:cs="Times New Roman"/>
                <w:b/>
              </w:rPr>
              <w:t>Darba apjoms</w:t>
            </w:r>
          </w:p>
        </w:tc>
        <w:tc>
          <w:tcPr>
            <w:tcW w:w="3536" w:type="dxa"/>
            <w:tcBorders>
              <w:top w:val="single" w:sz="4" w:space="0" w:color="auto"/>
              <w:left w:val="single" w:sz="4" w:space="0" w:color="auto"/>
              <w:bottom w:val="single" w:sz="4" w:space="0" w:color="auto"/>
              <w:right w:val="single" w:sz="4" w:space="0" w:color="auto"/>
            </w:tcBorders>
          </w:tcPr>
          <w:p w14:paraId="6AE5D722" w14:textId="77777777" w:rsidR="003103F7" w:rsidRPr="00544CF0" w:rsidRDefault="003103F7" w:rsidP="00272F99">
            <w:pPr>
              <w:jc w:val="center"/>
              <w:rPr>
                <w:rFonts w:ascii="Times New Roman" w:eastAsia="Calibri" w:hAnsi="Times New Roman" w:cs="Times New Roman"/>
              </w:rPr>
            </w:pPr>
          </w:p>
        </w:tc>
      </w:tr>
      <w:tr w:rsidR="003103F7" w:rsidRPr="00544CF0" w14:paraId="7D03D762" w14:textId="77777777" w:rsidTr="003103F7">
        <w:tc>
          <w:tcPr>
            <w:tcW w:w="837" w:type="dxa"/>
            <w:tcBorders>
              <w:top w:val="single" w:sz="4" w:space="0" w:color="auto"/>
              <w:left w:val="single" w:sz="4" w:space="0" w:color="auto"/>
              <w:bottom w:val="single" w:sz="4" w:space="0" w:color="auto"/>
              <w:right w:val="single" w:sz="4" w:space="0" w:color="auto"/>
            </w:tcBorders>
          </w:tcPr>
          <w:p w14:paraId="56C72631" w14:textId="50DC526A"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10.</w:t>
            </w:r>
          </w:p>
        </w:tc>
        <w:tc>
          <w:tcPr>
            <w:tcW w:w="5834" w:type="dxa"/>
            <w:tcBorders>
              <w:top w:val="single" w:sz="4" w:space="0" w:color="auto"/>
              <w:left w:val="single" w:sz="4" w:space="0" w:color="auto"/>
              <w:bottom w:val="single" w:sz="4" w:space="0" w:color="auto"/>
              <w:right w:val="single" w:sz="4" w:space="0" w:color="auto"/>
            </w:tcBorders>
          </w:tcPr>
          <w:p w14:paraId="31111A8A" w14:textId="502055BA" w:rsidR="003103F7" w:rsidRPr="00544CF0" w:rsidRDefault="003103F7" w:rsidP="00272F99">
            <w:pPr>
              <w:ind w:right="34"/>
              <w:rPr>
                <w:rFonts w:ascii="Times New Roman" w:hAnsi="Times New Roman" w:cs="Times New Roman"/>
              </w:rPr>
            </w:pPr>
            <w:r w:rsidRPr="00544CF0">
              <w:rPr>
                <w:rFonts w:ascii="Times New Roman" w:hAnsi="Times New Roman" w:cs="Times New Roman"/>
              </w:rPr>
              <w:t xml:space="preserve">Revidentam jāsniedz Ziņojumi par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xml:space="preserve">” un SIA „REAP” 2021. un 2022.gada pārskatiem un </w:t>
            </w:r>
            <w:proofErr w:type="spellStart"/>
            <w:r w:rsidRPr="00544CF0">
              <w:rPr>
                <w:rFonts w:ascii="Times New Roman" w:hAnsi="Times New Roman" w:cs="Times New Roman"/>
              </w:rPr>
              <w:t>Possessor</w:t>
            </w:r>
            <w:proofErr w:type="spellEnd"/>
            <w:r w:rsidRPr="00544CF0">
              <w:rPr>
                <w:rFonts w:ascii="Times New Roman" w:hAnsi="Times New Roman" w:cs="Times New Roman"/>
              </w:rPr>
              <w:t xml:space="preserve"> konsolidētajiem pārskatiem par 2021. un 2022.gadu un vēstules vadībai</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7833F9D2" w14:textId="77777777" w:rsidR="003103F7" w:rsidRPr="00544CF0" w:rsidRDefault="003103F7" w:rsidP="00272F99">
            <w:pPr>
              <w:jc w:val="center"/>
              <w:rPr>
                <w:rFonts w:ascii="Times New Roman" w:eastAsia="Calibri" w:hAnsi="Times New Roman" w:cs="Times New Roman"/>
              </w:rPr>
            </w:pPr>
          </w:p>
        </w:tc>
      </w:tr>
      <w:tr w:rsidR="003103F7" w:rsidRPr="00544CF0" w14:paraId="59C9827F" w14:textId="77777777" w:rsidTr="003103F7">
        <w:tc>
          <w:tcPr>
            <w:tcW w:w="837" w:type="dxa"/>
            <w:tcBorders>
              <w:top w:val="single" w:sz="4" w:space="0" w:color="auto"/>
              <w:left w:val="single" w:sz="4" w:space="0" w:color="auto"/>
              <w:bottom w:val="single" w:sz="4" w:space="0" w:color="auto"/>
              <w:right w:val="single" w:sz="4" w:space="0" w:color="auto"/>
            </w:tcBorders>
          </w:tcPr>
          <w:p w14:paraId="7562CB0B" w14:textId="011B7209"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11.</w:t>
            </w:r>
          </w:p>
        </w:tc>
        <w:tc>
          <w:tcPr>
            <w:tcW w:w="5834" w:type="dxa"/>
            <w:tcBorders>
              <w:top w:val="single" w:sz="4" w:space="0" w:color="auto"/>
              <w:left w:val="single" w:sz="4" w:space="0" w:color="auto"/>
              <w:bottom w:val="single" w:sz="4" w:space="0" w:color="auto"/>
              <w:right w:val="single" w:sz="4" w:space="0" w:color="auto"/>
            </w:tcBorders>
          </w:tcPr>
          <w:p w14:paraId="6A146AF7" w14:textId="03859AB7" w:rsidR="003103F7" w:rsidRPr="00544CF0" w:rsidRDefault="003103F7" w:rsidP="00272F99">
            <w:pPr>
              <w:ind w:right="34"/>
              <w:rPr>
                <w:rFonts w:ascii="Times New Roman" w:hAnsi="Times New Roman" w:cs="Times New Roman"/>
              </w:rPr>
            </w:pPr>
            <w:r w:rsidRPr="00544CF0">
              <w:rPr>
                <w:rFonts w:ascii="Times New Roman" w:hAnsi="Times New Roman" w:cs="Times New Roman"/>
              </w:rPr>
              <w:t>Revidents sagatavos vēstules katras sabiedrības vadībai, kurās norādīs identificētos grāmatvedības uzskaites un iekšējās kontroles sistēmas trūkumus un ieteikumus to novēršanai, kā arī ziņos par visiem jautājumiem, kas revīzijas laikā nonākuši Revidenta uzmanības lokā, un kuriem varētu būt negatīva ietekme sabiedrību turpmākajā darbībā un kuriem revidents uzskata par nepieciešamu pievērst vadības uzmanību</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2C587D3E" w14:textId="77777777" w:rsidR="003103F7" w:rsidRPr="00544CF0" w:rsidRDefault="003103F7" w:rsidP="00272F99">
            <w:pPr>
              <w:jc w:val="center"/>
              <w:rPr>
                <w:rFonts w:ascii="Times New Roman" w:eastAsia="Calibri" w:hAnsi="Times New Roman" w:cs="Times New Roman"/>
              </w:rPr>
            </w:pPr>
          </w:p>
        </w:tc>
      </w:tr>
      <w:tr w:rsidR="003103F7" w:rsidRPr="00544CF0" w14:paraId="7059C6B6" w14:textId="77777777" w:rsidTr="003103F7">
        <w:tc>
          <w:tcPr>
            <w:tcW w:w="837" w:type="dxa"/>
            <w:tcBorders>
              <w:top w:val="single" w:sz="4" w:space="0" w:color="auto"/>
              <w:left w:val="single" w:sz="4" w:space="0" w:color="auto"/>
              <w:bottom w:val="single" w:sz="4" w:space="0" w:color="auto"/>
              <w:right w:val="single" w:sz="4" w:space="0" w:color="auto"/>
            </w:tcBorders>
          </w:tcPr>
          <w:p w14:paraId="2ED67527" w14:textId="5DAFB1FC"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12.</w:t>
            </w:r>
          </w:p>
        </w:tc>
        <w:tc>
          <w:tcPr>
            <w:tcW w:w="5834" w:type="dxa"/>
            <w:tcBorders>
              <w:top w:val="single" w:sz="4" w:space="0" w:color="auto"/>
              <w:left w:val="single" w:sz="4" w:space="0" w:color="auto"/>
              <w:bottom w:val="single" w:sz="4" w:space="0" w:color="auto"/>
              <w:right w:val="single" w:sz="4" w:space="0" w:color="auto"/>
            </w:tcBorders>
          </w:tcPr>
          <w:p w14:paraId="74591D93" w14:textId="378CFF4D"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 xml:space="preserve">Revidentam jāpārbauda, vai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un SIA „REAP”</w:t>
            </w:r>
            <w:r w:rsidRPr="00544CF0">
              <w:rPr>
                <w:rFonts w:ascii="Times New Roman" w:hAnsi="Times New Roman" w:cs="Times New Roman"/>
                <w:bCs/>
              </w:rPr>
              <w:t xml:space="preserve"> sagatavotajos finanšu un gada pārskatos nav būtiskas kļūdas vai neatbilstības un vai tie sagatavoti atbilstoši Pārskatu sagatavošanu regulējošajiem normatīvajiem aktiem – Gada pārskatu un konsolidēto gada pārskatu likumam u.c. Latvijas Republikas normatīvajiem aktiem</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19D08A63" w14:textId="77777777" w:rsidR="003103F7" w:rsidRPr="00544CF0" w:rsidRDefault="003103F7" w:rsidP="00272F99">
            <w:pPr>
              <w:jc w:val="center"/>
              <w:rPr>
                <w:rFonts w:ascii="Times New Roman" w:eastAsia="Calibri" w:hAnsi="Times New Roman" w:cs="Times New Roman"/>
              </w:rPr>
            </w:pPr>
          </w:p>
        </w:tc>
      </w:tr>
      <w:tr w:rsidR="003103F7" w:rsidRPr="00544CF0" w14:paraId="7E127617" w14:textId="77777777" w:rsidTr="003103F7">
        <w:tc>
          <w:tcPr>
            <w:tcW w:w="837" w:type="dxa"/>
            <w:tcBorders>
              <w:top w:val="single" w:sz="4" w:space="0" w:color="auto"/>
              <w:left w:val="single" w:sz="4" w:space="0" w:color="auto"/>
              <w:bottom w:val="single" w:sz="4" w:space="0" w:color="auto"/>
              <w:right w:val="single" w:sz="4" w:space="0" w:color="auto"/>
            </w:tcBorders>
          </w:tcPr>
          <w:p w14:paraId="5E898A62" w14:textId="2F124BB8"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13.</w:t>
            </w:r>
          </w:p>
        </w:tc>
        <w:tc>
          <w:tcPr>
            <w:tcW w:w="5834" w:type="dxa"/>
            <w:tcBorders>
              <w:top w:val="single" w:sz="4" w:space="0" w:color="auto"/>
              <w:left w:val="single" w:sz="4" w:space="0" w:color="auto"/>
              <w:bottom w:val="single" w:sz="4" w:space="0" w:color="auto"/>
              <w:right w:val="single" w:sz="4" w:space="0" w:color="auto"/>
            </w:tcBorders>
          </w:tcPr>
          <w:p w14:paraId="5D8EC524" w14:textId="372AF5E1"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Revīzijas laikā izlases veidā jāveic finanšu pārskatos uzrādīto summu un pamatdokumentu pārbaude. Revīzijā jāietver arī Pārskatu sagatavošanas procesā pieņemto svarīgāko vadības lēmumu, grāmatvedības principu un vispārēju finanšu pārskatu satura novērtējums</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492DD35D" w14:textId="77777777" w:rsidR="003103F7" w:rsidRPr="00544CF0" w:rsidRDefault="003103F7" w:rsidP="00272F99">
            <w:pPr>
              <w:jc w:val="center"/>
              <w:rPr>
                <w:rFonts w:ascii="Times New Roman" w:eastAsia="Calibri" w:hAnsi="Times New Roman" w:cs="Times New Roman"/>
              </w:rPr>
            </w:pPr>
          </w:p>
        </w:tc>
      </w:tr>
      <w:tr w:rsidR="003103F7" w:rsidRPr="00544CF0" w14:paraId="6F4EF574" w14:textId="77777777" w:rsidTr="003103F7">
        <w:tc>
          <w:tcPr>
            <w:tcW w:w="837" w:type="dxa"/>
            <w:tcBorders>
              <w:top w:val="single" w:sz="4" w:space="0" w:color="auto"/>
              <w:left w:val="single" w:sz="4" w:space="0" w:color="auto"/>
              <w:bottom w:val="single" w:sz="4" w:space="0" w:color="auto"/>
              <w:right w:val="single" w:sz="4" w:space="0" w:color="auto"/>
            </w:tcBorders>
          </w:tcPr>
          <w:p w14:paraId="38A35EBB" w14:textId="575C60FE"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14.</w:t>
            </w:r>
          </w:p>
        </w:tc>
        <w:tc>
          <w:tcPr>
            <w:tcW w:w="5834" w:type="dxa"/>
            <w:tcBorders>
              <w:top w:val="single" w:sz="4" w:space="0" w:color="auto"/>
              <w:left w:val="single" w:sz="4" w:space="0" w:color="auto"/>
              <w:bottom w:val="single" w:sz="4" w:space="0" w:color="auto"/>
              <w:right w:val="single" w:sz="4" w:space="0" w:color="auto"/>
            </w:tcBorders>
          </w:tcPr>
          <w:p w14:paraId="6E7602FF" w14:textId="06278877" w:rsidR="003103F7" w:rsidRPr="00544CF0" w:rsidRDefault="003103F7" w:rsidP="00272F99">
            <w:pPr>
              <w:ind w:right="34"/>
              <w:rPr>
                <w:rFonts w:ascii="Times New Roman" w:hAnsi="Times New Roman" w:cs="Times New Roman"/>
              </w:rPr>
            </w:pPr>
            <w:r w:rsidRPr="00544CF0">
              <w:rPr>
                <w:rFonts w:ascii="Times New Roman" w:hAnsi="Times New Roman" w:cs="Times New Roman"/>
              </w:rPr>
              <w:t xml:space="preserve">Revīzijas darbs jāplāno tā, lai tajā ietvertās revīzijas procedūras un Revidenta Ziņojuma sagatavošanas periods ietvertu Pārskatu izvērtēšanas procesu </w:t>
            </w:r>
            <w:proofErr w:type="spellStart"/>
            <w:r w:rsidRPr="00544CF0">
              <w:rPr>
                <w:rFonts w:ascii="Times New Roman" w:hAnsi="Times New Roman" w:cs="Times New Roman"/>
                <w:bCs/>
              </w:rPr>
              <w:t>Possessor</w:t>
            </w:r>
            <w:proofErr w:type="spellEnd"/>
            <w:r w:rsidRPr="00544CF0">
              <w:rPr>
                <w:rFonts w:ascii="Times New Roman" w:hAnsi="Times New Roman" w:cs="Times New Roman"/>
              </w:rPr>
              <w:t>, SIA “</w:t>
            </w:r>
            <w:proofErr w:type="spellStart"/>
            <w:r w:rsidRPr="00544CF0">
              <w:rPr>
                <w:rFonts w:ascii="Times New Roman" w:hAnsi="Times New Roman" w:cs="Times New Roman"/>
              </w:rPr>
              <w:t>FeLM</w:t>
            </w:r>
            <w:proofErr w:type="spellEnd"/>
            <w:r w:rsidRPr="00544CF0">
              <w:rPr>
                <w:rFonts w:ascii="Times New Roman" w:hAnsi="Times New Roman" w:cs="Times New Roman"/>
              </w:rPr>
              <w:t>” un SIA „REAP” vadības līmenī, Pārskatu apstiprināšanu attiecīgi akcionāru sapulcē vai dalībnieku sapulcēs, un iesniegšanu VID likumdošanā noteiktajā termiņā</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405DF363" w14:textId="77777777" w:rsidR="003103F7" w:rsidRPr="00544CF0" w:rsidRDefault="003103F7" w:rsidP="00272F99">
            <w:pPr>
              <w:jc w:val="center"/>
              <w:rPr>
                <w:rFonts w:ascii="Times New Roman" w:eastAsia="Calibri" w:hAnsi="Times New Roman" w:cs="Times New Roman"/>
              </w:rPr>
            </w:pPr>
          </w:p>
        </w:tc>
      </w:tr>
      <w:tr w:rsidR="003103F7" w:rsidRPr="00544CF0" w14:paraId="1D978F01" w14:textId="77777777" w:rsidTr="003103F7">
        <w:tc>
          <w:tcPr>
            <w:tcW w:w="837" w:type="dxa"/>
            <w:tcBorders>
              <w:top w:val="single" w:sz="4" w:space="0" w:color="auto"/>
              <w:left w:val="single" w:sz="4" w:space="0" w:color="auto"/>
              <w:bottom w:val="single" w:sz="4" w:space="0" w:color="auto"/>
              <w:right w:val="single" w:sz="4" w:space="0" w:color="auto"/>
            </w:tcBorders>
          </w:tcPr>
          <w:p w14:paraId="1B83D0D6" w14:textId="304C814A"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15.</w:t>
            </w:r>
          </w:p>
        </w:tc>
        <w:tc>
          <w:tcPr>
            <w:tcW w:w="5834" w:type="dxa"/>
            <w:tcBorders>
              <w:top w:val="single" w:sz="4" w:space="0" w:color="auto"/>
              <w:left w:val="single" w:sz="4" w:space="0" w:color="auto"/>
              <w:bottom w:val="single" w:sz="4" w:space="0" w:color="auto"/>
              <w:right w:val="single" w:sz="4" w:space="0" w:color="auto"/>
            </w:tcBorders>
          </w:tcPr>
          <w:p w14:paraId="19164E6E" w14:textId="2F573B26" w:rsidR="003103F7" w:rsidRPr="00544CF0" w:rsidRDefault="003103F7" w:rsidP="00544CF0">
            <w:pPr>
              <w:rPr>
                <w:rStyle w:val="FontStyle24"/>
                <w:sz w:val="22"/>
                <w:szCs w:val="22"/>
              </w:rPr>
            </w:pPr>
            <w:r w:rsidRPr="00544CF0">
              <w:rPr>
                <w:rFonts w:ascii="Times New Roman" w:hAnsi="Times New Roman" w:cs="Times New Roman"/>
                <w:bCs/>
              </w:rPr>
              <w:t>Ka</w:t>
            </w:r>
            <w:r w:rsidRPr="00544CF0">
              <w:rPr>
                <w:rStyle w:val="FontStyle24"/>
                <w:sz w:val="22"/>
                <w:szCs w:val="22"/>
              </w:rPr>
              <w:t>tra pārskata gada revīzijas pakalpojums jāveic atbilstoši savstarpēji saskaņotajam revīzijas darba grafikam, kurā noteikti divi galvenie posmi:</w:t>
            </w:r>
          </w:p>
          <w:p w14:paraId="07CB7EEC" w14:textId="3D158B96" w:rsidR="003103F7" w:rsidRPr="00544CF0" w:rsidRDefault="003103F7" w:rsidP="00544CF0">
            <w:pPr>
              <w:rPr>
                <w:rStyle w:val="FontStyle24"/>
                <w:sz w:val="22"/>
                <w:szCs w:val="22"/>
              </w:rPr>
            </w:pPr>
            <w:r w:rsidRPr="00544CF0">
              <w:rPr>
                <w:rStyle w:val="FontStyle24"/>
                <w:sz w:val="22"/>
                <w:szCs w:val="22"/>
              </w:rPr>
              <w:t>15.1. starpposma revīzija - tiek veikta par kārtējā gada deviņiem mēnešiem;</w:t>
            </w:r>
          </w:p>
          <w:p w14:paraId="2AEF572B" w14:textId="2EED1C21" w:rsidR="003103F7" w:rsidRPr="00544CF0" w:rsidRDefault="003103F7" w:rsidP="00544CF0">
            <w:pPr>
              <w:ind w:right="34"/>
              <w:rPr>
                <w:rFonts w:ascii="Times New Roman" w:hAnsi="Times New Roman" w:cs="Times New Roman"/>
              </w:rPr>
            </w:pPr>
            <w:r w:rsidRPr="00544CF0">
              <w:rPr>
                <w:rStyle w:val="FontStyle24"/>
                <w:sz w:val="22"/>
                <w:szCs w:val="22"/>
              </w:rPr>
              <w:t>15.2. noslēguma revīzija - tiek veikta pēc pārskata gada beigām.</w:t>
            </w:r>
          </w:p>
        </w:tc>
        <w:tc>
          <w:tcPr>
            <w:tcW w:w="3536" w:type="dxa"/>
            <w:tcBorders>
              <w:top w:val="single" w:sz="4" w:space="0" w:color="auto"/>
              <w:left w:val="single" w:sz="4" w:space="0" w:color="auto"/>
              <w:bottom w:val="single" w:sz="4" w:space="0" w:color="auto"/>
              <w:right w:val="single" w:sz="4" w:space="0" w:color="auto"/>
            </w:tcBorders>
          </w:tcPr>
          <w:p w14:paraId="3AEFD3A7" w14:textId="77777777" w:rsidR="003103F7" w:rsidRPr="00544CF0" w:rsidRDefault="003103F7" w:rsidP="00272F99">
            <w:pPr>
              <w:jc w:val="center"/>
              <w:rPr>
                <w:rFonts w:ascii="Times New Roman" w:eastAsia="Calibri" w:hAnsi="Times New Roman" w:cs="Times New Roman"/>
              </w:rPr>
            </w:pPr>
          </w:p>
        </w:tc>
      </w:tr>
      <w:tr w:rsidR="003103F7" w:rsidRPr="00544CF0" w14:paraId="32958878" w14:textId="77777777" w:rsidTr="003103F7">
        <w:tc>
          <w:tcPr>
            <w:tcW w:w="837" w:type="dxa"/>
            <w:tcBorders>
              <w:top w:val="single" w:sz="4" w:space="0" w:color="auto"/>
              <w:left w:val="single" w:sz="4" w:space="0" w:color="auto"/>
              <w:bottom w:val="single" w:sz="4" w:space="0" w:color="auto"/>
              <w:right w:val="single" w:sz="4" w:space="0" w:color="auto"/>
            </w:tcBorders>
          </w:tcPr>
          <w:p w14:paraId="4A415FE8" w14:textId="0AFFEE8A"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16.</w:t>
            </w:r>
          </w:p>
        </w:tc>
        <w:tc>
          <w:tcPr>
            <w:tcW w:w="5834" w:type="dxa"/>
            <w:tcBorders>
              <w:top w:val="single" w:sz="4" w:space="0" w:color="auto"/>
              <w:left w:val="single" w:sz="4" w:space="0" w:color="auto"/>
              <w:bottom w:val="single" w:sz="4" w:space="0" w:color="auto"/>
              <w:right w:val="single" w:sz="4" w:space="0" w:color="auto"/>
            </w:tcBorders>
          </w:tcPr>
          <w:p w14:paraId="4909271D" w14:textId="35AAFAE6"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 xml:space="preserve">Jāiesniedz </w:t>
            </w:r>
            <w:r w:rsidRPr="00544CF0">
              <w:rPr>
                <w:rFonts w:ascii="Times New Roman" w:hAnsi="Times New Roman" w:cs="Times New Roman"/>
              </w:rPr>
              <w:t xml:space="preserve">Revidenta Ziņojums par auditējamo pārskata gadu, </w:t>
            </w:r>
            <w:r w:rsidRPr="00544CF0">
              <w:rPr>
                <w:rFonts w:ascii="Times New Roman" w:hAnsi="Times New Roman" w:cs="Times New Roman"/>
                <w:bCs/>
              </w:rPr>
              <w:t>apkopojot revīzijas novērojumus un</w:t>
            </w:r>
            <w:r w:rsidRPr="00544CF0">
              <w:rPr>
                <w:rFonts w:ascii="Times New Roman" w:hAnsi="Times New Roman" w:cs="Times New Roman"/>
              </w:rPr>
              <w:t xml:space="preserve"> pirms </w:t>
            </w:r>
            <w:r w:rsidRPr="00544CF0">
              <w:rPr>
                <w:rStyle w:val="FontStyle24"/>
                <w:sz w:val="22"/>
                <w:szCs w:val="22"/>
              </w:rPr>
              <w:t xml:space="preserve">ziņojuma iesniegšanas ar tā saturu iepazīstinot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un SIA „REAP”</w:t>
            </w:r>
            <w:r w:rsidRPr="00544CF0">
              <w:rPr>
                <w:rStyle w:val="FontStyle24"/>
                <w:sz w:val="22"/>
                <w:szCs w:val="22"/>
              </w:rPr>
              <w:t xml:space="preserve"> vadību. Parakstīts Revidenta Ziņojums jāiesniedz papīra formātā, pievienojot to iesienamajam Pārskatam gan latviešu, gan angļu valodā, līgumā paredzētajos termiņos</w:t>
            </w:r>
            <w:r w:rsidR="00544CF0">
              <w:rPr>
                <w:rStyle w:val="FontStyle24"/>
                <w:sz w:val="22"/>
                <w:szCs w:val="22"/>
              </w:rPr>
              <w:t>.</w:t>
            </w:r>
          </w:p>
        </w:tc>
        <w:tc>
          <w:tcPr>
            <w:tcW w:w="3536" w:type="dxa"/>
            <w:tcBorders>
              <w:top w:val="single" w:sz="4" w:space="0" w:color="auto"/>
              <w:left w:val="single" w:sz="4" w:space="0" w:color="auto"/>
              <w:bottom w:val="single" w:sz="4" w:space="0" w:color="auto"/>
              <w:right w:val="single" w:sz="4" w:space="0" w:color="auto"/>
            </w:tcBorders>
          </w:tcPr>
          <w:p w14:paraId="7F2E6995" w14:textId="77777777" w:rsidR="003103F7" w:rsidRPr="00544CF0" w:rsidRDefault="003103F7" w:rsidP="00272F99">
            <w:pPr>
              <w:jc w:val="center"/>
              <w:rPr>
                <w:rFonts w:ascii="Times New Roman" w:eastAsia="Calibri" w:hAnsi="Times New Roman" w:cs="Times New Roman"/>
              </w:rPr>
            </w:pPr>
          </w:p>
        </w:tc>
      </w:tr>
      <w:tr w:rsidR="003103F7" w:rsidRPr="00544CF0" w14:paraId="0314A2E1" w14:textId="77777777" w:rsidTr="003103F7">
        <w:tc>
          <w:tcPr>
            <w:tcW w:w="837" w:type="dxa"/>
            <w:tcBorders>
              <w:top w:val="single" w:sz="4" w:space="0" w:color="auto"/>
              <w:left w:val="single" w:sz="4" w:space="0" w:color="auto"/>
              <w:bottom w:val="single" w:sz="4" w:space="0" w:color="auto"/>
              <w:right w:val="single" w:sz="4" w:space="0" w:color="auto"/>
            </w:tcBorders>
          </w:tcPr>
          <w:p w14:paraId="1699BCA7" w14:textId="59B1E8E9"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17.</w:t>
            </w:r>
          </w:p>
        </w:tc>
        <w:tc>
          <w:tcPr>
            <w:tcW w:w="5834" w:type="dxa"/>
            <w:tcBorders>
              <w:top w:val="single" w:sz="4" w:space="0" w:color="auto"/>
              <w:left w:val="single" w:sz="4" w:space="0" w:color="auto"/>
              <w:bottom w:val="single" w:sz="4" w:space="0" w:color="auto"/>
              <w:right w:val="single" w:sz="4" w:space="0" w:color="auto"/>
            </w:tcBorders>
          </w:tcPr>
          <w:p w14:paraId="22E72039" w14:textId="7B680FD6"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 xml:space="preserve">Jāsniedz Revidenta Ziņojums attiecīgi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akcionāru sapulcei un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un SIA „REAP”</w:t>
            </w:r>
            <w:r w:rsidRPr="00544CF0">
              <w:rPr>
                <w:rFonts w:ascii="Times New Roman" w:hAnsi="Times New Roman" w:cs="Times New Roman"/>
                <w:bCs/>
              </w:rPr>
              <w:t xml:space="preserve"> dalībnieku sapulcei </w:t>
            </w:r>
            <w:r w:rsidRPr="00544CF0">
              <w:rPr>
                <w:rFonts w:ascii="Times New Roman" w:hAnsi="Times New Roman" w:cs="Times New Roman"/>
                <w:bCs/>
              </w:rPr>
              <w:lastRenderedPageBreak/>
              <w:t xml:space="preserve">par to, vai auditējamais Pārskats visos būtiskos aspektos sniedz skaidru un patiesu priekšstatu par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un SIA „REAP”,</w:t>
            </w:r>
            <w:r w:rsidRPr="00544CF0">
              <w:rPr>
                <w:rFonts w:ascii="Times New Roman" w:hAnsi="Times New Roman" w:cs="Times New Roman"/>
                <w:bCs/>
              </w:rPr>
              <w:t xml:space="preserve"> kā arī koncerna finansiālo stāvokli</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17CBDE1C" w14:textId="77777777" w:rsidR="003103F7" w:rsidRPr="00544CF0" w:rsidRDefault="003103F7" w:rsidP="00272F99">
            <w:pPr>
              <w:jc w:val="center"/>
              <w:rPr>
                <w:rFonts w:ascii="Times New Roman" w:eastAsia="Calibri" w:hAnsi="Times New Roman" w:cs="Times New Roman"/>
              </w:rPr>
            </w:pPr>
          </w:p>
        </w:tc>
      </w:tr>
      <w:tr w:rsidR="003103F7" w:rsidRPr="00544CF0" w14:paraId="52FA60DF" w14:textId="77777777" w:rsidTr="003103F7">
        <w:tc>
          <w:tcPr>
            <w:tcW w:w="837" w:type="dxa"/>
            <w:tcBorders>
              <w:top w:val="single" w:sz="4" w:space="0" w:color="auto"/>
              <w:left w:val="single" w:sz="4" w:space="0" w:color="auto"/>
              <w:bottom w:val="single" w:sz="4" w:space="0" w:color="auto"/>
              <w:right w:val="single" w:sz="4" w:space="0" w:color="auto"/>
            </w:tcBorders>
          </w:tcPr>
          <w:p w14:paraId="265DD516" w14:textId="20CE4C8D"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18.</w:t>
            </w:r>
          </w:p>
        </w:tc>
        <w:tc>
          <w:tcPr>
            <w:tcW w:w="5834" w:type="dxa"/>
            <w:tcBorders>
              <w:top w:val="single" w:sz="4" w:space="0" w:color="auto"/>
              <w:left w:val="single" w:sz="4" w:space="0" w:color="auto"/>
              <w:bottom w:val="single" w:sz="4" w:space="0" w:color="auto"/>
              <w:right w:val="single" w:sz="4" w:space="0" w:color="auto"/>
            </w:tcBorders>
          </w:tcPr>
          <w:p w14:paraId="78C46D0E" w14:textId="62346D1E"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 xml:space="preserve">Jānodrošina telefoniskas un rakstveida konsultācijas grāmatvedības, nodokļu, iekšējās kontroles un citos jautājumos, kā arī citu ar grāmatvedību un revīziju saistītu pakalpojumu sniegšanu. Pēc nepieciešamības jāsniedz konsultācijas nodokļu likumdošanā klātienē, nodrošinot sertificēta nodokļu konsultanta atrašanos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xml:space="preserve">” un SIA „REAP” </w:t>
            </w:r>
            <w:r w:rsidRPr="00544CF0">
              <w:rPr>
                <w:rFonts w:ascii="Times New Roman" w:hAnsi="Times New Roman" w:cs="Times New Roman"/>
                <w:bCs/>
              </w:rPr>
              <w:t>telpās (konsultāciju apjoms ne vairāk kā 10 (desmit) stundas mēnesī), par piedāvāto kopējo revīzijas pakalpojumu līgumcenu, bez papildus samaksas</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2298978A" w14:textId="77777777" w:rsidR="003103F7" w:rsidRPr="00544CF0" w:rsidRDefault="003103F7" w:rsidP="00272F99">
            <w:pPr>
              <w:jc w:val="center"/>
              <w:rPr>
                <w:rFonts w:ascii="Times New Roman" w:eastAsia="Calibri" w:hAnsi="Times New Roman" w:cs="Times New Roman"/>
              </w:rPr>
            </w:pPr>
          </w:p>
        </w:tc>
      </w:tr>
      <w:tr w:rsidR="003103F7" w:rsidRPr="00544CF0" w14:paraId="64AF80EA" w14:textId="77777777" w:rsidTr="003103F7">
        <w:tc>
          <w:tcPr>
            <w:tcW w:w="837" w:type="dxa"/>
            <w:tcBorders>
              <w:top w:val="single" w:sz="4" w:space="0" w:color="auto"/>
              <w:left w:val="single" w:sz="4" w:space="0" w:color="auto"/>
              <w:bottom w:val="single" w:sz="4" w:space="0" w:color="auto"/>
              <w:right w:val="single" w:sz="4" w:space="0" w:color="auto"/>
            </w:tcBorders>
          </w:tcPr>
          <w:p w14:paraId="0C28B54C" w14:textId="21CC17B7"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19.</w:t>
            </w:r>
          </w:p>
        </w:tc>
        <w:tc>
          <w:tcPr>
            <w:tcW w:w="5834" w:type="dxa"/>
            <w:tcBorders>
              <w:top w:val="single" w:sz="4" w:space="0" w:color="auto"/>
              <w:left w:val="single" w:sz="4" w:space="0" w:color="auto"/>
              <w:bottom w:val="single" w:sz="4" w:space="0" w:color="auto"/>
              <w:right w:val="single" w:sz="4" w:space="0" w:color="auto"/>
            </w:tcBorders>
          </w:tcPr>
          <w:p w14:paraId="10BFE128" w14:textId="104AF2CA"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 xml:space="preserve">Jāinformē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xml:space="preserve">” un SIA „REAP” </w:t>
            </w:r>
            <w:r w:rsidRPr="00544CF0">
              <w:rPr>
                <w:rFonts w:ascii="Times New Roman" w:hAnsi="Times New Roman" w:cs="Times New Roman"/>
                <w:bCs/>
              </w:rPr>
              <w:t>par būtiskākajām izmaiņām Latvijas Republikas likumdošanā un normatīvo aktu piemērošanā</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2C2D6604" w14:textId="77777777" w:rsidR="003103F7" w:rsidRPr="00544CF0" w:rsidRDefault="003103F7" w:rsidP="00272F99">
            <w:pPr>
              <w:jc w:val="center"/>
              <w:rPr>
                <w:rFonts w:ascii="Times New Roman" w:eastAsia="Calibri" w:hAnsi="Times New Roman" w:cs="Times New Roman"/>
              </w:rPr>
            </w:pPr>
          </w:p>
        </w:tc>
      </w:tr>
      <w:tr w:rsidR="003103F7" w:rsidRPr="00544CF0" w14:paraId="5580B69E" w14:textId="77777777" w:rsidTr="003103F7">
        <w:tc>
          <w:tcPr>
            <w:tcW w:w="837" w:type="dxa"/>
            <w:tcBorders>
              <w:top w:val="single" w:sz="4" w:space="0" w:color="auto"/>
              <w:left w:val="single" w:sz="4" w:space="0" w:color="auto"/>
              <w:bottom w:val="single" w:sz="4" w:space="0" w:color="auto"/>
              <w:right w:val="single" w:sz="4" w:space="0" w:color="auto"/>
            </w:tcBorders>
          </w:tcPr>
          <w:p w14:paraId="3A577930" w14:textId="071615AE"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20.</w:t>
            </w:r>
          </w:p>
        </w:tc>
        <w:tc>
          <w:tcPr>
            <w:tcW w:w="5834" w:type="dxa"/>
            <w:tcBorders>
              <w:top w:val="single" w:sz="4" w:space="0" w:color="auto"/>
              <w:left w:val="single" w:sz="4" w:space="0" w:color="auto"/>
              <w:bottom w:val="single" w:sz="4" w:space="0" w:color="auto"/>
              <w:right w:val="single" w:sz="4" w:space="0" w:color="auto"/>
            </w:tcBorders>
          </w:tcPr>
          <w:p w14:paraId="48D0FB7B" w14:textId="2650EF86"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Attiecīgā gada Pārskati jānoformē atbilstoši līgumā noteiktajā kvalitātē un noteiktajam eksemplāru skaitam, jānodrošina to tulkojums angļu valodā</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144C7DBF" w14:textId="77777777" w:rsidR="003103F7" w:rsidRPr="00544CF0" w:rsidRDefault="003103F7" w:rsidP="00272F99">
            <w:pPr>
              <w:jc w:val="center"/>
              <w:rPr>
                <w:rFonts w:ascii="Times New Roman" w:eastAsia="Calibri" w:hAnsi="Times New Roman" w:cs="Times New Roman"/>
              </w:rPr>
            </w:pPr>
          </w:p>
        </w:tc>
      </w:tr>
      <w:tr w:rsidR="003103F7" w:rsidRPr="00544CF0" w14:paraId="27DD6A27" w14:textId="77777777" w:rsidTr="003103F7">
        <w:tc>
          <w:tcPr>
            <w:tcW w:w="837" w:type="dxa"/>
            <w:tcBorders>
              <w:top w:val="single" w:sz="4" w:space="0" w:color="auto"/>
              <w:left w:val="single" w:sz="4" w:space="0" w:color="auto"/>
              <w:bottom w:val="single" w:sz="4" w:space="0" w:color="auto"/>
              <w:right w:val="single" w:sz="4" w:space="0" w:color="auto"/>
            </w:tcBorders>
          </w:tcPr>
          <w:p w14:paraId="4D981A06" w14:textId="704715D0"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21.</w:t>
            </w:r>
          </w:p>
        </w:tc>
        <w:tc>
          <w:tcPr>
            <w:tcW w:w="5834" w:type="dxa"/>
            <w:tcBorders>
              <w:top w:val="single" w:sz="4" w:space="0" w:color="auto"/>
              <w:left w:val="single" w:sz="4" w:space="0" w:color="auto"/>
              <w:bottom w:val="single" w:sz="4" w:space="0" w:color="auto"/>
              <w:right w:val="single" w:sz="4" w:space="0" w:color="auto"/>
            </w:tcBorders>
          </w:tcPr>
          <w:p w14:paraId="5F2B40DA" w14:textId="0A01ADBE"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 xml:space="preserve">Izpildītājs </w:t>
            </w:r>
            <w:proofErr w:type="spellStart"/>
            <w:r w:rsidRPr="00544CF0">
              <w:rPr>
                <w:rFonts w:ascii="Times New Roman" w:hAnsi="Times New Roman" w:cs="Times New Roman"/>
                <w:bCs/>
              </w:rPr>
              <w:t>Possessor</w:t>
            </w:r>
            <w:proofErr w:type="spellEnd"/>
            <w:r w:rsidRPr="00544CF0">
              <w:rPr>
                <w:rFonts w:ascii="Times New Roman" w:hAnsi="Times New Roman" w:cs="Times New Roman"/>
                <w:bCs/>
              </w:rPr>
              <w:t xml:space="preserve">, </w:t>
            </w:r>
            <w:r w:rsidRPr="00544CF0">
              <w:rPr>
                <w:rFonts w:ascii="Times New Roman" w:hAnsi="Times New Roman" w:cs="Times New Roman"/>
              </w:rPr>
              <w:t>SIA “</w:t>
            </w:r>
            <w:proofErr w:type="spellStart"/>
            <w:r w:rsidRPr="00544CF0">
              <w:rPr>
                <w:rFonts w:ascii="Times New Roman" w:hAnsi="Times New Roman" w:cs="Times New Roman"/>
              </w:rPr>
              <w:t>FeLM</w:t>
            </w:r>
            <w:proofErr w:type="spellEnd"/>
            <w:r w:rsidRPr="00544CF0">
              <w:rPr>
                <w:rFonts w:ascii="Times New Roman" w:hAnsi="Times New Roman" w:cs="Times New Roman"/>
              </w:rPr>
              <w:t xml:space="preserve">” un SIA „REAP” </w:t>
            </w:r>
            <w:r w:rsidRPr="00544CF0">
              <w:rPr>
                <w:rFonts w:ascii="Times New Roman" w:hAnsi="Times New Roman" w:cs="Times New Roman"/>
                <w:bCs/>
              </w:rPr>
              <w:t>2021. un 2022.gada revīziju gaitā veic finanšu pārskatu pielikumu ievadīto datu izskatīšanu un apstiprināšanu Valsts ieņēmumu dienesta Elektroniskajā deklarēšanas sistēmā (EDS)</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1963E1E2" w14:textId="77777777" w:rsidR="003103F7" w:rsidRPr="00544CF0" w:rsidRDefault="003103F7" w:rsidP="00272F99">
            <w:pPr>
              <w:jc w:val="center"/>
              <w:rPr>
                <w:rFonts w:ascii="Times New Roman" w:eastAsia="Calibri" w:hAnsi="Times New Roman" w:cs="Times New Roman"/>
              </w:rPr>
            </w:pPr>
          </w:p>
        </w:tc>
      </w:tr>
      <w:tr w:rsidR="003103F7" w:rsidRPr="00544CF0" w14:paraId="0E269BAA" w14:textId="77777777" w:rsidTr="003103F7">
        <w:tc>
          <w:tcPr>
            <w:tcW w:w="837" w:type="dxa"/>
            <w:tcBorders>
              <w:top w:val="single" w:sz="4" w:space="0" w:color="auto"/>
              <w:left w:val="single" w:sz="4" w:space="0" w:color="auto"/>
              <w:bottom w:val="single" w:sz="4" w:space="0" w:color="auto"/>
              <w:right w:val="single" w:sz="4" w:space="0" w:color="auto"/>
            </w:tcBorders>
          </w:tcPr>
          <w:p w14:paraId="3B7728BC" w14:textId="1F258063"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22.</w:t>
            </w:r>
          </w:p>
        </w:tc>
        <w:tc>
          <w:tcPr>
            <w:tcW w:w="5834" w:type="dxa"/>
            <w:tcBorders>
              <w:top w:val="single" w:sz="4" w:space="0" w:color="auto"/>
              <w:left w:val="single" w:sz="4" w:space="0" w:color="auto"/>
              <w:bottom w:val="single" w:sz="4" w:space="0" w:color="auto"/>
              <w:right w:val="single" w:sz="4" w:space="0" w:color="auto"/>
            </w:tcBorders>
          </w:tcPr>
          <w:p w14:paraId="65627ED9" w14:textId="7D72FF20" w:rsidR="003103F7" w:rsidRPr="00544CF0" w:rsidRDefault="003103F7" w:rsidP="00272F99">
            <w:pPr>
              <w:ind w:right="34"/>
              <w:rPr>
                <w:rFonts w:ascii="Times New Roman" w:hAnsi="Times New Roman" w:cs="Times New Roman"/>
              </w:rPr>
            </w:pPr>
            <w:r w:rsidRPr="00544CF0">
              <w:rPr>
                <w:rStyle w:val="FontStyle24"/>
                <w:sz w:val="22"/>
                <w:szCs w:val="22"/>
              </w:rPr>
              <w:t>Nozīmīgu grozījumu rezultātā attiecīgajos normatīvajos aktos, kas reglamentē Pārskatu sagatavošanas un iesniegšanas termiņus, un citos pamatotos gadījumos var tikt ieviestas izmaiņas revīzijas darba grafikā un termiņos, kuras savstarpēji rakstiski saskaņojamas</w:t>
            </w:r>
            <w:r w:rsidR="00544CF0">
              <w:rPr>
                <w:rStyle w:val="FontStyle24"/>
                <w:sz w:val="22"/>
                <w:szCs w:val="22"/>
              </w:rPr>
              <w:t>.</w:t>
            </w:r>
          </w:p>
        </w:tc>
        <w:tc>
          <w:tcPr>
            <w:tcW w:w="3536" w:type="dxa"/>
            <w:tcBorders>
              <w:top w:val="single" w:sz="4" w:space="0" w:color="auto"/>
              <w:left w:val="single" w:sz="4" w:space="0" w:color="auto"/>
              <w:bottom w:val="single" w:sz="4" w:space="0" w:color="auto"/>
              <w:right w:val="single" w:sz="4" w:space="0" w:color="auto"/>
            </w:tcBorders>
          </w:tcPr>
          <w:p w14:paraId="0EA940C6" w14:textId="77777777" w:rsidR="003103F7" w:rsidRPr="00544CF0" w:rsidRDefault="003103F7" w:rsidP="00272F99">
            <w:pPr>
              <w:jc w:val="center"/>
              <w:rPr>
                <w:rFonts w:ascii="Times New Roman" w:eastAsia="Calibri" w:hAnsi="Times New Roman" w:cs="Times New Roman"/>
              </w:rPr>
            </w:pPr>
          </w:p>
        </w:tc>
      </w:tr>
    </w:tbl>
    <w:p w14:paraId="24644F92" w14:textId="77777777" w:rsidR="0015438F" w:rsidRDefault="0015438F" w:rsidP="003103F7">
      <w:pPr>
        <w:autoSpaceDE w:val="0"/>
        <w:autoSpaceDN w:val="0"/>
        <w:adjustRightInd w:val="0"/>
        <w:spacing w:after="120"/>
        <w:rPr>
          <w:rFonts w:ascii="Times New Roman" w:hAnsi="Times New Roman" w:cs="Times New Roman"/>
          <w:b/>
          <w:u w:val="single"/>
        </w:rPr>
      </w:pPr>
    </w:p>
    <w:p w14:paraId="64BD2F3D" w14:textId="15BA3A89" w:rsidR="003103F7" w:rsidRPr="00544CF0" w:rsidRDefault="003103F7" w:rsidP="003103F7">
      <w:pPr>
        <w:autoSpaceDE w:val="0"/>
        <w:autoSpaceDN w:val="0"/>
        <w:adjustRightInd w:val="0"/>
        <w:spacing w:after="120"/>
        <w:rPr>
          <w:rFonts w:ascii="Times New Roman" w:hAnsi="Times New Roman" w:cs="Times New Roman"/>
          <w:u w:val="single"/>
        </w:rPr>
      </w:pPr>
      <w:r w:rsidRPr="00544CF0">
        <w:rPr>
          <w:rFonts w:ascii="Times New Roman" w:hAnsi="Times New Roman" w:cs="Times New Roman"/>
          <w:b/>
          <w:u w:val="single"/>
        </w:rPr>
        <w:t>Piezīme:</w:t>
      </w:r>
      <w:r w:rsidRPr="00544CF0">
        <w:rPr>
          <w:rFonts w:ascii="Times New Roman" w:hAnsi="Times New Roman" w:cs="Times New Roman"/>
          <w:u w:val="single"/>
        </w:rPr>
        <w:t xml:space="preserve"> Tehniskajā piedāvājumā jābūt ietvertai informācijai par revīzijas organizēšanas kārtību un metodoloģiju, tajā skaitā, detalizēts kalendārais grafiks. Tehniskajam piedāvājumam jāpievieno līguma projekts, kas nav pretrunā ar </w:t>
      </w:r>
      <w:r w:rsidR="0015438F">
        <w:rPr>
          <w:rFonts w:ascii="Times New Roman" w:hAnsi="Times New Roman" w:cs="Times New Roman"/>
          <w:u w:val="single"/>
        </w:rPr>
        <w:t>iepirkuma nolikumā</w:t>
      </w:r>
      <w:r w:rsidRPr="00544CF0">
        <w:rPr>
          <w:rFonts w:ascii="Times New Roman" w:hAnsi="Times New Roman" w:cs="Times New Roman"/>
          <w:u w:val="single"/>
        </w:rPr>
        <w:t xml:space="preserve"> pretendentiem minētajiem galvenajiem līgumiskajiem nosacījumiem.</w:t>
      </w:r>
    </w:p>
    <w:p w14:paraId="42D30279" w14:textId="77777777" w:rsidR="00322206" w:rsidRDefault="00322206" w:rsidP="00322206"/>
    <w:p w14:paraId="3412A503" w14:textId="77777777" w:rsidR="00322206" w:rsidRPr="00C96279" w:rsidRDefault="00322206" w:rsidP="00322206">
      <w:pPr>
        <w:jc w:val="left"/>
        <w:rPr>
          <w:rFonts w:ascii="Times New Roman" w:hAnsi="Times New Roman" w:cs="Times New Roman"/>
          <w:b/>
          <w:sz w:val="24"/>
          <w:szCs w:val="24"/>
        </w:rPr>
      </w:pPr>
    </w:p>
    <w:p w14:paraId="4A5141C0" w14:textId="77777777" w:rsidR="00322206" w:rsidRPr="00FF46BD" w:rsidRDefault="00322206" w:rsidP="00322206">
      <w:pPr>
        <w:keepLines/>
        <w:widowControl w:val="0"/>
        <w:spacing w:after="120"/>
        <w:ind w:left="425"/>
        <w:rPr>
          <w:rFonts w:ascii="Times New Roman" w:eastAsia="Times New Roman" w:hAnsi="Times New Roman" w:cs="Times New Roman"/>
          <w:sz w:val="24"/>
          <w:szCs w:val="24"/>
          <w:lang w:eastAsia="lv-LV"/>
        </w:rPr>
      </w:pPr>
      <w:r w:rsidRPr="00FF46BD">
        <w:rPr>
          <w:rFonts w:ascii="Times New Roman" w:eastAsia="Times New Roman" w:hAnsi="Times New Roman" w:cs="Times New Roman"/>
          <w:color w:val="000000"/>
          <w:sz w:val="24"/>
          <w:szCs w:val="24"/>
          <w:lang w:eastAsia="lv-LV"/>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322206" w:rsidRPr="00FF46BD" w14:paraId="1D835B98" w14:textId="77777777" w:rsidTr="00272F99">
        <w:trPr>
          <w:trHeight w:val="314"/>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2A543E8A" w14:textId="77777777" w:rsidR="00322206" w:rsidRPr="00FF46BD" w:rsidRDefault="00322206" w:rsidP="00272F99">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7CEFFB29" w14:textId="77777777" w:rsidR="00322206" w:rsidRPr="00FF46BD" w:rsidRDefault="00322206" w:rsidP="00272F99">
            <w:pPr>
              <w:spacing w:line="276" w:lineRule="auto"/>
              <w:jc w:val="left"/>
              <w:rPr>
                <w:rFonts w:ascii="Times New Roman" w:eastAsia="Times New Roman" w:hAnsi="Times New Roman" w:cs="Times New Roman"/>
                <w:sz w:val="24"/>
                <w:szCs w:val="24"/>
              </w:rPr>
            </w:pPr>
          </w:p>
        </w:tc>
      </w:tr>
      <w:tr w:rsidR="00322206" w:rsidRPr="00FF46BD" w14:paraId="38222642" w14:textId="77777777" w:rsidTr="00272F99">
        <w:trPr>
          <w:trHeight w:val="26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535D87E5" w14:textId="77777777" w:rsidR="00322206" w:rsidRPr="00FF46BD" w:rsidRDefault="00322206" w:rsidP="00272F99">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Amats</w:t>
            </w:r>
          </w:p>
        </w:tc>
        <w:tc>
          <w:tcPr>
            <w:tcW w:w="6663" w:type="dxa"/>
            <w:tcBorders>
              <w:top w:val="single" w:sz="4" w:space="0" w:color="auto"/>
              <w:left w:val="single" w:sz="6" w:space="0" w:color="auto"/>
              <w:bottom w:val="single" w:sz="6" w:space="0" w:color="auto"/>
              <w:right w:val="single" w:sz="6" w:space="0" w:color="auto"/>
            </w:tcBorders>
          </w:tcPr>
          <w:p w14:paraId="46334671" w14:textId="77777777" w:rsidR="00322206" w:rsidRPr="00FF46BD" w:rsidRDefault="00322206" w:rsidP="00272F99">
            <w:pPr>
              <w:spacing w:line="276" w:lineRule="auto"/>
              <w:jc w:val="left"/>
              <w:rPr>
                <w:rFonts w:ascii="Times New Roman" w:eastAsia="Times New Roman" w:hAnsi="Times New Roman" w:cs="Times New Roman"/>
                <w:sz w:val="24"/>
                <w:szCs w:val="24"/>
              </w:rPr>
            </w:pPr>
          </w:p>
        </w:tc>
      </w:tr>
      <w:tr w:rsidR="00322206" w:rsidRPr="00FF46BD" w14:paraId="3B78E10A" w14:textId="77777777" w:rsidTr="00272F99">
        <w:trPr>
          <w:trHeight w:val="225"/>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11227737" w14:textId="77777777" w:rsidR="00322206" w:rsidRPr="00FF46BD" w:rsidRDefault="00322206" w:rsidP="00272F99">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Paraksts</w:t>
            </w:r>
          </w:p>
        </w:tc>
        <w:tc>
          <w:tcPr>
            <w:tcW w:w="6663" w:type="dxa"/>
            <w:tcBorders>
              <w:top w:val="single" w:sz="6" w:space="0" w:color="auto"/>
              <w:left w:val="single" w:sz="6" w:space="0" w:color="auto"/>
              <w:bottom w:val="single" w:sz="6" w:space="0" w:color="auto"/>
              <w:right w:val="single" w:sz="6" w:space="0" w:color="auto"/>
            </w:tcBorders>
          </w:tcPr>
          <w:p w14:paraId="72442629" w14:textId="77777777" w:rsidR="00322206" w:rsidRPr="00FF46BD" w:rsidRDefault="00322206" w:rsidP="00272F99">
            <w:pPr>
              <w:spacing w:line="276" w:lineRule="auto"/>
              <w:jc w:val="left"/>
              <w:rPr>
                <w:rFonts w:ascii="Times New Roman" w:eastAsia="Times New Roman" w:hAnsi="Times New Roman" w:cs="Times New Roman"/>
                <w:sz w:val="24"/>
                <w:szCs w:val="24"/>
              </w:rPr>
            </w:pPr>
          </w:p>
        </w:tc>
      </w:tr>
      <w:tr w:rsidR="00322206" w:rsidRPr="00FF46BD" w14:paraId="48C5D601" w14:textId="77777777" w:rsidTr="00272F99">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275E1713" w14:textId="77777777" w:rsidR="00322206" w:rsidRPr="00FF46BD" w:rsidRDefault="00322206" w:rsidP="00272F99">
            <w:pPr>
              <w:spacing w:line="276" w:lineRule="auto"/>
              <w:jc w:val="left"/>
              <w:rPr>
                <w:rFonts w:ascii="Times New Roman" w:eastAsia="Times New Roman" w:hAnsi="Times New Roman" w:cs="Times New Roman"/>
                <w:b/>
                <w:sz w:val="24"/>
                <w:szCs w:val="24"/>
              </w:rPr>
            </w:pPr>
            <w:r w:rsidRPr="00FF46BD">
              <w:rPr>
                <w:rFonts w:ascii="Times New Roman" w:eastAsia="Times New Roman" w:hAnsi="Times New Roman" w:cs="Times New Roman"/>
                <w:b/>
                <w:sz w:val="24"/>
                <w:szCs w:val="24"/>
                <w:lang w:eastAsia="lv-LV"/>
              </w:rPr>
              <w:t>Datums</w:t>
            </w:r>
          </w:p>
        </w:tc>
        <w:tc>
          <w:tcPr>
            <w:tcW w:w="6663" w:type="dxa"/>
            <w:tcBorders>
              <w:top w:val="single" w:sz="6" w:space="0" w:color="auto"/>
              <w:left w:val="single" w:sz="6" w:space="0" w:color="auto"/>
              <w:bottom w:val="single" w:sz="6" w:space="0" w:color="auto"/>
              <w:right w:val="single" w:sz="6" w:space="0" w:color="auto"/>
            </w:tcBorders>
          </w:tcPr>
          <w:p w14:paraId="5FA7F098" w14:textId="77777777" w:rsidR="00322206" w:rsidRPr="00FF46BD" w:rsidRDefault="00322206" w:rsidP="00272F99">
            <w:pPr>
              <w:spacing w:line="276" w:lineRule="auto"/>
              <w:jc w:val="left"/>
              <w:rPr>
                <w:rFonts w:ascii="Times New Roman" w:eastAsia="Times New Roman" w:hAnsi="Times New Roman" w:cs="Times New Roman"/>
                <w:sz w:val="24"/>
                <w:szCs w:val="24"/>
              </w:rPr>
            </w:pPr>
          </w:p>
        </w:tc>
      </w:tr>
    </w:tbl>
    <w:p w14:paraId="1D5D1ABB" w14:textId="77777777" w:rsidR="00513A1A" w:rsidRDefault="00513A1A" w:rsidP="00322206">
      <w:pPr>
        <w:pStyle w:val="ListParagraph"/>
        <w:ind w:left="360"/>
        <w:rPr>
          <w:rFonts w:ascii="Times New Roman" w:hAnsi="Times New Roman" w:cs="Times New Roman"/>
          <w:b/>
          <w:sz w:val="24"/>
          <w:szCs w:val="24"/>
        </w:rPr>
      </w:pPr>
    </w:p>
    <w:p w14:paraId="09E6E616" w14:textId="77777777" w:rsidR="00FF46BD" w:rsidRDefault="00FF46BD" w:rsidP="00F045C3">
      <w:pPr>
        <w:pStyle w:val="ListParagraph"/>
        <w:ind w:left="360"/>
        <w:jc w:val="right"/>
        <w:rPr>
          <w:rFonts w:ascii="Times New Roman" w:hAnsi="Times New Roman" w:cs="Times New Roman"/>
          <w:b/>
          <w:sz w:val="24"/>
          <w:szCs w:val="24"/>
        </w:rPr>
      </w:pPr>
    </w:p>
    <w:sectPr w:rsidR="00FF46BD" w:rsidSect="00F51AB0">
      <w:footerReference w:type="default" r:id="rId14"/>
      <w:pgSz w:w="11906" w:h="16838"/>
      <w:pgMar w:top="1276" w:right="707"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65CF" w14:textId="77777777" w:rsidR="00A32732" w:rsidRDefault="00A32732" w:rsidP="008B021A">
      <w:r>
        <w:separator/>
      </w:r>
    </w:p>
  </w:endnote>
  <w:endnote w:type="continuationSeparator" w:id="0">
    <w:p w14:paraId="5948FD8E" w14:textId="77777777" w:rsidR="00A32732" w:rsidRDefault="00A32732"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1668BA" w:rsidRPr="000E5391" w:rsidRDefault="001668BA">
        <w:pPr>
          <w:pStyle w:val="Footer"/>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1668BA" w:rsidRDefault="00166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8A69" w14:textId="77777777" w:rsidR="00A32732" w:rsidRDefault="00A32732" w:rsidP="008B021A">
      <w:r>
        <w:separator/>
      </w:r>
    </w:p>
  </w:footnote>
  <w:footnote w:type="continuationSeparator" w:id="0">
    <w:p w14:paraId="72CC9903" w14:textId="77777777" w:rsidR="00A32732" w:rsidRDefault="00A32732" w:rsidP="008B021A">
      <w:r>
        <w:continuationSeparator/>
      </w:r>
    </w:p>
  </w:footnote>
  <w:footnote w:id="1">
    <w:p w14:paraId="6CEFA18D" w14:textId="77777777" w:rsidR="001668BA" w:rsidRPr="006C0F48" w:rsidRDefault="001668BA" w:rsidP="00CB724B">
      <w:pPr>
        <w:pStyle w:val="FootnoteText"/>
        <w:jc w:val="both"/>
      </w:pPr>
      <w:r>
        <w:rPr>
          <w:rStyle w:val="FootnoteReferen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79967921" w14:textId="3DC00DB8" w:rsidR="00C8656F" w:rsidRDefault="00C8656F">
      <w:pPr>
        <w:pStyle w:val="FootnoteText"/>
      </w:pPr>
      <w:r>
        <w:rPr>
          <w:rStyle w:val="FootnoteReference"/>
        </w:rPr>
        <w:footnoteRef/>
      </w:r>
      <w:r>
        <w:t xml:space="preserve"> Kopējā piedāvājuma cena, kas jānorāda EIS</w:t>
      </w:r>
      <w:r w:rsidR="00BE43FD">
        <w:t xml:space="preserve"> atsevišķi finanšu piedāvājumā.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05401"/>
    <w:multiLevelType w:val="multilevel"/>
    <w:tmpl w:val="DBAE23DE"/>
    <w:lvl w:ilvl="0">
      <w:start w:val="13"/>
      <w:numFmt w:val="decimal"/>
      <w:lvlText w:val="%1."/>
      <w:lvlJc w:val="left"/>
      <w:pPr>
        <w:tabs>
          <w:tab w:val="num" w:pos="480"/>
        </w:tabs>
        <w:ind w:left="480" w:hanging="480"/>
      </w:pPr>
      <w:rPr>
        <w:rFonts w:ascii="Times New Roman" w:hAnsi="Times New Roman" w:cs="Times New Roman" w:hint="default"/>
        <w:b w:val="0"/>
      </w:rPr>
    </w:lvl>
    <w:lvl w:ilvl="1">
      <w:start w:val="1"/>
      <w:numFmt w:val="decimal"/>
      <w:lvlText w:val="%1.%2."/>
      <w:lvlJc w:val="left"/>
      <w:pPr>
        <w:tabs>
          <w:tab w:val="num" w:pos="840"/>
        </w:tabs>
        <w:ind w:left="840" w:hanging="480"/>
      </w:pPr>
      <w:rPr>
        <w:rFonts w:ascii="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2"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29" w15:restartNumberingAfterBreak="0">
    <w:nsid w:val="674E561C"/>
    <w:multiLevelType w:val="hybridMultilevel"/>
    <w:tmpl w:val="5BF2BF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5C48A8"/>
    <w:multiLevelType w:val="multilevel"/>
    <w:tmpl w:val="AA620AB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DE1C48"/>
    <w:multiLevelType w:val="hybridMultilevel"/>
    <w:tmpl w:val="4790C200"/>
    <w:lvl w:ilvl="0" w:tplc="98CAFA68">
      <w:start w:val="1"/>
      <w:numFmt w:val="bullet"/>
      <w:lvlText w:val=""/>
      <w:lvlJc w:val="left"/>
      <w:pPr>
        <w:ind w:left="360"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7"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2"/>
  </w:num>
  <w:num w:numId="2">
    <w:abstractNumId w:val="21"/>
  </w:num>
  <w:num w:numId="3">
    <w:abstractNumId w:val="16"/>
  </w:num>
  <w:num w:numId="4">
    <w:abstractNumId w:val="0"/>
  </w:num>
  <w:num w:numId="5">
    <w:abstractNumId w:val="9"/>
  </w:num>
  <w:num w:numId="6">
    <w:abstractNumId w:val="2"/>
  </w:num>
  <w:num w:numId="7">
    <w:abstractNumId w:val="24"/>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0"/>
  </w:num>
  <w:num w:numId="20">
    <w:abstractNumId w:val="14"/>
  </w:num>
  <w:num w:numId="21">
    <w:abstractNumId w:val="17"/>
  </w:num>
  <w:num w:numId="22">
    <w:abstractNumId w:val="13"/>
  </w:num>
  <w:num w:numId="23">
    <w:abstractNumId w:val="34"/>
  </w:num>
  <w:num w:numId="2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5"/>
  </w:num>
  <w:num w:numId="31">
    <w:abstractNumId w:val="8"/>
  </w:num>
  <w:num w:numId="32">
    <w:abstractNumId w:val="5"/>
  </w:num>
  <w:num w:numId="33">
    <w:abstractNumId w:val="20"/>
  </w:num>
  <w:num w:numId="34">
    <w:abstractNumId w:val="27"/>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0"/>
  </w:num>
  <w:num w:numId="38">
    <w:abstractNumId w:val="29"/>
  </w:num>
  <w:num w:numId="39">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024C"/>
    <w:rsid w:val="000110D8"/>
    <w:rsid w:val="0001184D"/>
    <w:rsid w:val="000134B8"/>
    <w:rsid w:val="0001368E"/>
    <w:rsid w:val="00013C22"/>
    <w:rsid w:val="00014E12"/>
    <w:rsid w:val="000152EB"/>
    <w:rsid w:val="00021AD4"/>
    <w:rsid w:val="0002451F"/>
    <w:rsid w:val="00034BE6"/>
    <w:rsid w:val="000356BB"/>
    <w:rsid w:val="00035953"/>
    <w:rsid w:val="00043102"/>
    <w:rsid w:val="00043DD1"/>
    <w:rsid w:val="000471B7"/>
    <w:rsid w:val="0005132B"/>
    <w:rsid w:val="00055188"/>
    <w:rsid w:val="00056FF3"/>
    <w:rsid w:val="0006688C"/>
    <w:rsid w:val="000710E5"/>
    <w:rsid w:val="0007133A"/>
    <w:rsid w:val="00073247"/>
    <w:rsid w:val="00074B83"/>
    <w:rsid w:val="000830DD"/>
    <w:rsid w:val="00087488"/>
    <w:rsid w:val="00091B85"/>
    <w:rsid w:val="000923C5"/>
    <w:rsid w:val="00094DE9"/>
    <w:rsid w:val="000A17ED"/>
    <w:rsid w:val="000A248D"/>
    <w:rsid w:val="000A3B0B"/>
    <w:rsid w:val="000A4620"/>
    <w:rsid w:val="000B0154"/>
    <w:rsid w:val="000B42C1"/>
    <w:rsid w:val="000C01CE"/>
    <w:rsid w:val="000C575B"/>
    <w:rsid w:val="000C5C40"/>
    <w:rsid w:val="000C6143"/>
    <w:rsid w:val="000C7E87"/>
    <w:rsid w:val="000D33A0"/>
    <w:rsid w:val="000D5F22"/>
    <w:rsid w:val="000E2AC9"/>
    <w:rsid w:val="000E40AC"/>
    <w:rsid w:val="000E5332"/>
    <w:rsid w:val="000E5391"/>
    <w:rsid w:val="000E762B"/>
    <w:rsid w:val="000F1B6E"/>
    <w:rsid w:val="000F5CD4"/>
    <w:rsid w:val="000F6B28"/>
    <w:rsid w:val="0010098F"/>
    <w:rsid w:val="001062F7"/>
    <w:rsid w:val="0010671B"/>
    <w:rsid w:val="00107A08"/>
    <w:rsid w:val="00110050"/>
    <w:rsid w:val="00113527"/>
    <w:rsid w:val="001147DC"/>
    <w:rsid w:val="00115017"/>
    <w:rsid w:val="00115424"/>
    <w:rsid w:val="0012009E"/>
    <w:rsid w:val="00125AD0"/>
    <w:rsid w:val="0013023D"/>
    <w:rsid w:val="001308BA"/>
    <w:rsid w:val="0013219E"/>
    <w:rsid w:val="001406AE"/>
    <w:rsid w:val="00152500"/>
    <w:rsid w:val="0015438F"/>
    <w:rsid w:val="0015490B"/>
    <w:rsid w:val="001551AF"/>
    <w:rsid w:val="001569D1"/>
    <w:rsid w:val="00160460"/>
    <w:rsid w:val="00162363"/>
    <w:rsid w:val="001668BA"/>
    <w:rsid w:val="00170D5D"/>
    <w:rsid w:val="00174125"/>
    <w:rsid w:val="00174B35"/>
    <w:rsid w:val="001805C0"/>
    <w:rsid w:val="001823E7"/>
    <w:rsid w:val="001842BB"/>
    <w:rsid w:val="00194734"/>
    <w:rsid w:val="001955DC"/>
    <w:rsid w:val="00196BD3"/>
    <w:rsid w:val="001972C6"/>
    <w:rsid w:val="001A24F8"/>
    <w:rsid w:val="001A495A"/>
    <w:rsid w:val="001A5967"/>
    <w:rsid w:val="001B09A8"/>
    <w:rsid w:val="001B4BE4"/>
    <w:rsid w:val="001B6CB0"/>
    <w:rsid w:val="001B70DF"/>
    <w:rsid w:val="001B7835"/>
    <w:rsid w:val="001C2D8D"/>
    <w:rsid w:val="001C5C43"/>
    <w:rsid w:val="001D1875"/>
    <w:rsid w:val="001D18C0"/>
    <w:rsid w:val="001D2CE5"/>
    <w:rsid w:val="001D3500"/>
    <w:rsid w:val="001D3C53"/>
    <w:rsid w:val="001D4616"/>
    <w:rsid w:val="001D5252"/>
    <w:rsid w:val="001D56CE"/>
    <w:rsid w:val="001D6DD0"/>
    <w:rsid w:val="001E0BF7"/>
    <w:rsid w:val="001E2DB5"/>
    <w:rsid w:val="001E5399"/>
    <w:rsid w:val="001E7350"/>
    <w:rsid w:val="001F1106"/>
    <w:rsid w:val="001F73AC"/>
    <w:rsid w:val="002015BA"/>
    <w:rsid w:val="00202779"/>
    <w:rsid w:val="00202876"/>
    <w:rsid w:val="002040C8"/>
    <w:rsid w:val="002073DA"/>
    <w:rsid w:val="00207558"/>
    <w:rsid w:val="002219D2"/>
    <w:rsid w:val="00233D2F"/>
    <w:rsid w:val="0023478C"/>
    <w:rsid w:val="0023601A"/>
    <w:rsid w:val="002400AB"/>
    <w:rsid w:val="002409CB"/>
    <w:rsid w:val="002420B5"/>
    <w:rsid w:val="00244B69"/>
    <w:rsid w:val="002475A4"/>
    <w:rsid w:val="00247E27"/>
    <w:rsid w:val="00253738"/>
    <w:rsid w:val="00254709"/>
    <w:rsid w:val="0025769A"/>
    <w:rsid w:val="0026083C"/>
    <w:rsid w:val="00262D77"/>
    <w:rsid w:val="00266A6C"/>
    <w:rsid w:val="00266B8E"/>
    <w:rsid w:val="00267987"/>
    <w:rsid w:val="0027764F"/>
    <w:rsid w:val="002813D5"/>
    <w:rsid w:val="002821EE"/>
    <w:rsid w:val="00283BE1"/>
    <w:rsid w:val="002919F8"/>
    <w:rsid w:val="00291BE9"/>
    <w:rsid w:val="00292A1D"/>
    <w:rsid w:val="00293402"/>
    <w:rsid w:val="0029470D"/>
    <w:rsid w:val="00294E6C"/>
    <w:rsid w:val="00295D8D"/>
    <w:rsid w:val="00296CF0"/>
    <w:rsid w:val="002A2FEE"/>
    <w:rsid w:val="002A56E6"/>
    <w:rsid w:val="002B1F41"/>
    <w:rsid w:val="002B43CE"/>
    <w:rsid w:val="002B43DA"/>
    <w:rsid w:val="002B4423"/>
    <w:rsid w:val="002B7445"/>
    <w:rsid w:val="002B7B21"/>
    <w:rsid w:val="002C22CB"/>
    <w:rsid w:val="002C51C2"/>
    <w:rsid w:val="002D0BDB"/>
    <w:rsid w:val="002D112A"/>
    <w:rsid w:val="002D27CC"/>
    <w:rsid w:val="002E6904"/>
    <w:rsid w:val="002F39BF"/>
    <w:rsid w:val="002F3EC8"/>
    <w:rsid w:val="002F4A8C"/>
    <w:rsid w:val="002F76C0"/>
    <w:rsid w:val="00302CAE"/>
    <w:rsid w:val="00302DBE"/>
    <w:rsid w:val="00303ECA"/>
    <w:rsid w:val="00310087"/>
    <w:rsid w:val="003103F7"/>
    <w:rsid w:val="003112AE"/>
    <w:rsid w:val="00312F58"/>
    <w:rsid w:val="0032075E"/>
    <w:rsid w:val="0032171F"/>
    <w:rsid w:val="00322206"/>
    <w:rsid w:val="003225AE"/>
    <w:rsid w:val="003238EC"/>
    <w:rsid w:val="00325AF3"/>
    <w:rsid w:val="003267E0"/>
    <w:rsid w:val="00327228"/>
    <w:rsid w:val="003366BA"/>
    <w:rsid w:val="003376F4"/>
    <w:rsid w:val="00341EB6"/>
    <w:rsid w:val="0034298B"/>
    <w:rsid w:val="003441BF"/>
    <w:rsid w:val="0034496D"/>
    <w:rsid w:val="00345479"/>
    <w:rsid w:val="00347072"/>
    <w:rsid w:val="00355123"/>
    <w:rsid w:val="0035746F"/>
    <w:rsid w:val="00363EEC"/>
    <w:rsid w:val="0036475F"/>
    <w:rsid w:val="00366B97"/>
    <w:rsid w:val="0036751E"/>
    <w:rsid w:val="00372612"/>
    <w:rsid w:val="00374AA8"/>
    <w:rsid w:val="00375DB7"/>
    <w:rsid w:val="00376424"/>
    <w:rsid w:val="00377A6F"/>
    <w:rsid w:val="00383D5A"/>
    <w:rsid w:val="00390083"/>
    <w:rsid w:val="00394E0E"/>
    <w:rsid w:val="003956E4"/>
    <w:rsid w:val="00395EA4"/>
    <w:rsid w:val="003A3766"/>
    <w:rsid w:val="003A38C1"/>
    <w:rsid w:val="003A7017"/>
    <w:rsid w:val="003A7472"/>
    <w:rsid w:val="003B50C3"/>
    <w:rsid w:val="003B6AE1"/>
    <w:rsid w:val="003C0DAB"/>
    <w:rsid w:val="003D0E5C"/>
    <w:rsid w:val="003D5EC0"/>
    <w:rsid w:val="003E19FD"/>
    <w:rsid w:val="003E26A0"/>
    <w:rsid w:val="003E2FF2"/>
    <w:rsid w:val="003E34B3"/>
    <w:rsid w:val="003E7796"/>
    <w:rsid w:val="003F2C16"/>
    <w:rsid w:val="003F3756"/>
    <w:rsid w:val="00400501"/>
    <w:rsid w:val="00400C86"/>
    <w:rsid w:val="00401C44"/>
    <w:rsid w:val="00406CBC"/>
    <w:rsid w:val="00406E17"/>
    <w:rsid w:val="00410BEB"/>
    <w:rsid w:val="0042093F"/>
    <w:rsid w:val="004229B0"/>
    <w:rsid w:val="0042442C"/>
    <w:rsid w:val="00425627"/>
    <w:rsid w:val="00430AAC"/>
    <w:rsid w:val="00435B93"/>
    <w:rsid w:val="004409E9"/>
    <w:rsid w:val="00442D83"/>
    <w:rsid w:val="00452914"/>
    <w:rsid w:val="00453452"/>
    <w:rsid w:val="00454BBF"/>
    <w:rsid w:val="00457B9D"/>
    <w:rsid w:val="00461179"/>
    <w:rsid w:val="00462075"/>
    <w:rsid w:val="00467E37"/>
    <w:rsid w:val="0047398D"/>
    <w:rsid w:val="00474198"/>
    <w:rsid w:val="00480B0E"/>
    <w:rsid w:val="0048514A"/>
    <w:rsid w:val="00490D6A"/>
    <w:rsid w:val="00491F15"/>
    <w:rsid w:val="00494C52"/>
    <w:rsid w:val="00496171"/>
    <w:rsid w:val="004972A0"/>
    <w:rsid w:val="004A0155"/>
    <w:rsid w:val="004A1726"/>
    <w:rsid w:val="004B16AC"/>
    <w:rsid w:val="004B4EE6"/>
    <w:rsid w:val="004B6597"/>
    <w:rsid w:val="004D0F41"/>
    <w:rsid w:val="004D17AD"/>
    <w:rsid w:val="004D2248"/>
    <w:rsid w:val="004D3053"/>
    <w:rsid w:val="004E2FD1"/>
    <w:rsid w:val="004E3BED"/>
    <w:rsid w:val="004E6CCB"/>
    <w:rsid w:val="004E7B5E"/>
    <w:rsid w:val="004F111A"/>
    <w:rsid w:val="004F3B26"/>
    <w:rsid w:val="004F6FA5"/>
    <w:rsid w:val="00501027"/>
    <w:rsid w:val="00507FCD"/>
    <w:rsid w:val="005112E0"/>
    <w:rsid w:val="00511D7D"/>
    <w:rsid w:val="00513A1A"/>
    <w:rsid w:val="00520D93"/>
    <w:rsid w:val="00521FBA"/>
    <w:rsid w:val="00526A9C"/>
    <w:rsid w:val="005273F6"/>
    <w:rsid w:val="00527E49"/>
    <w:rsid w:val="00530B98"/>
    <w:rsid w:val="005336DD"/>
    <w:rsid w:val="00543086"/>
    <w:rsid w:val="00543F7E"/>
    <w:rsid w:val="00544CF0"/>
    <w:rsid w:val="00544E3B"/>
    <w:rsid w:val="00546B64"/>
    <w:rsid w:val="00550037"/>
    <w:rsid w:val="005625F7"/>
    <w:rsid w:val="00563576"/>
    <w:rsid w:val="00563FF4"/>
    <w:rsid w:val="00564D80"/>
    <w:rsid w:val="005650C2"/>
    <w:rsid w:val="00565B41"/>
    <w:rsid w:val="0056686C"/>
    <w:rsid w:val="00573E69"/>
    <w:rsid w:val="00577D53"/>
    <w:rsid w:val="005813F5"/>
    <w:rsid w:val="0058429B"/>
    <w:rsid w:val="0059784C"/>
    <w:rsid w:val="005A0D6C"/>
    <w:rsid w:val="005A1DBE"/>
    <w:rsid w:val="005A2FBC"/>
    <w:rsid w:val="005A5206"/>
    <w:rsid w:val="005B1E17"/>
    <w:rsid w:val="005B4F55"/>
    <w:rsid w:val="005C09E1"/>
    <w:rsid w:val="005C0DBB"/>
    <w:rsid w:val="005C26AB"/>
    <w:rsid w:val="005C6BBC"/>
    <w:rsid w:val="005D2429"/>
    <w:rsid w:val="005D2A0E"/>
    <w:rsid w:val="005D6739"/>
    <w:rsid w:val="005D76D3"/>
    <w:rsid w:val="005D7702"/>
    <w:rsid w:val="005E001B"/>
    <w:rsid w:val="005E6132"/>
    <w:rsid w:val="005E7E29"/>
    <w:rsid w:val="005F13D7"/>
    <w:rsid w:val="005F168F"/>
    <w:rsid w:val="005F6126"/>
    <w:rsid w:val="005F6241"/>
    <w:rsid w:val="006000A1"/>
    <w:rsid w:val="0060526C"/>
    <w:rsid w:val="0060715B"/>
    <w:rsid w:val="006079EC"/>
    <w:rsid w:val="00611600"/>
    <w:rsid w:val="00622AE3"/>
    <w:rsid w:val="00623762"/>
    <w:rsid w:val="00626DA3"/>
    <w:rsid w:val="00631B88"/>
    <w:rsid w:val="00633151"/>
    <w:rsid w:val="00636DF6"/>
    <w:rsid w:val="0064061F"/>
    <w:rsid w:val="00642942"/>
    <w:rsid w:val="00644F80"/>
    <w:rsid w:val="006526AC"/>
    <w:rsid w:val="006540C3"/>
    <w:rsid w:val="00654522"/>
    <w:rsid w:val="00654B35"/>
    <w:rsid w:val="006637FC"/>
    <w:rsid w:val="00666B93"/>
    <w:rsid w:val="00667BE9"/>
    <w:rsid w:val="00671D41"/>
    <w:rsid w:val="00680B9E"/>
    <w:rsid w:val="006827A3"/>
    <w:rsid w:val="0068297C"/>
    <w:rsid w:val="00691118"/>
    <w:rsid w:val="00691137"/>
    <w:rsid w:val="006A1477"/>
    <w:rsid w:val="006A4D6B"/>
    <w:rsid w:val="006A5879"/>
    <w:rsid w:val="006A6B4D"/>
    <w:rsid w:val="006B0A1F"/>
    <w:rsid w:val="006B35D3"/>
    <w:rsid w:val="006B36D4"/>
    <w:rsid w:val="006B6185"/>
    <w:rsid w:val="006B6C3D"/>
    <w:rsid w:val="006B7810"/>
    <w:rsid w:val="006C002C"/>
    <w:rsid w:val="006C01B9"/>
    <w:rsid w:val="006C0FBF"/>
    <w:rsid w:val="006C1916"/>
    <w:rsid w:val="006C269F"/>
    <w:rsid w:val="006C300A"/>
    <w:rsid w:val="006D0EC4"/>
    <w:rsid w:val="006D23E7"/>
    <w:rsid w:val="006D2D00"/>
    <w:rsid w:val="006D762D"/>
    <w:rsid w:val="006D7CB2"/>
    <w:rsid w:val="006E00A6"/>
    <w:rsid w:val="006E10EB"/>
    <w:rsid w:val="006E23DA"/>
    <w:rsid w:val="006E4FF0"/>
    <w:rsid w:val="006E67A5"/>
    <w:rsid w:val="006F0213"/>
    <w:rsid w:val="006F0B43"/>
    <w:rsid w:val="006F10A4"/>
    <w:rsid w:val="006F745C"/>
    <w:rsid w:val="00700478"/>
    <w:rsid w:val="00700624"/>
    <w:rsid w:val="00703291"/>
    <w:rsid w:val="00706E2C"/>
    <w:rsid w:val="00714D18"/>
    <w:rsid w:val="00723DCA"/>
    <w:rsid w:val="007240DE"/>
    <w:rsid w:val="00724A76"/>
    <w:rsid w:val="00725723"/>
    <w:rsid w:val="00725C83"/>
    <w:rsid w:val="007305ED"/>
    <w:rsid w:val="007342E8"/>
    <w:rsid w:val="00734C41"/>
    <w:rsid w:val="00734E76"/>
    <w:rsid w:val="0074443C"/>
    <w:rsid w:val="00751B33"/>
    <w:rsid w:val="00756FF2"/>
    <w:rsid w:val="007578FF"/>
    <w:rsid w:val="00767D69"/>
    <w:rsid w:val="007722A1"/>
    <w:rsid w:val="0077461E"/>
    <w:rsid w:val="00774FF8"/>
    <w:rsid w:val="00775B19"/>
    <w:rsid w:val="007768A1"/>
    <w:rsid w:val="00782BCB"/>
    <w:rsid w:val="0078349D"/>
    <w:rsid w:val="007849DF"/>
    <w:rsid w:val="00791D84"/>
    <w:rsid w:val="00792ED7"/>
    <w:rsid w:val="007A3697"/>
    <w:rsid w:val="007A70F3"/>
    <w:rsid w:val="007B0FD9"/>
    <w:rsid w:val="007B31BB"/>
    <w:rsid w:val="007B3957"/>
    <w:rsid w:val="007B4EC3"/>
    <w:rsid w:val="007B5B50"/>
    <w:rsid w:val="007B6A71"/>
    <w:rsid w:val="007B78FA"/>
    <w:rsid w:val="007B7991"/>
    <w:rsid w:val="007C0A19"/>
    <w:rsid w:val="007C6587"/>
    <w:rsid w:val="007D078B"/>
    <w:rsid w:val="007D1438"/>
    <w:rsid w:val="007D1F85"/>
    <w:rsid w:val="007E05D6"/>
    <w:rsid w:val="007E0874"/>
    <w:rsid w:val="007E089F"/>
    <w:rsid w:val="007E6981"/>
    <w:rsid w:val="007F154D"/>
    <w:rsid w:val="00801C80"/>
    <w:rsid w:val="00802CCA"/>
    <w:rsid w:val="00810057"/>
    <w:rsid w:val="00812C47"/>
    <w:rsid w:val="00822262"/>
    <w:rsid w:val="008230BE"/>
    <w:rsid w:val="00825845"/>
    <w:rsid w:val="00831273"/>
    <w:rsid w:val="00835A74"/>
    <w:rsid w:val="00840105"/>
    <w:rsid w:val="00843A99"/>
    <w:rsid w:val="00843C6C"/>
    <w:rsid w:val="00855050"/>
    <w:rsid w:val="00855159"/>
    <w:rsid w:val="00855271"/>
    <w:rsid w:val="00863C87"/>
    <w:rsid w:val="008650D6"/>
    <w:rsid w:val="00865956"/>
    <w:rsid w:val="00866C50"/>
    <w:rsid w:val="00870CAE"/>
    <w:rsid w:val="008779BF"/>
    <w:rsid w:val="00877CD3"/>
    <w:rsid w:val="00880467"/>
    <w:rsid w:val="008812C3"/>
    <w:rsid w:val="00883089"/>
    <w:rsid w:val="00883EEC"/>
    <w:rsid w:val="00887FB4"/>
    <w:rsid w:val="0089433F"/>
    <w:rsid w:val="008944E4"/>
    <w:rsid w:val="008958FD"/>
    <w:rsid w:val="00897C86"/>
    <w:rsid w:val="008A0D55"/>
    <w:rsid w:val="008A1A28"/>
    <w:rsid w:val="008A3B80"/>
    <w:rsid w:val="008A4518"/>
    <w:rsid w:val="008A6946"/>
    <w:rsid w:val="008A69DD"/>
    <w:rsid w:val="008B021A"/>
    <w:rsid w:val="008B1DCD"/>
    <w:rsid w:val="008C625A"/>
    <w:rsid w:val="008C7379"/>
    <w:rsid w:val="008D083B"/>
    <w:rsid w:val="008D1353"/>
    <w:rsid w:val="008D1AED"/>
    <w:rsid w:val="008D2EF8"/>
    <w:rsid w:val="008D4372"/>
    <w:rsid w:val="008D587E"/>
    <w:rsid w:val="008E16A1"/>
    <w:rsid w:val="008E32D4"/>
    <w:rsid w:val="008E6200"/>
    <w:rsid w:val="008E65AB"/>
    <w:rsid w:val="008E6FEF"/>
    <w:rsid w:val="008F201E"/>
    <w:rsid w:val="008F2212"/>
    <w:rsid w:val="008F5504"/>
    <w:rsid w:val="0090040F"/>
    <w:rsid w:val="00900C68"/>
    <w:rsid w:val="00900D9F"/>
    <w:rsid w:val="00900FD6"/>
    <w:rsid w:val="00903627"/>
    <w:rsid w:val="00904B1D"/>
    <w:rsid w:val="00911072"/>
    <w:rsid w:val="0091197C"/>
    <w:rsid w:val="00915D11"/>
    <w:rsid w:val="00915DEC"/>
    <w:rsid w:val="00921156"/>
    <w:rsid w:val="00923101"/>
    <w:rsid w:val="00930489"/>
    <w:rsid w:val="009304B8"/>
    <w:rsid w:val="00932C57"/>
    <w:rsid w:val="00936CF5"/>
    <w:rsid w:val="0094154B"/>
    <w:rsid w:val="00942454"/>
    <w:rsid w:val="009461CC"/>
    <w:rsid w:val="00946208"/>
    <w:rsid w:val="009464B6"/>
    <w:rsid w:val="0095231E"/>
    <w:rsid w:val="00954472"/>
    <w:rsid w:val="00957165"/>
    <w:rsid w:val="0096178F"/>
    <w:rsid w:val="00962E9C"/>
    <w:rsid w:val="00963A34"/>
    <w:rsid w:val="00965AAA"/>
    <w:rsid w:val="0096771B"/>
    <w:rsid w:val="00976487"/>
    <w:rsid w:val="009766FA"/>
    <w:rsid w:val="00983E96"/>
    <w:rsid w:val="00984FF2"/>
    <w:rsid w:val="009973D2"/>
    <w:rsid w:val="009A1BAD"/>
    <w:rsid w:val="009A5DD0"/>
    <w:rsid w:val="009A69CE"/>
    <w:rsid w:val="009B2560"/>
    <w:rsid w:val="009B2AB5"/>
    <w:rsid w:val="009C1EA0"/>
    <w:rsid w:val="009C33E6"/>
    <w:rsid w:val="009C6ECC"/>
    <w:rsid w:val="009D35DD"/>
    <w:rsid w:val="009D3734"/>
    <w:rsid w:val="009D6235"/>
    <w:rsid w:val="009D76C0"/>
    <w:rsid w:val="009D77E0"/>
    <w:rsid w:val="009E06EE"/>
    <w:rsid w:val="009E0B2A"/>
    <w:rsid w:val="009E1369"/>
    <w:rsid w:val="009E1AE3"/>
    <w:rsid w:val="009E52AA"/>
    <w:rsid w:val="009E5F35"/>
    <w:rsid w:val="009F1018"/>
    <w:rsid w:val="009F1DB1"/>
    <w:rsid w:val="009F51BE"/>
    <w:rsid w:val="009F7D37"/>
    <w:rsid w:val="00A00DEF"/>
    <w:rsid w:val="00A0163D"/>
    <w:rsid w:val="00A01D0E"/>
    <w:rsid w:val="00A16652"/>
    <w:rsid w:val="00A2282B"/>
    <w:rsid w:val="00A22A96"/>
    <w:rsid w:val="00A268B8"/>
    <w:rsid w:val="00A27383"/>
    <w:rsid w:val="00A32732"/>
    <w:rsid w:val="00A32B3A"/>
    <w:rsid w:val="00A35D6C"/>
    <w:rsid w:val="00A40273"/>
    <w:rsid w:val="00A416B7"/>
    <w:rsid w:val="00A44DC6"/>
    <w:rsid w:val="00A46F20"/>
    <w:rsid w:val="00A47E41"/>
    <w:rsid w:val="00A5053D"/>
    <w:rsid w:val="00A5124D"/>
    <w:rsid w:val="00A535AB"/>
    <w:rsid w:val="00A54A81"/>
    <w:rsid w:val="00A556A7"/>
    <w:rsid w:val="00A60280"/>
    <w:rsid w:val="00A622A1"/>
    <w:rsid w:val="00A63880"/>
    <w:rsid w:val="00A650F4"/>
    <w:rsid w:val="00A65D32"/>
    <w:rsid w:val="00A66B14"/>
    <w:rsid w:val="00A8404E"/>
    <w:rsid w:val="00A856FB"/>
    <w:rsid w:val="00A873BF"/>
    <w:rsid w:val="00A876AE"/>
    <w:rsid w:val="00A9052D"/>
    <w:rsid w:val="00A935D6"/>
    <w:rsid w:val="00A9781B"/>
    <w:rsid w:val="00AA2B70"/>
    <w:rsid w:val="00AA40F1"/>
    <w:rsid w:val="00AA477F"/>
    <w:rsid w:val="00AA553D"/>
    <w:rsid w:val="00AB0468"/>
    <w:rsid w:val="00AB22C4"/>
    <w:rsid w:val="00AB5659"/>
    <w:rsid w:val="00AC4373"/>
    <w:rsid w:val="00AC503B"/>
    <w:rsid w:val="00AD2108"/>
    <w:rsid w:val="00AD3ED7"/>
    <w:rsid w:val="00AD4C35"/>
    <w:rsid w:val="00AD7A66"/>
    <w:rsid w:val="00AE0904"/>
    <w:rsid w:val="00AE11F8"/>
    <w:rsid w:val="00AE42E1"/>
    <w:rsid w:val="00AE4AA0"/>
    <w:rsid w:val="00AF157D"/>
    <w:rsid w:val="00AF1C3D"/>
    <w:rsid w:val="00AF27B2"/>
    <w:rsid w:val="00AF296D"/>
    <w:rsid w:val="00AF2B7A"/>
    <w:rsid w:val="00AF4E9F"/>
    <w:rsid w:val="00AF6B2B"/>
    <w:rsid w:val="00B00D0E"/>
    <w:rsid w:val="00B00F42"/>
    <w:rsid w:val="00B04B7B"/>
    <w:rsid w:val="00B10A8A"/>
    <w:rsid w:val="00B11B55"/>
    <w:rsid w:val="00B11E86"/>
    <w:rsid w:val="00B125DE"/>
    <w:rsid w:val="00B15061"/>
    <w:rsid w:val="00B20AEE"/>
    <w:rsid w:val="00B20F34"/>
    <w:rsid w:val="00B2463E"/>
    <w:rsid w:val="00B25A89"/>
    <w:rsid w:val="00B2628E"/>
    <w:rsid w:val="00B303AA"/>
    <w:rsid w:val="00B32442"/>
    <w:rsid w:val="00B32900"/>
    <w:rsid w:val="00B33AD3"/>
    <w:rsid w:val="00B3440A"/>
    <w:rsid w:val="00B34AFF"/>
    <w:rsid w:val="00B41EA9"/>
    <w:rsid w:val="00B42D6C"/>
    <w:rsid w:val="00B430FF"/>
    <w:rsid w:val="00B5614E"/>
    <w:rsid w:val="00B600B9"/>
    <w:rsid w:val="00B6096C"/>
    <w:rsid w:val="00B62244"/>
    <w:rsid w:val="00B65267"/>
    <w:rsid w:val="00B669BF"/>
    <w:rsid w:val="00B707CD"/>
    <w:rsid w:val="00B772FF"/>
    <w:rsid w:val="00B77F24"/>
    <w:rsid w:val="00B8045E"/>
    <w:rsid w:val="00B82B23"/>
    <w:rsid w:val="00B8472C"/>
    <w:rsid w:val="00B87D99"/>
    <w:rsid w:val="00B87F22"/>
    <w:rsid w:val="00B930E9"/>
    <w:rsid w:val="00B979F2"/>
    <w:rsid w:val="00BC0A1B"/>
    <w:rsid w:val="00BC136A"/>
    <w:rsid w:val="00BD2611"/>
    <w:rsid w:val="00BD5258"/>
    <w:rsid w:val="00BD6638"/>
    <w:rsid w:val="00BD7B84"/>
    <w:rsid w:val="00BE43FD"/>
    <w:rsid w:val="00BE56F5"/>
    <w:rsid w:val="00BE7579"/>
    <w:rsid w:val="00BF1524"/>
    <w:rsid w:val="00BF3CDA"/>
    <w:rsid w:val="00BF41B4"/>
    <w:rsid w:val="00C0149F"/>
    <w:rsid w:val="00C03665"/>
    <w:rsid w:val="00C06EC3"/>
    <w:rsid w:val="00C11CF9"/>
    <w:rsid w:val="00C141A7"/>
    <w:rsid w:val="00C161B7"/>
    <w:rsid w:val="00C206C8"/>
    <w:rsid w:val="00C2735C"/>
    <w:rsid w:val="00C31D06"/>
    <w:rsid w:val="00C31EEC"/>
    <w:rsid w:val="00C34002"/>
    <w:rsid w:val="00C35236"/>
    <w:rsid w:val="00C36E78"/>
    <w:rsid w:val="00C37012"/>
    <w:rsid w:val="00C37CB0"/>
    <w:rsid w:val="00C42149"/>
    <w:rsid w:val="00C43FDA"/>
    <w:rsid w:val="00C44F8F"/>
    <w:rsid w:val="00C51025"/>
    <w:rsid w:val="00C54905"/>
    <w:rsid w:val="00C60F51"/>
    <w:rsid w:val="00C630C4"/>
    <w:rsid w:val="00C64261"/>
    <w:rsid w:val="00C65CF8"/>
    <w:rsid w:val="00C706E3"/>
    <w:rsid w:val="00C76EC8"/>
    <w:rsid w:val="00C80E8B"/>
    <w:rsid w:val="00C85CC1"/>
    <w:rsid w:val="00C8656F"/>
    <w:rsid w:val="00C900D8"/>
    <w:rsid w:val="00C902D5"/>
    <w:rsid w:val="00C9129E"/>
    <w:rsid w:val="00C91772"/>
    <w:rsid w:val="00C96279"/>
    <w:rsid w:val="00C96FB7"/>
    <w:rsid w:val="00C9791F"/>
    <w:rsid w:val="00CA008E"/>
    <w:rsid w:val="00CA313F"/>
    <w:rsid w:val="00CA5916"/>
    <w:rsid w:val="00CB0603"/>
    <w:rsid w:val="00CB4DFA"/>
    <w:rsid w:val="00CB724B"/>
    <w:rsid w:val="00CC02ED"/>
    <w:rsid w:val="00CC334B"/>
    <w:rsid w:val="00CC35C6"/>
    <w:rsid w:val="00CC5627"/>
    <w:rsid w:val="00CC6B8C"/>
    <w:rsid w:val="00CD164F"/>
    <w:rsid w:val="00CD1D4B"/>
    <w:rsid w:val="00CD3275"/>
    <w:rsid w:val="00CD4E7D"/>
    <w:rsid w:val="00CE1FCC"/>
    <w:rsid w:val="00CE3F82"/>
    <w:rsid w:val="00CE4A13"/>
    <w:rsid w:val="00CE7FC9"/>
    <w:rsid w:val="00CF31E7"/>
    <w:rsid w:val="00CF6D7C"/>
    <w:rsid w:val="00D109A9"/>
    <w:rsid w:val="00D14F8B"/>
    <w:rsid w:val="00D15179"/>
    <w:rsid w:val="00D16767"/>
    <w:rsid w:val="00D16E9C"/>
    <w:rsid w:val="00D22814"/>
    <w:rsid w:val="00D268CB"/>
    <w:rsid w:val="00D3443D"/>
    <w:rsid w:val="00D3502F"/>
    <w:rsid w:val="00D36C0F"/>
    <w:rsid w:val="00D40039"/>
    <w:rsid w:val="00D544F1"/>
    <w:rsid w:val="00D5587B"/>
    <w:rsid w:val="00D61AD7"/>
    <w:rsid w:val="00D66B96"/>
    <w:rsid w:val="00D72AE6"/>
    <w:rsid w:val="00D739CC"/>
    <w:rsid w:val="00D76A43"/>
    <w:rsid w:val="00D76AAC"/>
    <w:rsid w:val="00D77F81"/>
    <w:rsid w:val="00D84799"/>
    <w:rsid w:val="00D91989"/>
    <w:rsid w:val="00D91E86"/>
    <w:rsid w:val="00D931B9"/>
    <w:rsid w:val="00D95ED9"/>
    <w:rsid w:val="00DB0D5A"/>
    <w:rsid w:val="00DB16BE"/>
    <w:rsid w:val="00DB2342"/>
    <w:rsid w:val="00DB6636"/>
    <w:rsid w:val="00DB7DDF"/>
    <w:rsid w:val="00DC4C83"/>
    <w:rsid w:val="00DC501D"/>
    <w:rsid w:val="00DC7BFB"/>
    <w:rsid w:val="00DD168C"/>
    <w:rsid w:val="00DD3FC9"/>
    <w:rsid w:val="00DD65A7"/>
    <w:rsid w:val="00DE6073"/>
    <w:rsid w:val="00DF328C"/>
    <w:rsid w:val="00DF44A4"/>
    <w:rsid w:val="00DF522F"/>
    <w:rsid w:val="00DF754F"/>
    <w:rsid w:val="00E061A7"/>
    <w:rsid w:val="00E1459D"/>
    <w:rsid w:val="00E14FEC"/>
    <w:rsid w:val="00E16FEC"/>
    <w:rsid w:val="00E206CA"/>
    <w:rsid w:val="00E212F8"/>
    <w:rsid w:val="00E2541C"/>
    <w:rsid w:val="00E31A35"/>
    <w:rsid w:val="00E31C17"/>
    <w:rsid w:val="00E3628A"/>
    <w:rsid w:val="00E42C17"/>
    <w:rsid w:val="00E43E4A"/>
    <w:rsid w:val="00E46C8A"/>
    <w:rsid w:val="00E500A2"/>
    <w:rsid w:val="00E51356"/>
    <w:rsid w:val="00E54CE8"/>
    <w:rsid w:val="00E56B36"/>
    <w:rsid w:val="00E61CA9"/>
    <w:rsid w:val="00E62A06"/>
    <w:rsid w:val="00E647A4"/>
    <w:rsid w:val="00E700BC"/>
    <w:rsid w:val="00E71501"/>
    <w:rsid w:val="00E73533"/>
    <w:rsid w:val="00E7699F"/>
    <w:rsid w:val="00E769B3"/>
    <w:rsid w:val="00E76B35"/>
    <w:rsid w:val="00E7755D"/>
    <w:rsid w:val="00E8072C"/>
    <w:rsid w:val="00E809AB"/>
    <w:rsid w:val="00E83EB4"/>
    <w:rsid w:val="00E8491F"/>
    <w:rsid w:val="00E8506F"/>
    <w:rsid w:val="00E851AE"/>
    <w:rsid w:val="00E85D50"/>
    <w:rsid w:val="00E9003F"/>
    <w:rsid w:val="00E9004E"/>
    <w:rsid w:val="00E9149F"/>
    <w:rsid w:val="00E917FE"/>
    <w:rsid w:val="00E91EFE"/>
    <w:rsid w:val="00E9330A"/>
    <w:rsid w:val="00EA0DAF"/>
    <w:rsid w:val="00EA1ACB"/>
    <w:rsid w:val="00EA325A"/>
    <w:rsid w:val="00EA5564"/>
    <w:rsid w:val="00EA757F"/>
    <w:rsid w:val="00EA7C19"/>
    <w:rsid w:val="00EB1027"/>
    <w:rsid w:val="00EB1938"/>
    <w:rsid w:val="00EB2768"/>
    <w:rsid w:val="00EB33DE"/>
    <w:rsid w:val="00EB3F37"/>
    <w:rsid w:val="00EC02C8"/>
    <w:rsid w:val="00EC150D"/>
    <w:rsid w:val="00EC2F23"/>
    <w:rsid w:val="00EC635A"/>
    <w:rsid w:val="00EC7E9F"/>
    <w:rsid w:val="00ED05E1"/>
    <w:rsid w:val="00ED6BEE"/>
    <w:rsid w:val="00EE0776"/>
    <w:rsid w:val="00EE11FC"/>
    <w:rsid w:val="00EE1E2E"/>
    <w:rsid w:val="00EE7717"/>
    <w:rsid w:val="00EF55A1"/>
    <w:rsid w:val="00EF624C"/>
    <w:rsid w:val="00EF7F7A"/>
    <w:rsid w:val="00F02E71"/>
    <w:rsid w:val="00F045C3"/>
    <w:rsid w:val="00F102E6"/>
    <w:rsid w:val="00F13B65"/>
    <w:rsid w:val="00F144FD"/>
    <w:rsid w:val="00F164C0"/>
    <w:rsid w:val="00F208EA"/>
    <w:rsid w:val="00F22DB3"/>
    <w:rsid w:val="00F231B0"/>
    <w:rsid w:val="00F2545F"/>
    <w:rsid w:val="00F30B7B"/>
    <w:rsid w:val="00F30D3C"/>
    <w:rsid w:val="00F31A0E"/>
    <w:rsid w:val="00F33B8F"/>
    <w:rsid w:val="00F36341"/>
    <w:rsid w:val="00F5153B"/>
    <w:rsid w:val="00F51AB0"/>
    <w:rsid w:val="00F532F6"/>
    <w:rsid w:val="00F55891"/>
    <w:rsid w:val="00F56A42"/>
    <w:rsid w:val="00F56FD8"/>
    <w:rsid w:val="00F61CAC"/>
    <w:rsid w:val="00F639F5"/>
    <w:rsid w:val="00F657E2"/>
    <w:rsid w:val="00F7152F"/>
    <w:rsid w:val="00F73D9E"/>
    <w:rsid w:val="00F807CB"/>
    <w:rsid w:val="00F86117"/>
    <w:rsid w:val="00F921AA"/>
    <w:rsid w:val="00F93F2B"/>
    <w:rsid w:val="00F969BC"/>
    <w:rsid w:val="00F97885"/>
    <w:rsid w:val="00FA0129"/>
    <w:rsid w:val="00FA1C28"/>
    <w:rsid w:val="00FA21B2"/>
    <w:rsid w:val="00FA50AB"/>
    <w:rsid w:val="00FB0DD4"/>
    <w:rsid w:val="00FB0F74"/>
    <w:rsid w:val="00FB4600"/>
    <w:rsid w:val="00FB52E9"/>
    <w:rsid w:val="00FB6C00"/>
    <w:rsid w:val="00FC000D"/>
    <w:rsid w:val="00FC04DF"/>
    <w:rsid w:val="00FC09D1"/>
    <w:rsid w:val="00FC12D3"/>
    <w:rsid w:val="00FC2EDB"/>
    <w:rsid w:val="00FC7975"/>
    <w:rsid w:val="00FD2DFA"/>
    <w:rsid w:val="00FD4817"/>
    <w:rsid w:val="00FF3305"/>
    <w:rsid w:val="00FF3784"/>
    <w:rsid w:val="00FF46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Heading2">
    <w:name w:val="heading 2"/>
    <w:basedOn w:val="Normal"/>
    <w:next w:val="Normal"/>
    <w:link w:val="Heading2Char"/>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Normal bullet 2,Bullet list,List Paragraph1,H&amp;P List Paragraph,Strip,Saistīto dokumentu saraksts,PPS_Bullet,2,Syle 1,Numurets"/>
    <w:basedOn w:val="Normal"/>
    <w:link w:val="ListParagraphChar"/>
    <w:uiPriority w:val="34"/>
    <w:qFormat/>
    <w:rsid w:val="002B43CE"/>
    <w:pPr>
      <w:ind w:left="720"/>
      <w:contextualSpacing/>
    </w:pPr>
  </w:style>
  <w:style w:type="paragraph" w:styleId="BodyText">
    <w:name w:val="Body Text"/>
    <w:basedOn w:val="Normal"/>
    <w:link w:val="BodyTextChar"/>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Normal"/>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8B021A"/>
    <w:pPr>
      <w:tabs>
        <w:tab w:val="center" w:pos="4153"/>
        <w:tab w:val="right" w:pos="8306"/>
      </w:tabs>
    </w:pPr>
  </w:style>
  <w:style w:type="character" w:customStyle="1" w:styleId="HeaderChar">
    <w:name w:val="Header Char"/>
    <w:basedOn w:val="DefaultParagraphFont"/>
    <w:link w:val="Header"/>
    <w:uiPriority w:val="99"/>
    <w:rsid w:val="008B021A"/>
  </w:style>
  <w:style w:type="paragraph" w:styleId="Footer">
    <w:name w:val="footer"/>
    <w:basedOn w:val="Normal"/>
    <w:link w:val="FooterChar"/>
    <w:uiPriority w:val="99"/>
    <w:unhideWhenUsed/>
    <w:rsid w:val="008B021A"/>
    <w:pPr>
      <w:tabs>
        <w:tab w:val="center" w:pos="4153"/>
        <w:tab w:val="right" w:pos="8306"/>
      </w:tabs>
    </w:pPr>
  </w:style>
  <w:style w:type="character" w:customStyle="1" w:styleId="FooterChar">
    <w:name w:val="Footer Char"/>
    <w:basedOn w:val="DefaultParagraphFont"/>
    <w:link w:val="Footer"/>
    <w:uiPriority w:val="99"/>
    <w:rsid w:val="008B021A"/>
  </w:style>
  <w:style w:type="character" w:customStyle="1" w:styleId="Heading1Char">
    <w:name w:val="Heading 1 Char"/>
    <w:basedOn w:val="DefaultParagraphFont"/>
    <w:link w:val="Heading1"/>
    <w:rsid w:val="006E67A5"/>
    <w:rPr>
      <w:rFonts w:ascii="Calibri Light" w:eastAsia="Times New Roman" w:hAnsi="Calibri Light" w:cs="Times New Roman"/>
      <w:b/>
      <w:bCs/>
      <w:kern w:val="32"/>
      <w:sz w:val="32"/>
      <w:szCs w:val="32"/>
      <w:lang w:eastAsia="lv-LV"/>
    </w:rPr>
  </w:style>
  <w:style w:type="character" w:styleId="Hyperlink">
    <w:name w:val="Hyperlink"/>
    <w:unhideWhenUsed/>
    <w:rsid w:val="006E67A5"/>
    <w:rPr>
      <w:color w:val="0000FF"/>
      <w:u w:val="single"/>
    </w:rPr>
  </w:style>
  <w:style w:type="character" w:styleId="PlaceholderText">
    <w:name w:val="Placeholder Text"/>
    <w:basedOn w:val="DefaultParagraphFont"/>
    <w:uiPriority w:val="99"/>
    <w:semiHidden/>
    <w:rsid w:val="00C35236"/>
    <w:rPr>
      <w:color w:val="808080"/>
    </w:rPr>
  </w:style>
  <w:style w:type="character" w:styleId="PageNumber">
    <w:name w:val="page number"/>
    <w:basedOn w:val="DefaultParagraphFont"/>
    <w:semiHidden/>
    <w:rsid w:val="00B04B7B"/>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
    <w:link w:val="ListParagraph"/>
    <w:uiPriority w:val="34"/>
    <w:locked/>
    <w:rsid w:val="00B04B7B"/>
  </w:style>
  <w:style w:type="table" w:styleId="TableGrid">
    <w:name w:val="Table Grid"/>
    <w:basedOn w:val="TableNormal"/>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3086"/>
    <w:rPr>
      <w:color w:val="808080"/>
      <w:shd w:val="clear" w:color="auto" w:fill="E6E6E6"/>
    </w:rPr>
  </w:style>
  <w:style w:type="character" w:customStyle="1" w:styleId="UnresolvedMention2">
    <w:name w:val="Unresolved Mention2"/>
    <w:basedOn w:val="DefaultParagraphFont"/>
    <w:uiPriority w:val="99"/>
    <w:semiHidden/>
    <w:unhideWhenUsed/>
    <w:rsid w:val="009973D2"/>
    <w:rPr>
      <w:color w:val="808080"/>
      <w:shd w:val="clear" w:color="auto" w:fill="E6E6E6"/>
    </w:rPr>
  </w:style>
  <w:style w:type="character" w:customStyle="1" w:styleId="Neatrisintapieminana1">
    <w:name w:val="Neatrisināta pieminēšana1"/>
    <w:basedOn w:val="DefaultParagraphFont"/>
    <w:uiPriority w:val="99"/>
    <w:semiHidden/>
    <w:unhideWhenUsed/>
    <w:rsid w:val="00A9052D"/>
    <w:rPr>
      <w:color w:val="808080"/>
      <w:shd w:val="clear" w:color="auto" w:fill="E6E6E6"/>
    </w:rPr>
  </w:style>
  <w:style w:type="character" w:styleId="CommentReference">
    <w:name w:val="annotation reference"/>
    <w:basedOn w:val="DefaultParagraphFont"/>
    <w:uiPriority w:val="99"/>
    <w:semiHidden/>
    <w:unhideWhenUsed/>
    <w:rsid w:val="001955DC"/>
    <w:rPr>
      <w:sz w:val="16"/>
      <w:szCs w:val="16"/>
    </w:rPr>
  </w:style>
  <w:style w:type="paragraph" w:styleId="CommentText">
    <w:name w:val="annotation text"/>
    <w:basedOn w:val="Normal"/>
    <w:link w:val="CommentTextChar"/>
    <w:uiPriority w:val="99"/>
    <w:semiHidden/>
    <w:unhideWhenUsed/>
    <w:rsid w:val="001955DC"/>
    <w:rPr>
      <w:sz w:val="20"/>
      <w:szCs w:val="20"/>
    </w:rPr>
  </w:style>
  <w:style w:type="character" w:customStyle="1" w:styleId="CommentTextChar">
    <w:name w:val="Comment Text Char"/>
    <w:basedOn w:val="DefaultParagraphFont"/>
    <w:link w:val="CommentText"/>
    <w:uiPriority w:val="99"/>
    <w:semiHidden/>
    <w:rsid w:val="001955DC"/>
    <w:rPr>
      <w:sz w:val="20"/>
      <w:szCs w:val="20"/>
    </w:rPr>
  </w:style>
  <w:style w:type="paragraph" w:styleId="CommentSubject">
    <w:name w:val="annotation subject"/>
    <w:basedOn w:val="CommentText"/>
    <w:next w:val="CommentText"/>
    <w:link w:val="CommentSubjectChar"/>
    <w:uiPriority w:val="99"/>
    <w:semiHidden/>
    <w:unhideWhenUsed/>
    <w:rsid w:val="001955DC"/>
    <w:rPr>
      <w:b/>
      <w:bCs/>
    </w:rPr>
  </w:style>
  <w:style w:type="character" w:customStyle="1" w:styleId="CommentSubjectChar">
    <w:name w:val="Comment Subject Char"/>
    <w:basedOn w:val="CommentTextChar"/>
    <w:link w:val="CommentSubject"/>
    <w:uiPriority w:val="99"/>
    <w:semiHidden/>
    <w:rsid w:val="001955DC"/>
    <w:rPr>
      <w:b/>
      <w:bCs/>
      <w:sz w:val="20"/>
      <w:szCs w:val="20"/>
    </w:rPr>
  </w:style>
  <w:style w:type="paragraph" w:styleId="BalloonText">
    <w:name w:val="Balloon Text"/>
    <w:basedOn w:val="Normal"/>
    <w:link w:val="BalloonTextChar"/>
    <w:uiPriority w:val="99"/>
    <w:semiHidden/>
    <w:unhideWhenUsed/>
    <w:rsid w:val="00195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5DC"/>
    <w:rPr>
      <w:rFonts w:ascii="Segoe UI" w:hAnsi="Segoe UI" w:cs="Segoe UI"/>
      <w:sz w:val="18"/>
      <w:szCs w:val="18"/>
    </w:rPr>
  </w:style>
  <w:style w:type="character" w:styleId="Emphasis">
    <w:name w:val="Emphasis"/>
    <w:basedOn w:val="DefaultParagraphFont"/>
    <w:uiPriority w:val="20"/>
    <w:qFormat/>
    <w:rsid w:val="00FD4817"/>
    <w:rPr>
      <w:i/>
      <w:iCs/>
    </w:rPr>
  </w:style>
  <w:style w:type="character" w:customStyle="1" w:styleId="Heading3Char">
    <w:name w:val="Heading 3 Char"/>
    <w:basedOn w:val="DefaultParagraphFont"/>
    <w:link w:val="Heading3"/>
    <w:uiPriority w:val="9"/>
    <w:semiHidden/>
    <w:rsid w:val="00C31D06"/>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C31D06"/>
    <w:pPr>
      <w:spacing w:after="120"/>
      <w:ind w:left="283"/>
    </w:pPr>
  </w:style>
  <w:style w:type="character" w:customStyle="1" w:styleId="BodyTextIndentChar">
    <w:name w:val="Body Text Indent Char"/>
    <w:basedOn w:val="DefaultParagraphFont"/>
    <w:link w:val="BodyTextIndent"/>
    <w:uiPriority w:val="99"/>
    <w:semiHidden/>
    <w:rsid w:val="00C31D06"/>
  </w:style>
  <w:style w:type="paragraph" w:customStyle="1" w:styleId="naisf">
    <w:name w:val="naisf"/>
    <w:basedOn w:val="Normal"/>
    <w:rsid w:val="00C31D06"/>
    <w:pPr>
      <w:spacing w:before="100" w:after="100"/>
    </w:pPr>
    <w:rPr>
      <w:rFonts w:ascii="Times New Roman" w:eastAsia="Times New Roman" w:hAnsi="Times New Roman" w:cs="Times New Roman"/>
      <w:sz w:val="24"/>
      <w:szCs w:val="20"/>
      <w:lang w:val="en-GB" w:eastAsia="lv-LV"/>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uiPriority w:val="99"/>
    <w:rsid w:val="0096771B"/>
    <w:pPr>
      <w:jc w:val="left"/>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uiPriority w:val="99"/>
    <w:rsid w:val="0096771B"/>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
    <w:uiPriority w:val="99"/>
    <w:rsid w:val="0096771B"/>
    <w:rPr>
      <w:vertAlign w:val="superscript"/>
    </w:rPr>
  </w:style>
  <w:style w:type="paragraph" w:styleId="BodyTextIndent3">
    <w:name w:val="Body Text Indent 3"/>
    <w:basedOn w:val="Normal"/>
    <w:link w:val="BodyTextIndent3Char"/>
    <w:uiPriority w:val="99"/>
    <w:semiHidden/>
    <w:unhideWhenUsed/>
    <w:rsid w:val="009677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6771B"/>
    <w:rPr>
      <w:sz w:val="16"/>
      <w:szCs w:val="16"/>
    </w:rPr>
  </w:style>
  <w:style w:type="table" w:customStyle="1" w:styleId="Reatabula1">
    <w:name w:val="Režģa tabula1"/>
    <w:basedOn w:val="TableNormal"/>
    <w:next w:val="TableGrid"/>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002C"/>
    <w:rPr>
      <w:color w:val="954F72" w:themeColor="followedHyperlink"/>
      <w:u w:val="single"/>
    </w:rPr>
  </w:style>
  <w:style w:type="paragraph" w:styleId="BodyText3">
    <w:name w:val="Body Text 3"/>
    <w:basedOn w:val="Normal"/>
    <w:link w:val="BodyText3Char"/>
    <w:uiPriority w:val="99"/>
    <w:semiHidden/>
    <w:unhideWhenUsed/>
    <w:rsid w:val="002A2FEE"/>
    <w:pPr>
      <w:spacing w:after="120"/>
    </w:pPr>
    <w:rPr>
      <w:sz w:val="16"/>
      <w:szCs w:val="16"/>
    </w:rPr>
  </w:style>
  <w:style w:type="character" w:customStyle="1" w:styleId="BodyText3Char">
    <w:name w:val="Body Text 3 Char"/>
    <w:basedOn w:val="DefaultParagraphFont"/>
    <w:link w:val="BodyText3"/>
    <w:uiPriority w:val="99"/>
    <w:semiHidden/>
    <w:rsid w:val="002A2FEE"/>
    <w:rPr>
      <w:sz w:val="16"/>
      <w:szCs w:val="16"/>
    </w:rPr>
  </w:style>
  <w:style w:type="character" w:styleId="UnresolvedMention">
    <w:name w:val="Unresolved Mention"/>
    <w:basedOn w:val="DefaultParagraphFont"/>
    <w:uiPriority w:val="99"/>
    <w:semiHidden/>
    <w:unhideWhenUsed/>
    <w:rsid w:val="00751B33"/>
    <w:rPr>
      <w:color w:val="605E5C"/>
      <w:shd w:val="clear" w:color="auto" w:fill="E1DFDD"/>
    </w:rPr>
  </w:style>
  <w:style w:type="character" w:customStyle="1" w:styleId="Heading6Char">
    <w:name w:val="Heading 6 Char"/>
    <w:basedOn w:val="DefaultParagraphFont"/>
    <w:link w:val="Heading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F46BD"/>
    <w:pPr>
      <w:spacing w:after="120" w:line="480" w:lineRule="auto"/>
    </w:pPr>
  </w:style>
  <w:style w:type="character" w:customStyle="1" w:styleId="BodyText2Char">
    <w:name w:val="Body Text 2 Char"/>
    <w:basedOn w:val="DefaultParagraphFont"/>
    <w:link w:val="BodyText2"/>
    <w:uiPriority w:val="99"/>
    <w:semiHidden/>
    <w:rsid w:val="00FF46BD"/>
  </w:style>
  <w:style w:type="table" w:customStyle="1" w:styleId="Reatabula5">
    <w:name w:val="Režģa tabula5"/>
    <w:basedOn w:val="TableNormal"/>
    <w:next w:val="TableGrid"/>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Normal"/>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055188"/>
    <w:pPr>
      <w:spacing w:after="120" w:line="480" w:lineRule="auto"/>
      <w:ind w:left="283"/>
    </w:pPr>
  </w:style>
  <w:style w:type="character" w:customStyle="1" w:styleId="BodyTextIndent2Char">
    <w:name w:val="Body Text Indent 2 Char"/>
    <w:basedOn w:val="DefaultParagraphFont"/>
    <w:link w:val="BodyTextIndent2"/>
    <w:uiPriority w:val="99"/>
    <w:semiHidden/>
    <w:rsid w:val="00055188"/>
  </w:style>
  <w:style w:type="table" w:customStyle="1" w:styleId="Reatabula9">
    <w:name w:val="Režģa tabula9"/>
    <w:basedOn w:val="TableNormal"/>
    <w:next w:val="TableGrid"/>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51AB0"/>
    <w:rPr>
      <w:rFonts w:asciiTheme="majorHAnsi" w:eastAsiaTheme="majorEastAsia" w:hAnsiTheme="majorHAnsi" w:cstheme="majorBidi"/>
      <w:color w:val="2E74B5" w:themeColor="accent1" w:themeShade="BF"/>
      <w:sz w:val="26"/>
      <w:szCs w:val="26"/>
    </w:rPr>
  </w:style>
  <w:style w:type="table" w:customStyle="1" w:styleId="Reatabula10">
    <w:name w:val="Režģa tabula10"/>
    <w:basedOn w:val="TableNormal"/>
    <w:next w:val="TableGrid"/>
    <w:uiPriority w:val="59"/>
    <w:rsid w:val="005650C2"/>
    <w:pPr>
      <w:jc w:val="left"/>
    </w:pPr>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E500A2"/>
    <w:pPr>
      <w:jc w:val="left"/>
    </w:pPr>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59"/>
    <w:rsid w:val="00E31A35"/>
    <w:pPr>
      <w:jc w:val="left"/>
    </w:pPr>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rsid w:val="00BF3CDA"/>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www.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ina.Pruse@possesso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Jonase@possesso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sessor.gov.lv" TargetMode="External"/><Relationship Id="rId4" Type="http://schemas.openxmlformats.org/officeDocument/2006/relationships/settings" Target="settings.xml"/><Relationship Id="rId9" Type="http://schemas.openxmlformats.org/officeDocument/2006/relationships/hyperlink" Target="mailto:Jolanta.Roze@possesso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34752</Words>
  <Characters>19809</Characters>
  <Application>Microsoft Office Word</Application>
  <DocSecurity>0</DocSecurity>
  <Lines>165</Lines>
  <Paragraphs>108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54453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Jonāse</cp:lastModifiedBy>
  <cp:revision>2</cp:revision>
  <cp:lastPrinted>2021-08-02T11:55:00Z</cp:lastPrinted>
  <dcterms:created xsi:type="dcterms:W3CDTF">2021-08-02T11:56:00Z</dcterms:created>
  <dcterms:modified xsi:type="dcterms:W3CDTF">2021-08-02T11:56:00Z</dcterms:modified>
  <cp:contentStatus>Final</cp:contentStatus>
</cp:coreProperties>
</file>