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B68A" w14:textId="77777777" w:rsidR="002B315A" w:rsidRPr="00C43C29" w:rsidRDefault="002B315A">
      <w:pPr>
        <w:pStyle w:val="Nosaukums"/>
        <w:rPr>
          <w:sz w:val="28"/>
        </w:rPr>
      </w:pPr>
      <w:r w:rsidRPr="00C43C29">
        <w:rPr>
          <w:sz w:val="28"/>
        </w:rPr>
        <w:t>Paziņojums par lēmuma pieņemšanu</w:t>
      </w:r>
    </w:p>
    <w:p w14:paraId="737790FD" w14:textId="77777777" w:rsidR="002B315A" w:rsidRPr="00C43C29" w:rsidRDefault="002B315A">
      <w:pPr>
        <w:pStyle w:val="Nosaukums"/>
        <w:rPr>
          <w:sz w:val="28"/>
        </w:rPr>
      </w:pPr>
    </w:p>
    <w:p w14:paraId="4D023757" w14:textId="77777777" w:rsidR="002B315A" w:rsidRPr="00C43C29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854652" w:rsidRPr="00F5756C" w14:paraId="390B4272" w14:textId="77777777" w:rsidTr="00854652">
        <w:trPr>
          <w:cantSplit/>
        </w:trPr>
        <w:tc>
          <w:tcPr>
            <w:tcW w:w="1548" w:type="dxa"/>
            <w:vMerge w:val="restart"/>
          </w:tcPr>
          <w:p w14:paraId="6911E124" w14:textId="680D19AA" w:rsidR="00854652" w:rsidRPr="00F5756C" w:rsidRDefault="00854652" w:rsidP="00854652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F5756C">
              <w:rPr>
                <w:b/>
                <w:szCs w:val="24"/>
              </w:rPr>
              <w:t>1. Pasūtītājs</w:t>
            </w:r>
            <w:r w:rsidR="008E3859" w:rsidRPr="00F5756C">
              <w:rPr>
                <w:b/>
                <w:szCs w:val="24"/>
              </w:rPr>
              <w:t>:</w:t>
            </w:r>
            <w:r w:rsidRPr="00F5756C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7086D" w14:textId="5B748947" w:rsidR="00854652" w:rsidRPr="00F5756C" w:rsidRDefault="0028336C" w:rsidP="00854652">
            <w:pPr>
              <w:pStyle w:val="Apakvirsraksts"/>
              <w:rPr>
                <w:b/>
                <w:szCs w:val="24"/>
              </w:rPr>
            </w:pPr>
            <w:r w:rsidRPr="00F5756C">
              <w:rPr>
                <w:b/>
                <w:szCs w:val="24"/>
              </w:rPr>
              <w:t>SIA</w:t>
            </w:r>
            <w:r w:rsidR="00854652" w:rsidRPr="00F5756C">
              <w:rPr>
                <w:b/>
                <w:szCs w:val="24"/>
              </w:rPr>
              <w:t xml:space="preserve"> “Publisko aktīvu pārvaldītājs Possessor ”</w:t>
            </w:r>
          </w:p>
        </w:tc>
      </w:tr>
      <w:tr w:rsidR="00854652" w:rsidRPr="00F5756C" w14:paraId="02666F12" w14:textId="77777777" w:rsidTr="00854652">
        <w:trPr>
          <w:cantSplit/>
        </w:trPr>
        <w:tc>
          <w:tcPr>
            <w:tcW w:w="1548" w:type="dxa"/>
            <w:vMerge/>
            <w:vAlign w:val="center"/>
          </w:tcPr>
          <w:p w14:paraId="0000EB35" w14:textId="77777777" w:rsidR="00854652" w:rsidRPr="00F5756C" w:rsidRDefault="00854652" w:rsidP="00854652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F0EC" w14:textId="77777777" w:rsidR="00854652" w:rsidRPr="00F5756C" w:rsidRDefault="00854652" w:rsidP="00854652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EBFC4EE" w14:textId="77777777" w:rsidR="002B315A" w:rsidRPr="00F5756C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F5756C" w14:paraId="22B2A937" w14:textId="77777777" w:rsidTr="00854652">
        <w:trPr>
          <w:cantSplit/>
          <w:trHeight w:val="290"/>
        </w:trPr>
        <w:tc>
          <w:tcPr>
            <w:tcW w:w="1008" w:type="dxa"/>
          </w:tcPr>
          <w:p w14:paraId="0DF2AB91" w14:textId="12E8F9F8" w:rsidR="002B315A" w:rsidRPr="00F5756C" w:rsidRDefault="00801189">
            <w:pPr>
              <w:pStyle w:val="Apakvirsraksts"/>
              <w:ind w:right="-288"/>
              <w:jc w:val="both"/>
              <w:rPr>
                <w:szCs w:val="24"/>
              </w:rPr>
            </w:pPr>
            <w:r w:rsidRPr="00F5756C">
              <w:rPr>
                <w:szCs w:val="24"/>
              </w:rPr>
              <w:t>Tālrunis</w:t>
            </w:r>
            <w:r w:rsidR="008E3859" w:rsidRPr="00F5756C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31ACA0A2" w14:textId="77777777" w:rsidR="002B315A" w:rsidRPr="00F5756C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F5756C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9B4137" w14:textId="77777777" w:rsidR="002B315A" w:rsidRPr="00F5756C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F5756C">
              <w:rPr>
                <w:b/>
                <w:szCs w:val="24"/>
              </w:rPr>
              <w:t>670213</w:t>
            </w:r>
            <w:r w:rsidR="005979C3" w:rsidRPr="00F5756C">
              <w:rPr>
                <w:b/>
                <w:szCs w:val="24"/>
              </w:rPr>
              <w:t>58</w:t>
            </w:r>
          </w:p>
        </w:tc>
        <w:tc>
          <w:tcPr>
            <w:tcW w:w="1080" w:type="dxa"/>
          </w:tcPr>
          <w:p w14:paraId="4D21B711" w14:textId="0E6A212C" w:rsidR="002B315A" w:rsidRPr="00F5756C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78EA15" w14:textId="315E6C36" w:rsidR="002B315A" w:rsidRPr="00F5756C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36B8F87A" w14:textId="75071D30" w:rsidR="002B315A" w:rsidRPr="00F5756C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F5756C">
              <w:rPr>
                <w:szCs w:val="24"/>
              </w:rPr>
              <w:t xml:space="preserve">E </w:t>
            </w:r>
            <w:r w:rsidR="008E3859" w:rsidRPr="00F5756C">
              <w:rPr>
                <w:szCs w:val="24"/>
              </w:rPr>
              <w:t>–</w:t>
            </w:r>
            <w:r w:rsidRPr="00F5756C">
              <w:rPr>
                <w:szCs w:val="24"/>
              </w:rPr>
              <w:t xml:space="preserve"> </w:t>
            </w:r>
            <w:r w:rsidR="00801189" w:rsidRPr="00F5756C">
              <w:rPr>
                <w:szCs w:val="24"/>
              </w:rPr>
              <w:t>pasts</w:t>
            </w:r>
            <w:r w:rsidR="008E3859" w:rsidRPr="00F5756C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2139C8" w14:textId="5E195BC0" w:rsidR="002B315A" w:rsidRPr="00F5756C" w:rsidRDefault="008E3859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F5756C">
              <w:rPr>
                <w:b/>
                <w:szCs w:val="24"/>
              </w:rPr>
              <w:t>pasts</w:t>
            </w:r>
            <w:r w:rsidR="002B315A" w:rsidRPr="00F5756C">
              <w:rPr>
                <w:b/>
                <w:szCs w:val="24"/>
              </w:rPr>
              <w:t>@p</w:t>
            </w:r>
            <w:r w:rsidR="00854652" w:rsidRPr="00F5756C">
              <w:rPr>
                <w:b/>
                <w:szCs w:val="24"/>
              </w:rPr>
              <w:t>ossessor</w:t>
            </w:r>
            <w:r w:rsidR="002B315A" w:rsidRPr="00F5756C">
              <w:rPr>
                <w:b/>
                <w:szCs w:val="24"/>
              </w:rPr>
              <w:t>.gov.lv</w:t>
            </w:r>
          </w:p>
        </w:tc>
      </w:tr>
    </w:tbl>
    <w:p w14:paraId="3B126AB0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p w14:paraId="4C93B542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8"/>
        <w:gridCol w:w="4568"/>
      </w:tblGrid>
      <w:tr w:rsidR="002B315A" w:rsidRPr="00C43C29" w14:paraId="39D91CD9" w14:textId="77777777" w:rsidTr="008E3859">
        <w:trPr>
          <w:cantSplit/>
        </w:trPr>
        <w:tc>
          <w:tcPr>
            <w:tcW w:w="4788" w:type="dxa"/>
            <w:vMerge w:val="restart"/>
          </w:tcPr>
          <w:p w14:paraId="599D7E37" w14:textId="11D01D18" w:rsidR="002B315A" w:rsidRPr="00F5756C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F5756C">
              <w:rPr>
                <w:b/>
                <w:szCs w:val="24"/>
              </w:rPr>
              <w:t xml:space="preserve">2. </w:t>
            </w:r>
            <w:r w:rsidRPr="00F5756C">
              <w:rPr>
                <w:b/>
                <w:noProof/>
                <w:szCs w:val="24"/>
              </w:rPr>
              <w:t>Paredzamā iepirkuma</w:t>
            </w:r>
            <w:r w:rsidRPr="00F5756C">
              <w:rPr>
                <w:b/>
                <w:szCs w:val="24"/>
              </w:rPr>
              <w:t xml:space="preserve"> priekšmets</w:t>
            </w:r>
            <w:r w:rsidR="008E3859" w:rsidRPr="00F5756C">
              <w:rPr>
                <w:b/>
                <w:szCs w:val="24"/>
              </w:rPr>
              <w:t>:</w:t>
            </w:r>
            <w:r w:rsidRPr="00F5756C">
              <w:rPr>
                <w:b/>
                <w:szCs w:val="24"/>
              </w:rPr>
              <w:t xml:space="preserve">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FEAA3" w14:textId="112AEF67" w:rsidR="002B315A" w:rsidRPr="00F5756C" w:rsidRDefault="00497204" w:rsidP="00801189">
            <w:pPr>
              <w:pStyle w:val="Apakvirsraksts"/>
              <w:rPr>
                <w:b/>
                <w:szCs w:val="24"/>
              </w:rPr>
            </w:pPr>
            <w:r w:rsidRPr="00F5756C">
              <w:rPr>
                <w:b/>
                <w:szCs w:val="24"/>
              </w:rPr>
              <w:t>Mobilo sakaru un zvanu pārvaldības pakalpojumu nodrošināšana SIA "Publisko aktīvu pārvaldītājs Possessor" vajadzībām</w:t>
            </w:r>
          </w:p>
        </w:tc>
      </w:tr>
      <w:tr w:rsidR="002B315A" w:rsidRPr="00C43C29" w14:paraId="7D27C13D" w14:textId="77777777" w:rsidTr="008E3859">
        <w:trPr>
          <w:cantSplit/>
        </w:trPr>
        <w:tc>
          <w:tcPr>
            <w:tcW w:w="4788" w:type="dxa"/>
            <w:vMerge/>
            <w:vAlign w:val="center"/>
          </w:tcPr>
          <w:p w14:paraId="59347C0F" w14:textId="77777777" w:rsidR="002B315A" w:rsidRPr="00C43C29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3360" w14:textId="77777777" w:rsidR="002B315A" w:rsidRPr="00C43C29" w:rsidRDefault="002B315A" w:rsidP="00EB2779">
            <w:pPr>
              <w:pStyle w:val="Apakvirsraksts"/>
              <w:ind w:right="-34"/>
              <w:rPr>
                <w:sz w:val="18"/>
              </w:rPr>
            </w:pPr>
            <w:r w:rsidRPr="00C43C29">
              <w:rPr>
                <w:sz w:val="18"/>
              </w:rPr>
              <w:t>(nosaukums)</w:t>
            </w:r>
          </w:p>
        </w:tc>
      </w:tr>
    </w:tbl>
    <w:p w14:paraId="792D396B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5700AC3D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4FDC8F6E" w14:textId="1FA1E39B" w:rsidR="002B315A" w:rsidRPr="00F5756C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C43C29">
        <w:rPr>
          <w:b/>
          <w:sz w:val="22"/>
        </w:rPr>
        <w:t xml:space="preserve">   </w:t>
      </w:r>
      <w:r w:rsidRPr="00F5756C">
        <w:rPr>
          <w:b/>
          <w:szCs w:val="24"/>
        </w:rPr>
        <w:t>3. Identifikācijas numurs</w:t>
      </w:r>
      <w:r w:rsidR="008E3859" w:rsidRPr="00F5756C">
        <w:rPr>
          <w:szCs w:val="24"/>
        </w:rPr>
        <w:t>:</w:t>
      </w:r>
      <w:r w:rsidR="00087374" w:rsidRPr="00F5756C">
        <w:rPr>
          <w:szCs w:val="24"/>
        </w:rPr>
        <w:t xml:space="preserve"> </w:t>
      </w:r>
      <w:r w:rsidR="00854652" w:rsidRPr="00F5756C">
        <w:rPr>
          <w:szCs w:val="24"/>
          <w:u w:val="single"/>
        </w:rPr>
        <w:t>POSSESSOR/202</w:t>
      </w:r>
      <w:r w:rsidR="008E3859" w:rsidRPr="00F5756C">
        <w:rPr>
          <w:szCs w:val="24"/>
          <w:u w:val="single"/>
        </w:rPr>
        <w:t>4/2</w:t>
      </w:r>
      <w:r w:rsidR="00497204" w:rsidRPr="00F5756C">
        <w:rPr>
          <w:szCs w:val="24"/>
          <w:u w:val="single"/>
        </w:rPr>
        <w:t>9</w:t>
      </w:r>
    </w:p>
    <w:p w14:paraId="5B773EAF" w14:textId="77777777" w:rsidR="002E2090" w:rsidRPr="00C43C29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8ACA39B" w14:textId="77777777" w:rsidR="002E2090" w:rsidRPr="00C43C29" w:rsidRDefault="002E2090" w:rsidP="002E2090">
      <w:pPr>
        <w:pStyle w:val="Apakvirsraksts"/>
        <w:jc w:val="both"/>
        <w:rPr>
          <w:b/>
          <w:sz w:val="22"/>
        </w:rPr>
      </w:pPr>
    </w:p>
    <w:p w14:paraId="620D3797" w14:textId="088A917B" w:rsidR="002E2090" w:rsidRPr="00F5756C" w:rsidRDefault="002E2090" w:rsidP="002E2090">
      <w:pPr>
        <w:pStyle w:val="Apakvirsraksts"/>
        <w:jc w:val="both"/>
        <w:rPr>
          <w:szCs w:val="24"/>
          <w:u w:val="single"/>
        </w:rPr>
      </w:pPr>
      <w:r w:rsidRPr="00F5756C">
        <w:rPr>
          <w:b/>
          <w:szCs w:val="24"/>
        </w:rPr>
        <w:t xml:space="preserve">4. Lēmuma par līguma slēgšanu spēkā stāšanās datums </w:t>
      </w:r>
      <w:r w:rsidR="00F26BD6" w:rsidRPr="00F5756C">
        <w:rPr>
          <w:szCs w:val="24"/>
        </w:rPr>
        <w:t>–</w:t>
      </w:r>
      <w:r w:rsidRPr="00F5756C">
        <w:rPr>
          <w:szCs w:val="24"/>
        </w:rPr>
        <w:t xml:space="preserve"> </w:t>
      </w:r>
      <w:r w:rsidR="00ED475A" w:rsidRPr="00F5756C">
        <w:rPr>
          <w:szCs w:val="24"/>
          <w:u w:val="single"/>
        </w:rPr>
        <w:t>2</w:t>
      </w:r>
      <w:r w:rsidR="00497204" w:rsidRPr="00F5756C">
        <w:rPr>
          <w:szCs w:val="24"/>
          <w:u w:val="single"/>
        </w:rPr>
        <w:t>7</w:t>
      </w:r>
      <w:r w:rsidR="00F41BC1" w:rsidRPr="00F5756C">
        <w:rPr>
          <w:szCs w:val="24"/>
          <w:u w:val="single"/>
        </w:rPr>
        <w:t>.05</w:t>
      </w:r>
      <w:r w:rsidR="0028336C" w:rsidRPr="00F5756C">
        <w:rPr>
          <w:szCs w:val="24"/>
          <w:u w:val="single"/>
        </w:rPr>
        <w:t>.</w:t>
      </w:r>
      <w:r w:rsidR="00854652" w:rsidRPr="00F5756C">
        <w:rPr>
          <w:szCs w:val="24"/>
          <w:u w:val="single"/>
        </w:rPr>
        <w:t>202</w:t>
      </w:r>
      <w:r w:rsidR="008E3859" w:rsidRPr="00F5756C">
        <w:rPr>
          <w:szCs w:val="24"/>
          <w:u w:val="single"/>
        </w:rPr>
        <w:t>4</w:t>
      </w:r>
      <w:r w:rsidR="00854652" w:rsidRPr="00F5756C">
        <w:rPr>
          <w:szCs w:val="24"/>
          <w:u w:val="single"/>
        </w:rPr>
        <w:t>.</w:t>
      </w:r>
    </w:p>
    <w:p w14:paraId="301A843B" w14:textId="77777777" w:rsidR="002E2090" w:rsidRPr="00C43C29" w:rsidRDefault="002E2090" w:rsidP="002E2090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44FA640" w14:textId="77777777" w:rsidR="002B315A" w:rsidRPr="00C43C29" w:rsidRDefault="002B315A">
      <w:pPr>
        <w:pStyle w:val="Apakvirsraksts"/>
        <w:jc w:val="left"/>
        <w:rPr>
          <w:noProof/>
          <w:sz w:val="16"/>
        </w:rPr>
      </w:pPr>
    </w:p>
    <w:p w14:paraId="7EA99E6B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4C2F5F6A" w14:textId="18FD621D" w:rsidR="002B315A" w:rsidRPr="00C43C29" w:rsidRDefault="005979C3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5.</w:t>
      </w:r>
      <w:r w:rsidR="002B315A" w:rsidRPr="00C43C29">
        <w:rPr>
          <w:b/>
          <w:sz w:val="22"/>
        </w:rPr>
        <w:t xml:space="preserve"> Informācija par līguma izpildītāju un līgumcenu</w:t>
      </w:r>
      <w:r w:rsidR="008E3859">
        <w:rPr>
          <w:b/>
          <w:sz w:val="22"/>
        </w:rPr>
        <w:t>:</w:t>
      </w:r>
    </w:p>
    <w:p w14:paraId="506C38C1" w14:textId="77777777" w:rsidR="002B315A" w:rsidRPr="00C43C29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2693"/>
        <w:gridCol w:w="2835"/>
      </w:tblGrid>
      <w:tr w:rsidR="00F26BD6" w:rsidRPr="00C43C29" w14:paraId="7FF87A7E" w14:textId="77777777" w:rsidTr="00F26BD6">
        <w:trPr>
          <w:cantSplit/>
          <w:trHeight w:val="1197"/>
        </w:trPr>
        <w:tc>
          <w:tcPr>
            <w:tcW w:w="2093" w:type="dxa"/>
            <w:vAlign w:val="center"/>
          </w:tcPr>
          <w:p w14:paraId="62CA1662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Nosaukums</w:t>
            </w:r>
          </w:p>
        </w:tc>
        <w:tc>
          <w:tcPr>
            <w:tcW w:w="1559" w:type="dxa"/>
            <w:vAlign w:val="center"/>
          </w:tcPr>
          <w:p w14:paraId="7DC9985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Nodokļu maksātāja reģistrācijas numurs</w:t>
            </w:r>
          </w:p>
        </w:tc>
        <w:tc>
          <w:tcPr>
            <w:tcW w:w="2693" w:type="dxa"/>
            <w:vAlign w:val="center"/>
          </w:tcPr>
          <w:p w14:paraId="39E76E7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Adrese</w:t>
            </w:r>
          </w:p>
        </w:tc>
        <w:tc>
          <w:tcPr>
            <w:tcW w:w="2835" w:type="dxa"/>
            <w:vAlign w:val="center"/>
          </w:tcPr>
          <w:p w14:paraId="554A951D" w14:textId="77777777" w:rsidR="00F5756C" w:rsidRDefault="00F5756C" w:rsidP="00F5756C">
            <w:pPr>
              <w:jc w:val="center"/>
              <w:outlineLvl w:val="0"/>
              <w:rPr>
                <w:b/>
                <w:bCs/>
              </w:rPr>
            </w:pPr>
            <w:r w:rsidRPr="00AA151E">
              <w:rPr>
                <w:b/>
                <w:bCs/>
              </w:rPr>
              <w:t xml:space="preserve">Kopējā </w:t>
            </w:r>
            <w:r>
              <w:rPr>
                <w:b/>
                <w:bCs/>
              </w:rPr>
              <w:t xml:space="preserve">līgumcena </w:t>
            </w:r>
          </w:p>
          <w:p w14:paraId="146EF6A3" w14:textId="31FFC868" w:rsidR="00F26BD6" w:rsidRPr="00D658E8" w:rsidRDefault="00F5756C" w:rsidP="00F5756C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>
              <w:rPr>
                <w:b/>
                <w:bCs/>
              </w:rPr>
              <w:t>EUR bez PVN</w:t>
            </w:r>
            <w:r w:rsidRPr="00D658E8">
              <w:rPr>
                <w:spacing w:val="-8"/>
                <w:szCs w:val="24"/>
              </w:rPr>
              <w:t xml:space="preserve"> </w:t>
            </w:r>
          </w:p>
        </w:tc>
      </w:tr>
      <w:tr w:rsidR="000B7325" w:rsidRPr="00C43C29" w14:paraId="1405ED91" w14:textId="77777777" w:rsidTr="00F26BD6">
        <w:trPr>
          <w:cantSplit/>
          <w:trHeight w:val="487"/>
        </w:trPr>
        <w:tc>
          <w:tcPr>
            <w:tcW w:w="2093" w:type="dxa"/>
            <w:vAlign w:val="center"/>
          </w:tcPr>
          <w:p w14:paraId="7A802536" w14:textId="4E6BC0E9" w:rsidR="000B7325" w:rsidRPr="00C43C29" w:rsidRDefault="000B7325" w:rsidP="000B7325">
            <w:pPr>
              <w:pStyle w:val="Apakvirsraksts"/>
              <w:ind w:left="-57" w:right="-57"/>
              <w:rPr>
                <w:b/>
              </w:rPr>
            </w:pPr>
            <w:r w:rsidRPr="00371FBD">
              <w:rPr>
                <w:b/>
                <w:bCs/>
                <w:szCs w:val="24"/>
              </w:rPr>
              <w:t>“Latvijas Mobilais Telefons” SIA</w:t>
            </w:r>
          </w:p>
        </w:tc>
        <w:tc>
          <w:tcPr>
            <w:tcW w:w="1559" w:type="dxa"/>
            <w:vAlign w:val="center"/>
          </w:tcPr>
          <w:p w14:paraId="2120891F" w14:textId="716A0089" w:rsidR="000B7325" w:rsidRPr="00D658E8" w:rsidRDefault="000B7325" w:rsidP="000B7325">
            <w:pPr>
              <w:shd w:val="clear" w:color="auto" w:fill="FFFFFF"/>
              <w:spacing w:line="312" w:lineRule="auto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50003050931</w:t>
            </w:r>
          </w:p>
        </w:tc>
        <w:tc>
          <w:tcPr>
            <w:tcW w:w="2693" w:type="dxa"/>
            <w:vAlign w:val="center"/>
          </w:tcPr>
          <w:p w14:paraId="3D9E98E6" w14:textId="77777777" w:rsidR="000B7325" w:rsidRDefault="000B7325" w:rsidP="000B7325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Ropažu iela 6, Rīga, </w:t>
            </w:r>
          </w:p>
          <w:p w14:paraId="452D8B31" w14:textId="085C8055" w:rsidR="000B7325" w:rsidRPr="00D658E8" w:rsidRDefault="000B7325" w:rsidP="000B7325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LV - 1039</w:t>
            </w:r>
          </w:p>
        </w:tc>
        <w:tc>
          <w:tcPr>
            <w:tcW w:w="2835" w:type="dxa"/>
            <w:vAlign w:val="center"/>
          </w:tcPr>
          <w:p w14:paraId="7F41A28D" w14:textId="6F3B8D67" w:rsidR="000B7325" w:rsidRPr="00D658E8" w:rsidRDefault="00F5756C" w:rsidP="000B7325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41’999,99</w:t>
            </w:r>
          </w:p>
        </w:tc>
      </w:tr>
    </w:tbl>
    <w:p w14:paraId="42778E58" w14:textId="77777777" w:rsidR="002B315A" w:rsidRPr="00C43C29" w:rsidRDefault="002B315A"/>
    <w:p w14:paraId="7F9CA86C" w14:textId="7B5CF736" w:rsidR="002B315A" w:rsidRPr="00F5756C" w:rsidRDefault="002B315A">
      <w:pPr>
        <w:pStyle w:val="Apakvirsraksts"/>
        <w:jc w:val="both"/>
        <w:rPr>
          <w:szCs w:val="24"/>
          <w:u w:val="single"/>
        </w:rPr>
      </w:pPr>
      <w:r w:rsidRPr="00F5756C">
        <w:rPr>
          <w:b/>
          <w:szCs w:val="24"/>
        </w:rPr>
        <w:t>6. Publicēšanas datums</w:t>
      </w:r>
      <w:r w:rsidR="008E3859" w:rsidRPr="00F5756C">
        <w:rPr>
          <w:b/>
          <w:szCs w:val="24"/>
        </w:rPr>
        <w:t>:</w:t>
      </w:r>
      <w:r w:rsidR="009B48CF" w:rsidRPr="00F5756C">
        <w:rPr>
          <w:szCs w:val="24"/>
          <w:u w:val="single"/>
        </w:rPr>
        <w:t xml:space="preserve"> </w:t>
      </w:r>
      <w:r w:rsidR="00F5756C" w:rsidRPr="00F5756C">
        <w:rPr>
          <w:szCs w:val="24"/>
          <w:u w:val="single"/>
        </w:rPr>
        <w:t xml:space="preserve">  30</w:t>
      </w:r>
      <w:r w:rsidR="008E3859" w:rsidRPr="00F5756C">
        <w:rPr>
          <w:szCs w:val="24"/>
          <w:u w:val="single"/>
        </w:rPr>
        <w:t>.05.2024.</w:t>
      </w:r>
    </w:p>
    <w:p w14:paraId="37F62B00" w14:textId="77777777" w:rsidR="002B315A" w:rsidRPr="00C43C29" w:rsidRDefault="002B315A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(diena/mēnesis/gads)</w:t>
      </w:r>
    </w:p>
    <w:p w14:paraId="79DC6AE6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17FDF9D6" w14:textId="77777777" w:rsidR="002B315A" w:rsidRPr="00C43C29" w:rsidRDefault="002B315A">
      <w:pPr>
        <w:rPr>
          <w:b/>
        </w:rPr>
      </w:pPr>
    </w:p>
    <w:sectPr w:rsidR="002B315A" w:rsidRPr="00C43C29" w:rsidSect="00BA3AD8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346B"/>
    <w:rsid w:val="00030525"/>
    <w:rsid w:val="00034C89"/>
    <w:rsid w:val="0004569D"/>
    <w:rsid w:val="000536F0"/>
    <w:rsid w:val="00087374"/>
    <w:rsid w:val="000B5FC4"/>
    <w:rsid w:val="000B7325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A511A"/>
    <w:rsid w:val="001D2831"/>
    <w:rsid w:val="00211A23"/>
    <w:rsid w:val="00217963"/>
    <w:rsid w:val="00235AD7"/>
    <w:rsid w:val="00252DAA"/>
    <w:rsid w:val="002665C9"/>
    <w:rsid w:val="0028336C"/>
    <w:rsid w:val="002916B7"/>
    <w:rsid w:val="002B315A"/>
    <w:rsid w:val="002C5574"/>
    <w:rsid w:val="002E2090"/>
    <w:rsid w:val="00326314"/>
    <w:rsid w:val="00335DD2"/>
    <w:rsid w:val="003434A3"/>
    <w:rsid w:val="003473A1"/>
    <w:rsid w:val="003557D9"/>
    <w:rsid w:val="003E70D2"/>
    <w:rsid w:val="00411500"/>
    <w:rsid w:val="0042045C"/>
    <w:rsid w:val="00443628"/>
    <w:rsid w:val="00445B11"/>
    <w:rsid w:val="0045219C"/>
    <w:rsid w:val="0045236B"/>
    <w:rsid w:val="00466095"/>
    <w:rsid w:val="00467F39"/>
    <w:rsid w:val="00485E22"/>
    <w:rsid w:val="00497204"/>
    <w:rsid w:val="004A0AF3"/>
    <w:rsid w:val="005253BF"/>
    <w:rsid w:val="00562073"/>
    <w:rsid w:val="005979C3"/>
    <w:rsid w:val="005A1D1E"/>
    <w:rsid w:val="005B1DEA"/>
    <w:rsid w:val="005B3DEA"/>
    <w:rsid w:val="005C6E14"/>
    <w:rsid w:val="00623BC9"/>
    <w:rsid w:val="006317B6"/>
    <w:rsid w:val="00644E10"/>
    <w:rsid w:val="00681375"/>
    <w:rsid w:val="0069351D"/>
    <w:rsid w:val="006A55A0"/>
    <w:rsid w:val="006A7B4D"/>
    <w:rsid w:val="006D1820"/>
    <w:rsid w:val="006F2B23"/>
    <w:rsid w:val="0070281D"/>
    <w:rsid w:val="00706333"/>
    <w:rsid w:val="00713BD5"/>
    <w:rsid w:val="00727C5E"/>
    <w:rsid w:val="00732A4D"/>
    <w:rsid w:val="0073441F"/>
    <w:rsid w:val="00757B61"/>
    <w:rsid w:val="00764FE1"/>
    <w:rsid w:val="00795C44"/>
    <w:rsid w:val="007B4CC7"/>
    <w:rsid w:val="007C2C5F"/>
    <w:rsid w:val="007E41C7"/>
    <w:rsid w:val="007E6231"/>
    <w:rsid w:val="007F5B9E"/>
    <w:rsid w:val="00801189"/>
    <w:rsid w:val="00854652"/>
    <w:rsid w:val="0086496B"/>
    <w:rsid w:val="00865E69"/>
    <w:rsid w:val="008C195D"/>
    <w:rsid w:val="008C77F8"/>
    <w:rsid w:val="008D4DAD"/>
    <w:rsid w:val="008E3281"/>
    <w:rsid w:val="008E3859"/>
    <w:rsid w:val="009607B6"/>
    <w:rsid w:val="009B48CF"/>
    <w:rsid w:val="009C66B0"/>
    <w:rsid w:val="009C6C87"/>
    <w:rsid w:val="009D3206"/>
    <w:rsid w:val="009F0D5E"/>
    <w:rsid w:val="00A03BDA"/>
    <w:rsid w:val="00A93C8B"/>
    <w:rsid w:val="00AC3DB2"/>
    <w:rsid w:val="00AD467F"/>
    <w:rsid w:val="00AF5820"/>
    <w:rsid w:val="00B0189C"/>
    <w:rsid w:val="00B25673"/>
    <w:rsid w:val="00B26382"/>
    <w:rsid w:val="00B309E9"/>
    <w:rsid w:val="00B62AA6"/>
    <w:rsid w:val="00B73AB5"/>
    <w:rsid w:val="00BA3AD8"/>
    <w:rsid w:val="00BE6366"/>
    <w:rsid w:val="00C43C29"/>
    <w:rsid w:val="00C76ACD"/>
    <w:rsid w:val="00C80F0A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E16B55"/>
    <w:rsid w:val="00E45615"/>
    <w:rsid w:val="00E5250F"/>
    <w:rsid w:val="00E67B25"/>
    <w:rsid w:val="00E8695A"/>
    <w:rsid w:val="00EA79D7"/>
    <w:rsid w:val="00EB2779"/>
    <w:rsid w:val="00ED0584"/>
    <w:rsid w:val="00ED1BD2"/>
    <w:rsid w:val="00ED475A"/>
    <w:rsid w:val="00EF3D1F"/>
    <w:rsid w:val="00F15CFB"/>
    <w:rsid w:val="00F26BD6"/>
    <w:rsid w:val="00F41BC1"/>
    <w:rsid w:val="00F562BD"/>
    <w:rsid w:val="00F57006"/>
    <w:rsid w:val="00F5756C"/>
    <w:rsid w:val="00F74DDC"/>
    <w:rsid w:val="00FB2C50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64A16"/>
  <w15:docId w15:val="{C116D347-03CB-4088-B376-FE3E52D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2024-05-30T09:45:00Z</dcterms:created>
  <dcterms:modified xsi:type="dcterms:W3CDTF">2024-05-30T09:47:00Z</dcterms:modified>
</cp:coreProperties>
</file>