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12745" w14:textId="77777777" w:rsidR="002B315A" w:rsidRDefault="002B315A">
      <w:pPr>
        <w:pStyle w:val="Nosaukums"/>
        <w:rPr>
          <w:sz w:val="28"/>
        </w:rPr>
      </w:pPr>
      <w:r>
        <w:rPr>
          <w:sz w:val="28"/>
        </w:rPr>
        <w:t>Paziņojums par lēmuma pieņemšanu</w:t>
      </w:r>
    </w:p>
    <w:p w14:paraId="289C5564" w14:textId="77777777" w:rsidR="002B315A" w:rsidRDefault="002B315A">
      <w:pPr>
        <w:pStyle w:val="Nosaukums"/>
        <w:rPr>
          <w:sz w:val="28"/>
        </w:rPr>
      </w:pPr>
    </w:p>
    <w:p w14:paraId="10849BB6" w14:textId="77777777" w:rsidR="002B315A" w:rsidRDefault="002B315A">
      <w:pPr>
        <w:pStyle w:val="Apakvirsraksts"/>
        <w:jc w:val="left"/>
        <w:rPr>
          <w:sz w:val="16"/>
        </w:rPr>
      </w:pPr>
    </w:p>
    <w:tbl>
      <w:tblPr>
        <w:tblW w:w="0" w:type="auto"/>
        <w:tblLayout w:type="fixed"/>
        <w:tblLook w:val="0000" w:firstRow="0" w:lastRow="0" w:firstColumn="0" w:lastColumn="0" w:noHBand="0" w:noVBand="0"/>
      </w:tblPr>
      <w:tblGrid>
        <w:gridCol w:w="1548"/>
        <w:gridCol w:w="7740"/>
      </w:tblGrid>
      <w:tr w:rsidR="002B315A" w14:paraId="5B8E952A" w14:textId="77777777">
        <w:trPr>
          <w:cantSplit/>
        </w:trPr>
        <w:tc>
          <w:tcPr>
            <w:tcW w:w="1548" w:type="dxa"/>
            <w:vMerge w:val="restart"/>
          </w:tcPr>
          <w:p w14:paraId="4A563DB1" w14:textId="77777777" w:rsidR="002B315A" w:rsidRDefault="002B315A">
            <w:pPr>
              <w:pStyle w:val="Apakvirsraksts"/>
              <w:ind w:right="-694"/>
              <w:jc w:val="both"/>
              <w:rPr>
                <w:b/>
                <w:sz w:val="22"/>
              </w:rPr>
            </w:pPr>
            <w:r>
              <w:rPr>
                <w:b/>
                <w:sz w:val="22"/>
              </w:rPr>
              <w:t xml:space="preserve">1. Pasūtītājs - </w:t>
            </w:r>
          </w:p>
        </w:tc>
        <w:tc>
          <w:tcPr>
            <w:tcW w:w="7740" w:type="dxa"/>
            <w:tcBorders>
              <w:top w:val="nil"/>
              <w:left w:val="nil"/>
              <w:bottom w:val="single" w:sz="4" w:space="0" w:color="auto"/>
              <w:right w:val="nil"/>
            </w:tcBorders>
          </w:tcPr>
          <w:p w14:paraId="698983B5" w14:textId="6DC12853" w:rsidR="002B315A" w:rsidRPr="00361F09" w:rsidRDefault="00A924D1" w:rsidP="00361F09">
            <w:pPr>
              <w:pStyle w:val="Apakvirsraksts"/>
              <w:rPr>
                <w:b/>
              </w:rPr>
            </w:pPr>
            <w:r>
              <w:rPr>
                <w:b/>
              </w:rPr>
              <w:t>SIA</w:t>
            </w:r>
            <w:r w:rsidR="00342327" w:rsidRPr="00342327">
              <w:rPr>
                <w:b/>
              </w:rPr>
              <w:t xml:space="preserve"> “Publisko aktīvu pārvaldītājs Possessor ”</w:t>
            </w:r>
          </w:p>
        </w:tc>
      </w:tr>
      <w:tr w:rsidR="002B315A" w14:paraId="1763EAF1" w14:textId="77777777">
        <w:trPr>
          <w:cantSplit/>
        </w:trPr>
        <w:tc>
          <w:tcPr>
            <w:tcW w:w="1548" w:type="dxa"/>
            <w:vMerge/>
            <w:vAlign w:val="center"/>
          </w:tcPr>
          <w:p w14:paraId="07FD4101" w14:textId="77777777" w:rsidR="002B315A" w:rsidRDefault="002B315A">
            <w:pPr>
              <w:ind w:right="-694"/>
              <w:rPr>
                <w:b/>
                <w:sz w:val="22"/>
              </w:rPr>
            </w:pPr>
          </w:p>
        </w:tc>
        <w:tc>
          <w:tcPr>
            <w:tcW w:w="7740" w:type="dxa"/>
            <w:tcBorders>
              <w:top w:val="single" w:sz="4" w:space="0" w:color="auto"/>
              <w:left w:val="nil"/>
              <w:bottom w:val="nil"/>
              <w:right w:val="nil"/>
            </w:tcBorders>
          </w:tcPr>
          <w:p w14:paraId="19B3878D" w14:textId="77777777" w:rsidR="002B315A" w:rsidRDefault="002B315A">
            <w:pPr>
              <w:pStyle w:val="Apakvirsraksts"/>
              <w:ind w:right="-108"/>
              <w:rPr>
                <w:sz w:val="18"/>
              </w:rPr>
            </w:pPr>
          </w:p>
        </w:tc>
      </w:tr>
    </w:tbl>
    <w:p w14:paraId="6F38D44C" w14:textId="77777777" w:rsidR="002B315A" w:rsidRDefault="002B315A">
      <w:pPr>
        <w:pStyle w:val="Apakvirsraksts"/>
        <w:ind w:right="-694"/>
        <w:jc w:val="left"/>
        <w:rPr>
          <w:sz w:val="20"/>
        </w:rPr>
      </w:pPr>
    </w:p>
    <w:tbl>
      <w:tblPr>
        <w:tblW w:w="0" w:type="auto"/>
        <w:tblLayout w:type="fixed"/>
        <w:tblLook w:val="0000" w:firstRow="0" w:lastRow="0" w:firstColumn="0" w:lastColumn="0" w:noHBand="0" w:noVBand="0"/>
      </w:tblPr>
      <w:tblGrid>
        <w:gridCol w:w="1008"/>
        <w:gridCol w:w="236"/>
        <w:gridCol w:w="2104"/>
        <w:gridCol w:w="1080"/>
        <w:gridCol w:w="1260"/>
        <w:gridCol w:w="900"/>
        <w:gridCol w:w="2700"/>
      </w:tblGrid>
      <w:tr w:rsidR="002B315A" w14:paraId="6AEAA973" w14:textId="77777777" w:rsidTr="00361F09">
        <w:trPr>
          <w:cantSplit/>
          <w:trHeight w:val="290"/>
        </w:trPr>
        <w:tc>
          <w:tcPr>
            <w:tcW w:w="1008" w:type="dxa"/>
          </w:tcPr>
          <w:p w14:paraId="72356303" w14:textId="77777777" w:rsidR="002B315A" w:rsidRDefault="008A7C79">
            <w:pPr>
              <w:pStyle w:val="Apakvirsraksts"/>
              <w:ind w:right="-288"/>
              <w:jc w:val="both"/>
              <w:rPr>
                <w:sz w:val="22"/>
              </w:rPr>
            </w:pPr>
            <w:r>
              <w:rPr>
                <w:sz w:val="22"/>
              </w:rPr>
              <w:t>Tālrunis</w:t>
            </w:r>
            <w:r w:rsidR="002B315A">
              <w:rPr>
                <w:sz w:val="22"/>
              </w:rPr>
              <w:t xml:space="preserve"> -</w:t>
            </w:r>
          </w:p>
        </w:tc>
        <w:tc>
          <w:tcPr>
            <w:tcW w:w="236" w:type="dxa"/>
          </w:tcPr>
          <w:p w14:paraId="05247097" w14:textId="77777777" w:rsidR="002B315A" w:rsidRDefault="002B315A">
            <w:pPr>
              <w:pStyle w:val="Apakvirsraksts"/>
              <w:ind w:right="-694"/>
              <w:jc w:val="right"/>
              <w:rPr>
                <w:b/>
                <w:sz w:val="22"/>
              </w:rPr>
            </w:pPr>
            <w:r>
              <w:rPr>
                <w:sz w:val="22"/>
              </w:rPr>
              <w:t>-</w:t>
            </w:r>
          </w:p>
        </w:tc>
        <w:tc>
          <w:tcPr>
            <w:tcW w:w="2104" w:type="dxa"/>
            <w:tcBorders>
              <w:top w:val="nil"/>
              <w:left w:val="nil"/>
              <w:bottom w:val="nil"/>
              <w:right w:val="nil"/>
            </w:tcBorders>
          </w:tcPr>
          <w:p w14:paraId="62000621" w14:textId="77777777" w:rsidR="002B315A" w:rsidRDefault="001D6BEA">
            <w:pPr>
              <w:pStyle w:val="Apakvirsraksts"/>
              <w:ind w:right="-694"/>
              <w:jc w:val="left"/>
              <w:rPr>
                <w:b/>
                <w:sz w:val="22"/>
              </w:rPr>
            </w:pPr>
            <w:r>
              <w:rPr>
                <w:b/>
                <w:sz w:val="22"/>
              </w:rPr>
              <w:t>67021358</w:t>
            </w:r>
          </w:p>
        </w:tc>
        <w:tc>
          <w:tcPr>
            <w:tcW w:w="1080" w:type="dxa"/>
          </w:tcPr>
          <w:p w14:paraId="35F7FF73" w14:textId="476503F3" w:rsidR="002B315A" w:rsidRDefault="002B315A">
            <w:pPr>
              <w:pStyle w:val="Apakvirsraksts"/>
              <w:ind w:right="-108"/>
              <w:rPr>
                <w:b/>
                <w:sz w:val="22"/>
              </w:rPr>
            </w:pPr>
          </w:p>
        </w:tc>
        <w:tc>
          <w:tcPr>
            <w:tcW w:w="1260" w:type="dxa"/>
            <w:tcBorders>
              <w:top w:val="nil"/>
              <w:left w:val="nil"/>
              <w:bottom w:val="nil"/>
              <w:right w:val="nil"/>
            </w:tcBorders>
          </w:tcPr>
          <w:p w14:paraId="060FA1FE" w14:textId="0454E1BF" w:rsidR="002B315A" w:rsidRDefault="002B315A">
            <w:pPr>
              <w:pStyle w:val="Apakvirsraksts"/>
              <w:ind w:right="-694"/>
              <w:jc w:val="left"/>
              <w:rPr>
                <w:b/>
                <w:sz w:val="22"/>
              </w:rPr>
            </w:pPr>
          </w:p>
        </w:tc>
        <w:tc>
          <w:tcPr>
            <w:tcW w:w="900" w:type="dxa"/>
          </w:tcPr>
          <w:p w14:paraId="20C63E21" w14:textId="77777777" w:rsidR="002B315A" w:rsidRDefault="002B315A" w:rsidP="001D6BEA">
            <w:pPr>
              <w:pStyle w:val="Apakvirsraksts"/>
              <w:ind w:left="-57" w:right="-694"/>
              <w:jc w:val="left"/>
              <w:rPr>
                <w:b/>
                <w:sz w:val="22"/>
              </w:rPr>
            </w:pPr>
            <w:r>
              <w:rPr>
                <w:sz w:val="22"/>
              </w:rPr>
              <w:t xml:space="preserve">E - </w:t>
            </w:r>
            <w:r w:rsidR="001D6BEA">
              <w:rPr>
                <w:sz w:val="22"/>
              </w:rPr>
              <w:t>pasts</w:t>
            </w:r>
            <w:r>
              <w:rPr>
                <w:sz w:val="22"/>
              </w:rPr>
              <w:t>-</w:t>
            </w:r>
          </w:p>
        </w:tc>
        <w:tc>
          <w:tcPr>
            <w:tcW w:w="2700" w:type="dxa"/>
            <w:tcBorders>
              <w:top w:val="nil"/>
              <w:left w:val="nil"/>
              <w:bottom w:val="nil"/>
              <w:right w:val="nil"/>
            </w:tcBorders>
          </w:tcPr>
          <w:p w14:paraId="704A3BF2" w14:textId="0F9D4C00" w:rsidR="002B315A" w:rsidRDefault="00E26997">
            <w:pPr>
              <w:pStyle w:val="Apakvirsraksts"/>
              <w:ind w:right="-108"/>
              <w:jc w:val="left"/>
              <w:rPr>
                <w:b/>
                <w:sz w:val="22"/>
              </w:rPr>
            </w:pPr>
            <w:r>
              <w:rPr>
                <w:b/>
                <w:sz w:val="22"/>
              </w:rPr>
              <w:t>pasts</w:t>
            </w:r>
            <w:r w:rsidR="002B315A">
              <w:rPr>
                <w:b/>
                <w:sz w:val="22"/>
              </w:rPr>
              <w:t>@p</w:t>
            </w:r>
            <w:r w:rsidR="00342327">
              <w:rPr>
                <w:b/>
                <w:sz w:val="22"/>
              </w:rPr>
              <w:t>ossessor</w:t>
            </w:r>
            <w:r w:rsidR="002B315A">
              <w:rPr>
                <w:b/>
                <w:sz w:val="22"/>
              </w:rPr>
              <w:t>.gov.lv</w:t>
            </w:r>
          </w:p>
        </w:tc>
      </w:tr>
    </w:tbl>
    <w:p w14:paraId="47738867" w14:textId="77777777" w:rsidR="002B315A" w:rsidRDefault="002B315A">
      <w:pPr>
        <w:pStyle w:val="Apakvirsraksts"/>
        <w:ind w:right="-694"/>
        <w:jc w:val="both"/>
        <w:rPr>
          <w:sz w:val="20"/>
        </w:rPr>
      </w:pPr>
    </w:p>
    <w:p w14:paraId="3644B95A" w14:textId="77777777" w:rsidR="002B315A" w:rsidRDefault="002B315A">
      <w:pPr>
        <w:pStyle w:val="Apakvirsraksts"/>
        <w:ind w:right="-694"/>
        <w:jc w:val="both"/>
        <w:rPr>
          <w:sz w:val="20"/>
        </w:rPr>
      </w:pPr>
    </w:p>
    <w:tbl>
      <w:tblPr>
        <w:tblW w:w="9322" w:type="dxa"/>
        <w:tblLayout w:type="fixed"/>
        <w:tblLook w:val="0000" w:firstRow="0" w:lastRow="0" w:firstColumn="0" w:lastColumn="0" w:noHBand="0" w:noVBand="0"/>
      </w:tblPr>
      <w:tblGrid>
        <w:gridCol w:w="4503"/>
        <w:gridCol w:w="4819"/>
      </w:tblGrid>
      <w:tr w:rsidR="002B315A" w14:paraId="259817CA" w14:textId="77777777" w:rsidTr="002D2603">
        <w:trPr>
          <w:cantSplit/>
        </w:trPr>
        <w:tc>
          <w:tcPr>
            <w:tcW w:w="4503" w:type="dxa"/>
            <w:vMerge w:val="restart"/>
          </w:tcPr>
          <w:p w14:paraId="058774AF" w14:textId="77777777" w:rsidR="002B315A" w:rsidRDefault="002B315A">
            <w:pPr>
              <w:pStyle w:val="Apakvirsraksts"/>
              <w:ind w:right="-694"/>
              <w:jc w:val="left"/>
              <w:rPr>
                <w:b/>
                <w:sz w:val="22"/>
              </w:rPr>
            </w:pPr>
            <w:r>
              <w:rPr>
                <w:b/>
                <w:sz w:val="22"/>
              </w:rPr>
              <w:t xml:space="preserve">2. </w:t>
            </w:r>
            <w:r>
              <w:rPr>
                <w:b/>
                <w:noProof/>
                <w:sz w:val="22"/>
              </w:rPr>
              <w:t>Paredzamā iepirkuma</w:t>
            </w:r>
            <w:r>
              <w:rPr>
                <w:b/>
                <w:sz w:val="22"/>
              </w:rPr>
              <w:t xml:space="preserve"> priekšmets - </w:t>
            </w:r>
          </w:p>
        </w:tc>
        <w:tc>
          <w:tcPr>
            <w:tcW w:w="4819" w:type="dxa"/>
            <w:tcBorders>
              <w:top w:val="nil"/>
              <w:left w:val="nil"/>
              <w:bottom w:val="single" w:sz="4" w:space="0" w:color="auto"/>
              <w:right w:val="nil"/>
            </w:tcBorders>
          </w:tcPr>
          <w:p w14:paraId="38941FE3" w14:textId="711D9EA8" w:rsidR="002B315A" w:rsidRPr="00A924D1" w:rsidRDefault="00703CAC" w:rsidP="00800D80">
            <w:pPr>
              <w:pStyle w:val="Apakvirsraksts"/>
              <w:rPr>
                <w:b/>
                <w:bCs/>
                <w:sz w:val="22"/>
              </w:rPr>
            </w:pPr>
            <w:r w:rsidRPr="00703CAC">
              <w:t>Jaunu transportlīdzekļu noma SIA "Publisko aktīvu pārvaldītājs Possessor" darbības nodrošināšanai</w:t>
            </w:r>
          </w:p>
        </w:tc>
      </w:tr>
      <w:tr w:rsidR="002B315A" w14:paraId="6499085F" w14:textId="77777777" w:rsidTr="002D2603">
        <w:trPr>
          <w:cantSplit/>
        </w:trPr>
        <w:tc>
          <w:tcPr>
            <w:tcW w:w="4503" w:type="dxa"/>
            <w:vMerge/>
            <w:vAlign w:val="center"/>
          </w:tcPr>
          <w:p w14:paraId="56D56F6E" w14:textId="77777777" w:rsidR="002B315A" w:rsidRDefault="002B315A">
            <w:pPr>
              <w:ind w:right="-694"/>
              <w:rPr>
                <w:b/>
                <w:sz w:val="22"/>
              </w:rPr>
            </w:pPr>
          </w:p>
        </w:tc>
        <w:tc>
          <w:tcPr>
            <w:tcW w:w="4819" w:type="dxa"/>
            <w:tcBorders>
              <w:top w:val="single" w:sz="4" w:space="0" w:color="auto"/>
              <w:left w:val="nil"/>
              <w:bottom w:val="nil"/>
              <w:right w:val="nil"/>
            </w:tcBorders>
          </w:tcPr>
          <w:p w14:paraId="5520C100" w14:textId="77777777" w:rsidR="002B315A" w:rsidRDefault="002B315A" w:rsidP="004E7229">
            <w:pPr>
              <w:pStyle w:val="Apakvirsraksts"/>
              <w:ind w:right="-146"/>
              <w:rPr>
                <w:sz w:val="18"/>
              </w:rPr>
            </w:pPr>
            <w:r>
              <w:rPr>
                <w:sz w:val="18"/>
              </w:rPr>
              <w:t>(nosaukums)</w:t>
            </w:r>
          </w:p>
        </w:tc>
      </w:tr>
    </w:tbl>
    <w:p w14:paraId="5DE30983" w14:textId="77777777" w:rsidR="002B315A" w:rsidRDefault="002B315A">
      <w:pPr>
        <w:pStyle w:val="Apakvirsraksts"/>
        <w:ind w:right="-694"/>
        <w:jc w:val="left"/>
        <w:rPr>
          <w:sz w:val="20"/>
        </w:rPr>
      </w:pPr>
    </w:p>
    <w:p w14:paraId="69F0E118" w14:textId="77777777" w:rsidR="002B315A" w:rsidRDefault="002B315A">
      <w:pPr>
        <w:pStyle w:val="Apakvirsraksts"/>
        <w:ind w:right="-694"/>
        <w:jc w:val="left"/>
        <w:rPr>
          <w:sz w:val="20"/>
        </w:rPr>
      </w:pPr>
    </w:p>
    <w:p w14:paraId="58F8553F" w14:textId="588CDFFC" w:rsidR="002B315A" w:rsidRDefault="002B315A">
      <w:pPr>
        <w:pStyle w:val="Apakvirsraksts"/>
        <w:ind w:hanging="180"/>
        <w:jc w:val="both"/>
        <w:rPr>
          <w:sz w:val="22"/>
          <w:u w:val="single"/>
        </w:rPr>
      </w:pPr>
      <w:r>
        <w:rPr>
          <w:b/>
          <w:sz w:val="22"/>
        </w:rPr>
        <w:t xml:space="preserve">   3. Identifikācijas numurs</w:t>
      </w:r>
      <w:r w:rsidR="00087374">
        <w:rPr>
          <w:sz w:val="22"/>
        </w:rPr>
        <w:t xml:space="preserve"> </w:t>
      </w:r>
      <w:r w:rsidR="00087374" w:rsidRPr="001D6BEA">
        <w:rPr>
          <w:szCs w:val="24"/>
        </w:rPr>
        <w:t xml:space="preserve">– </w:t>
      </w:r>
      <w:r w:rsidR="005C2C58">
        <w:rPr>
          <w:szCs w:val="24"/>
          <w:u w:val="single"/>
        </w:rPr>
        <w:t>POSSESSOR/202</w:t>
      </w:r>
      <w:r w:rsidR="00703CAC">
        <w:rPr>
          <w:szCs w:val="24"/>
          <w:u w:val="single"/>
        </w:rPr>
        <w:t>4/39</w:t>
      </w:r>
    </w:p>
    <w:p w14:paraId="49EB3192" w14:textId="77777777" w:rsidR="002E2090" w:rsidRDefault="002E2090">
      <w:pPr>
        <w:pStyle w:val="Apakvirsraksts"/>
        <w:ind w:hanging="180"/>
        <w:jc w:val="both"/>
        <w:rPr>
          <w:sz w:val="22"/>
          <w:u w:val="single"/>
        </w:rPr>
      </w:pPr>
    </w:p>
    <w:p w14:paraId="5ED98627" w14:textId="77777777" w:rsidR="002E2090" w:rsidRDefault="002E2090" w:rsidP="002E2090">
      <w:pPr>
        <w:pStyle w:val="Apakvirsraksts"/>
        <w:jc w:val="both"/>
        <w:rPr>
          <w:b/>
          <w:sz w:val="22"/>
        </w:rPr>
      </w:pPr>
    </w:p>
    <w:p w14:paraId="59FC7762" w14:textId="45279768" w:rsidR="002E2090" w:rsidRDefault="002E2090" w:rsidP="002E2090">
      <w:pPr>
        <w:pStyle w:val="Apakvirsraksts"/>
        <w:jc w:val="both"/>
        <w:rPr>
          <w:sz w:val="22"/>
          <w:u w:val="single"/>
        </w:rPr>
      </w:pPr>
      <w:r>
        <w:rPr>
          <w:b/>
          <w:sz w:val="22"/>
        </w:rPr>
        <w:t xml:space="preserve">4. Lēmuma par līguma slēgšanu spēkā stāšanās datums </w:t>
      </w:r>
      <w:r w:rsidR="008A7C79">
        <w:rPr>
          <w:sz w:val="22"/>
        </w:rPr>
        <w:t>–</w:t>
      </w:r>
      <w:r>
        <w:rPr>
          <w:sz w:val="22"/>
        </w:rPr>
        <w:t xml:space="preserve"> </w:t>
      </w:r>
      <w:r w:rsidR="00703CAC">
        <w:rPr>
          <w:szCs w:val="24"/>
          <w:u w:val="single"/>
        </w:rPr>
        <w:t>26.08.2024.</w:t>
      </w:r>
    </w:p>
    <w:p w14:paraId="457CD60C" w14:textId="77777777" w:rsidR="002E2090" w:rsidRDefault="002E2090" w:rsidP="002E2090">
      <w:pPr>
        <w:pStyle w:val="Apakvirsraksts"/>
        <w:jc w:val="both"/>
        <w:rPr>
          <w:b/>
          <w:sz w:val="18"/>
        </w:rPr>
      </w:pPr>
      <w:r>
        <w:rPr>
          <w:sz w:val="18"/>
        </w:rPr>
        <w:tab/>
        <w:t xml:space="preserve">                                                                                                    (diena/mēnesis/gads)</w:t>
      </w:r>
    </w:p>
    <w:p w14:paraId="612C7654" w14:textId="77777777" w:rsidR="002B315A" w:rsidRDefault="002B315A">
      <w:pPr>
        <w:pStyle w:val="Apakvirsraksts"/>
        <w:jc w:val="left"/>
        <w:rPr>
          <w:noProof/>
          <w:sz w:val="16"/>
        </w:rPr>
      </w:pPr>
    </w:p>
    <w:p w14:paraId="01C46AE8" w14:textId="77777777" w:rsidR="002B315A" w:rsidRDefault="002B315A">
      <w:pPr>
        <w:pStyle w:val="Apakvirsraksts"/>
        <w:jc w:val="both"/>
        <w:rPr>
          <w:sz w:val="16"/>
        </w:rPr>
      </w:pPr>
    </w:p>
    <w:p w14:paraId="6745F975" w14:textId="77777777" w:rsidR="002B315A" w:rsidRDefault="00AC38D4">
      <w:pPr>
        <w:pStyle w:val="Apakvirsraksts"/>
        <w:ind w:left="2127" w:hanging="2127"/>
        <w:jc w:val="left"/>
        <w:rPr>
          <w:b/>
          <w:sz w:val="22"/>
        </w:rPr>
      </w:pPr>
      <w:r>
        <w:rPr>
          <w:b/>
          <w:sz w:val="22"/>
        </w:rPr>
        <w:t>5</w:t>
      </w:r>
      <w:r w:rsidR="002B315A">
        <w:rPr>
          <w:b/>
          <w:sz w:val="22"/>
        </w:rPr>
        <w:t>. Informācija par līguma izpildītāju un līgumcenu -</w:t>
      </w:r>
    </w:p>
    <w:p w14:paraId="027FD9AC" w14:textId="77777777" w:rsidR="002B315A" w:rsidRDefault="002B315A">
      <w:pPr>
        <w:pStyle w:val="Apakvirsraksts"/>
        <w:ind w:left="2127" w:hanging="2127"/>
        <w:jc w:val="left"/>
        <w:rPr>
          <w:sz w:val="10"/>
        </w:rPr>
      </w:pPr>
    </w:p>
    <w:p w14:paraId="1DA2C686" w14:textId="77777777" w:rsidR="00515998" w:rsidRDefault="00515998" w:rsidP="00515998">
      <w:pPr>
        <w:keepNext/>
        <w:jc w:val="both"/>
        <w:outlineLvl w:val="2"/>
      </w:pPr>
      <w:bookmarkStart w:id="0" w:name="_Hlk89770162"/>
      <w:r w:rsidRPr="00B2274A">
        <w:t>Iepirkumu komisija 2024. gada 26. augustā nolēma pārtraukt atklāta konkursa “Jaunu transportlīdzekļu noma SIA “Publisko aktīvu pārvaldītājs Possessor” darbības nodrošināšanai” (POSSESSOR/2024/39) iepirkuma procedūru, pamatojoties uz Ministru kabineta 2017. gada 28. februāra noteikumu Nr. 107 “Iepirkuma procedūru un metu konkursu norises kārtība” 230. punktu, jo iepirkuma dokumentācijā (tajā skaitā, tehniskajā specifikācijā) ir nepieciešams veikt būtiskus grozījumus saistībā ar izmaiņām transportlīdzekļu tehniskajās prasībās.</w:t>
      </w:r>
    </w:p>
    <w:p w14:paraId="5466D9F4" w14:textId="65A6C794" w:rsidR="009D107F" w:rsidRPr="009D107F" w:rsidRDefault="009D107F" w:rsidP="00084D49">
      <w:pPr>
        <w:ind w:firstLine="720"/>
        <w:jc w:val="both"/>
        <w:rPr>
          <w:szCs w:val="24"/>
          <w:shd w:val="clear" w:color="auto" w:fill="FFFFFF"/>
        </w:rPr>
      </w:pPr>
    </w:p>
    <w:p w14:paraId="6ED1E3E0" w14:textId="6B3B1378" w:rsidR="007F7FE2" w:rsidRDefault="009D107F" w:rsidP="00084D49">
      <w:pPr>
        <w:ind w:firstLine="720"/>
        <w:jc w:val="both"/>
        <w:rPr>
          <w:szCs w:val="24"/>
        </w:rPr>
      </w:pPr>
      <w:r>
        <w:rPr>
          <w:rFonts w:ascii="Arial" w:hAnsi="Arial" w:cs="Arial"/>
          <w:color w:val="414142"/>
          <w:sz w:val="20"/>
          <w:shd w:val="clear" w:color="auto" w:fill="FFFFFF"/>
        </w:rPr>
        <w:t xml:space="preserve"> </w:t>
      </w:r>
    </w:p>
    <w:bookmarkEnd w:id="0"/>
    <w:p w14:paraId="051FFA0C" w14:textId="0DFF0048" w:rsidR="002B315A" w:rsidRPr="001D6BEA" w:rsidRDefault="002B315A">
      <w:pPr>
        <w:pStyle w:val="Apakvirsraksts"/>
        <w:jc w:val="both"/>
        <w:rPr>
          <w:szCs w:val="24"/>
          <w:u w:val="single"/>
        </w:rPr>
      </w:pPr>
      <w:r>
        <w:rPr>
          <w:b/>
        </w:rPr>
        <w:t>6. Publicēšanas datums –</w:t>
      </w:r>
      <w:r w:rsidR="009B48CF">
        <w:rPr>
          <w:sz w:val="22"/>
          <w:u w:val="single"/>
        </w:rPr>
        <w:t xml:space="preserve"> </w:t>
      </w:r>
      <w:r w:rsidR="00515998">
        <w:rPr>
          <w:szCs w:val="24"/>
          <w:u w:val="single"/>
        </w:rPr>
        <w:t>29.08</w:t>
      </w:r>
      <w:r w:rsidR="00054C53">
        <w:rPr>
          <w:szCs w:val="24"/>
          <w:u w:val="single"/>
        </w:rPr>
        <w:t>.2024.</w:t>
      </w:r>
    </w:p>
    <w:p w14:paraId="36C8409A" w14:textId="77777777" w:rsidR="002B315A" w:rsidRDefault="002B315A">
      <w:pPr>
        <w:pStyle w:val="Apakvirsraksts"/>
        <w:jc w:val="both"/>
        <w:rPr>
          <w:b/>
          <w:sz w:val="18"/>
        </w:rPr>
      </w:pPr>
      <w:r>
        <w:rPr>
          <w:sz w:val="18"/>
        </w:rPr>
        <w:tab/>
        <w:t xml:space="preserve">                                      (diena/mēnesis/gads)</w:t>
      </w:r>
    </w:p>
    <w:p w14:paraId="3B632E29" w14:textId="77777777" w:rsidR="002B315A" w:rsidRDefault="002B315A">
      <w:pPr>
        <w:pStyle w:val="Apakvirsraksts"/>
        <w:jc w:val="both"/>
        <w:rPr>
          <w:sz w:val="16"/>
        </w:rPr>
      </w:pPr>
    </w:p>
    <w:p w14:paraId="66EEA90B" w14:textId="77777777" w:rsidR="002B315A" w:rsidRDefault="002B315A">
      <w:pPr>
        <w:rPr>
          <w:b/>
        </w:rPr>
      </w:pPr>
    </w:p>
    <w:sectPr w:rsidR="002B315A" w:rsidSect="00B309E9">
      <w:pgSz w:w="11906" w:h="16838"/>
      <w:pgMar w:top="993"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00"/>
    <w:rsid w:val="00004070"/>
    <w:rsid w:val="0001346B"/>
    <w:rsid w:val="00030525"/>
    <w:rsid w:val="0004569D"/>
    <w:rsid w:val="000536F0"/>
    <w:rsid w:val="00054C53"/>
    <w:rsid w:val="00084D49"/>
    <w:rsid w:val="00087374"/>
    <w:rsid w:val="000C5E67"/>
    <w:rsid w:val="000D6813"/>
    <w:rsid w:val="000E083C"/>
    <w:rsid w:val="000E4841"/>
    <w:rsid w:val="00127458"/>
    <w:rsid w:val="0013754C"/>
    <w:rsid w:val="00140524"/>
    <w:rsid w:val="0015281B"/>
    <w:rsid w:val="001644A8"/>
    <w:rsid w:val="00164983"/>
    <w:rsid w:val="00177F07"/>
    <w:rsid w:val="001D2831"/>
    <w:rsid w:val="001D6BEA"/>
    <w:rsid w:val="00211A23"/>
    <w:rsid w:val="0021232A"/>
    <w:rsid w:val="00217963"/>
    <w:rsid w:val="00235AD7"/>
    <w:rsid w:val="00252DAA"/>
    <w:rsid w:val="00265A3A"/>
    <w:rsid w:val="002665C9"/>
    <w:rsid w:val="00297C72"/>
    <w:rsid w:val="002B315A"/>
    <w:rsid w:val="002D2603"/>
    <w:rsid w:val="002E2090"/>
    <w:rsid w:val="002F0392"/>
    <w:rsid w:val="002F3085"/>
    <w:rsid w:val="00335DD2"/>
    <w:rsid w:val="00342327"/>
    <w:rsid w:val="003434A3"/>
    <w:rsid w:val="003557D9"/>
    <w:rsid w:val="00361F09"/>
    <w:rsid w:val="00384E19"/>
    <w:rsid w:val="003E70D2"/>
    <w:rsid w:val="00411500"/>
    <w:rsid w:val="0042045C"/>
    <w:rsid w:val="00443628"/>
    <w:rsid w:val="00445B11"/>
    <w:rsid w:val="0045236B"/>
    <w:rsid w:val="0048223C"/>
    <w:rsid w:val="00485E22"/>
    <w:rsid w:val="004A0AF3"/>
    <w:rsid w:val="004E7229"/>
    <w:rsid w:val="004F1267"/>
    <w:rsid w:val="00515998"/>
    <w:rsid w:val="00543011"/>
    <w:rsid w:val="00544AD1"/>
    <w:rsid w:val="0055232D"/>
    <w:rsid w:val="00575B6D"/>
    <w:rsid w:val="005964E4"/>
    <w:rsid w:val="005A1D1E"/>
    <w:rsid w:val="005B1DEA"/>
    <w:rsid w:val="005B3DEA"/>
    <w:rsid w:val="005C2C58"/>
    <w:rsid w:val="005C6E14"/>
    <w:rsid w:val="006007D2"/>
    <w:rsid w:val="00623BC9"/>
    <w:rsid w:val="00644E10"/>
    <w:rsid w:val="00657917"/>
    <w:rsid w:val="00681375"/>
    <w:rsid w:val="0069351D"/>
    <w:rsid w:val="006C03DA"/>
    <w:rsid w:val="006D0D82"/>
    <w:rsid w:val="006D1820"/>
    <w:rsid w:val="006F2B23"/>
    <w:rsid w:val="00703CAC"/>
    <w:rsid w:val="00706333"/>
    <w:rsid w:val="00727C5E"/>
    <w:rsid w:val="00732A4D"/>
    <w:rsid w:val="0073441F"/>
    <w:rsid w:val="00757B61"/>
    <w:rsid w:val="007656F9"/>
    <w:rsid w:val="007918C2"/>
    <w:rsid w:val="00795C44"/>
    <w:rsid w:val="007B4CC7"/>
    <w:rsid w:val="007C025E"/>
    <w:rsid w:val="007C2C5F"/>
    <w:rsid w:val="007E41C7"/>
    <w:rsid w:val="007E6231"/>
    <w:rsid w:val="007F5B9E"/>
    <w:rsid w:val="007F7FE2"/>
    <w:rsid w:val="00800D80"/>
    <w:rsid w:val="00850EAA"/>
    <w:rsid w:val="00862976"/>
    <w:rsid w:val="0086496B"/>
    <w:rsid w:val="00865E69"/>
    <w:rsid w:val="00866071"/>
    <w:rsid w:val="00886940"/>
    <w:rsid w:val="008A7C79"/>
    <w:rsid w:val="008C195D"/>
    <w:rsid w:val="008C77F8"/>
    <w:rsid w:val="008E3281"/>
    <w:rsid w:val="0090144E"/>
    <w:rsid w:val="00913FC1"/>
    <w:rsid w:val="009342A1"/>
    <w:rsid w:val="009479C2"/>
    <w:rsid w:val="009607B6"/>
    <w:rsid w:val="0098713F"/>
    <w:rsid w:val="009B48CF"/>
    <w:rsid w:val="009C435C"/>
    <w:rsid w:val="009C66B0"/>
    <w:rsid w:val="009D107F"/>
    <w:rsid w:val="009D3206"/>
    <w:rsid w:val="00A03612"/>
    <w:rsid w:val="00A03BDA"/>
    <w:rsid w:val="00A420BF"/>
    <w:rsid w:val="00A77037"/>
    <w:rsid w:val="00A828D4"/>
    <w:rsid w:val="00A924D1"/>
    <w:rsid w:val="00A93C8B"/>
    <w:rsid w:val="00A96E32"/>
    <w:rsid w:val="00AA5448"/>
    <w:rsid w:val="00AC38D4"/>
    <w:rsid w:val="00AD467F"/>
    <w:rsid w:val="00AF5820"/>
    <w:rsid w:val="00B0189C"/>
    <w:rsid w:val="00B309E9"/>
    <w:rsid w:val="00B623BF"/>
    <w:rsid w:val="00B62AA6"/>
    <w:rsid w:val="00B64A8B"/>
    <w:rsid w:val="00B73AB5"/>
    <w:rsid w:val="00B83895"/>
    <w:rsid w:val="00BA0E56"/>
    <w:rsid w:val="00BA5894"/>
    <w:rsid w:val="00BB2F81"/>
    <w:rsid w:val="00BB6DC6"/>
    <w:rsid w:val="00BE6366"/>
    <w:rsid w:val="00BF49B2"/>
    <w:rsid w:val="00BF4B51"/>
    <w:rsid w:val="00C5445C"/>
    <w:rsid w:val="00C76ACD"/>
    <w:rsid w:val="00C80F0A"/>
    <w:rsid w:val="00CB0E17"/>
    <w:rsid w:val="00CB50D8"/>
    <w:rsid w:val="00CD388C"/>
    <w:rsid w:val="00CD7541"/>
    <w:rsid w:val="00CE23E2"/>
    <w:rsid w:val="00CF796A"/>
    <w:rsid w:val="00D07574"/>
    <w:rsid w:val="00D118F8"/>
    <w:rsid w:val="00D15BF1"/>
    <w:rsid w:val="00D202B0"/>
    <w:rsid w:val="00D45DAA"/>
    <w:rsid w:val="00D54348"/>
    <w:rsid w:val="00D624B6"/>
    <w:rsid w:val="00D96F57"/>
    <w:rsid w:val="00DB162E"/>
    <w:rsid w:val="00DC4B5D"/>
    <w:rsid w:val="00DE488D"/>
    <w:rsid w:val="00E176EF"/>
    <w:rsid w:val="00E26997"/>
    <w:rsid w:val="00E45615"/>
    <w:rsid w:val="00E45879"/>
    <w:rsid w:val="00E508A7"/>
    <w:rsid w:val="00E60DA5"/>
    <w:rsid w:val="00E67B25"/>
    <w:rsid w:val="00E84CEC"/>
    <w:rsid w:val="00E959FE"/>
    <w:rsid w:val="00E9760A"/>
    <w:rsid w:val="00EA79D7"/>
    <w:rsid w:val="00ED1BD2"/>
    <w:rsid w:val="00EE6221"/>
    <w:rsid w:val="00EF3D1F"/>
    <w:rsid w:val="00F15CFB"/>
    <w:rsid w:val="00F31879"/>
    <w:rsid w:val="00F53356"/>
    <w:rsid w:val="00F562BD"/>
    <w:rsid w:val="00F57006"/>
    <w:rsid w:val="00F92884"/>
    <w:rsid w:val="00FB2C50"/>
    <w:rsid w:val="00FB5FFC"/>
    <w:rsid w:val="00FE40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AB98A"/>
  <w15:docId w15:val="{B32EEE23-6BFD-4E96-959D-52F8F7B9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qFormat/>
    <w:pPr>
      <w:jc w:val="center"/>
    </w:pPr>
    <w:rPr>
      <w:b/>
    </w:rPr>
  </w:style>
  <w:style w:type="paragraph" w:styleId="Apakvirsraksts">
    <w:name w:val="Subtitle"/>
    <w:basedOn w:val="Parasts"/>
    <w:link w:val="ApakvirsrakstsRakstz"/>
    <w:qFormat/>
    <w:pPr>
      <w:jc w:val="center"/>
    </w:pPr>
  </w:style>
  <w:style w:type="character" w:customStyle="1" w:styleId="ApakvirsrakstsRakstz">
    <w:name w:val="Apakšvirsraksts Rakstz."/>
    <w:link w:val="Apakvirsraksts"/>
    <w:rsid w:val="002E2090"/>
    <w:rPr>
      <w:sz w:val="24"/>
    </w:rPr>
  </w:style>
  <w:style w:type="paragraph" w:customStyle="1" w:styleId="Adrese">
    <w:name w:val="Adrese"/>
    <w:basedOn w:val="Parasts"/>
    <w:rsid w:val="00342327"/>
    <w:pPr>
      <w:framePr w:w="4253" w:hSpace="181" w:wrap="notBeside" w:vAnchor="page" w:hAnchor="page" w:x="6805" w:y="3687"/>
    </w:pPr>
    <w:rPr>
      <w:lang w:val="en-GB"/>
    </w:rPr>
  </w:style>
  <w:style w:type="paragraph" w:styleId="Balonteksts">
    <w:name w:val="Balloon Text"/>
    <w:basedOn w:val="Parasts"/>
    <w:link w:val="BalontekstsRakstz"/>
    <w:uiPriority w:val="99"/>
    <w:semiHidden/>
    <w:unhideWhenUsed/>
    <w:rsid w:val="00F5335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3356"/>
    <w:rPr>
      <w:rFonts w:ascii="Segoe UI" w:hAnsi="Segoe UI" w:cs="Segoe UI"/>
      <w:sz w:val="18"/>
      <w:szCs w:val="18"/>
    </w:rPr>
  </w:style>
  <w:style w:type="character" w:customStyle="1" w:styleId="normaltextrun">
    <w:name w:val="normaltextrun"/>
    <w:basedOn w:val="Noklusjumarindkopasfonts"/>
    <w:rsid w:val="00EE6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1119</Characters>
  <Application>Microsoft Office Word</Application>
  <DocSecurity>0</DocSecurity>
  <Lines>9</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Paziņojums par lēmuma pieņemšanu</vt:lpstr>
      <vt:lpstr>Paziņojums par lēmuma pieņemšanu</vt:lpstr>
    </vt:vector>
  </TitlesOfParts>
  <Company>Latvia Privatisation Agency</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lēmuma pieņemšanu</dc:title>
  <dc:creator>Zanda Strautniece</dc:creator>
  <cp:lastModifiedBy>Eva Jonāse</cp:lastModifiedBy>
  <cp:revision>4</cp:revision>
  <cp:lastPrinted>2013-10-29T13:49:00Z</cp:lastPrinted>
  <dcterms:created xsi:type="dcterms:W3CDTF">2024-08-29T07:36:00Z</dcterms:created>
  <dcterms:modified xsi:type="dcterms:W3CDTF">2024-08-29T07:37:00Z</dcterms:modified>
</cp:coreProperties>
</file>