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B7" w:rsidRPr="00447EB7" w:rsidRDefault="00447EB7" w:rsidP="00447EB7">
      <w:pPr>
        <w:ind w:left="-180" w:right="-874"/>
        <w:jc w:val="center"/>
        <w:rPr>
          <w:rFonts w:ascii="Times New Roman" w:hAnsi="Times New Roman"/>
          <w:b/>
          <w:color w:val="000000"/>
          <w:sz w:val="24"/>
          <w:szCs w:val="24"/>
        </w:rPr>
      </w:pPr>
      <w:r w:rsidRPr="00447EB7">
        <w:rPr>
          <w:rFonts w:ascii="Times New Roman" w:hAnsi="Times New Roman"/>
          <w:b/>
          <w:color w:val="000000"/>
          <w:sz w:val="24"/>
          <w:szCs w:val="24"/>
        </w:rPr>
        <w:t>Informatīvais paziņojums par Mazo iepirkumu</w:t>
      </w:r>
    </w:p>
    <w:tbl>
      <w:tblPr>
        <w:tblW w:w="9727" w:type="dxa"/>
        <w:tblLayout w:type="fixed"/>
        <w:tblLook w:val="04A0" w:firstRow="1" w:lastRow="0" w:firstColumn="1" w:lastColumn="0" w:noHBand="0" w:noVBand="1"/>
      </w:tblPr>
      <w:tblGrid>
        <w:gridCol w:w="1187"/>
        <w:gridCol w:w="339"/>
        <w:gridCol w:w="21"/>
        <w:gridCol w:w="404"/>
        <w:gridCol w:w="1755"/>
        <w:gridCol w:w="1260"/>
        <w:gridCol w:w="1238"/>
        <w:gridCol w:w="1134"/>
        <w:gridCol w:w="2389"/>
      </w:tblGrid>
      <w:tr w:rsidR="00447EB7" w:rsidRPr="00447EB7" w:rsidTr="00447EB7">
        <w:trPr>
          <w:gridAfter w:val="5"/>
          <w:wAfter w:w="7776" w:type="dxa"/>
        </w:trPr>
        <w:tc>
          <w:tcPr>
            <w:tcW w:w="1526" w:type="dxa"/>
            <w:gridSpan w:val="2"/>
            <w:tcBorders>
              <w:top w:val="nil"/>
              <w:left w:val="nil"/>
              <w:bottom w:val="nil"/>
              <w:right w:val="single" w:sz="4" w:space="0" w:color="auto"/>
            </w:tcBorders>
            <w:hideMark/>
          </w:tcPr>
          <w:p w:rsidR="00447EB7" w:rsidRPr="00447EB7" w:rsidRDefault="00447EB7" w:rsidP="00447EB7">
            <w:pPr>
              <w:ind w:right="-694"/>
              <w:rPr>
                <w:rFonts w:ascii="Times New Roman" w:hAnsi="Times New Roman"/>
                <w:sz w:val="24"/>
                <w:szCs w:val="24"/>
              </w:rPr>
            </w:pPr>
            <w:r w:rsidRPr="00447EB7">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447EB7" w:rsidRPr="00447EB7" w:rsidRDefault="00447EB7" w:rsidP="00447EB7">
            <w:pPr>
              <w:ind w:right="-694"/>
              <w:rPr>
                <w:rFonts w:ascii="Times New Roman" w:hAnsi="Times New Roman"/>
                <w:sz w:val="24"/>
                <w:szCs w:val="24"/>
              </w:rPr>
            </w:pPr>
          </w:p>
        </w:tc>
      </w:tr>
      <w:tr w:rsidR="00447EB7" w:rsidRPr="00447EB7" w:rsidTr="00447EB7">
        <w:trPr>
          <w:gridAfter w:val="5"/>
          <w:wAfter w:w="7776" w:type="dxa"/>
        </w:trPr>
        <w:tc>
          <w:tcPr>
            <w:tcW w:w="1526" w:type="dxa"/>
            <w:gridSpan w:val="2"/>
            <w:tcBorders>
              <w:top w:val="nil"/>
              <w:left w:val="nil"/>
              <w:bottom w:val="nil"/>
              <w:right w:val="single" w:sz="4" w:space="0" w:color="auto"/>
            </w:tcBorders>
            <w:hideMark/>
          </w:tcPr>
          <w:p w:rsidR="00447EB7" w:rsidRPr="00447EB7" w:rsidRDefault="00447EB7" w:rsidP="00447EB7">
            <w:pPr>
              <w:ind w:right="-694"/>
              <w:rPr>
                <w:rFonts w:ascii="Times New Roman" w:hAnsi="Times New Roman"/>
                <w:sz w:val="24"/>
                <w:szCs w:val="24"/>
              </w:rPr>
            </w:pPr>
            <w:r w:rsidRPr="00447EB7">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447EB7" w:rsidRPr="00447EB7" w:rsidRDefault="00447EB7" w:rsidP="00447EB7">
            <w:pPr>
              <w:ind w:right="-694"/>
              <w:rPr>
                <w:rFonts w:ascii="Times New Roman" w:hAnsi="Times New Roman"/>
                <w:sz w:val="24"/>
                <w:szCs w:val="24"/>
              </w:rPr>
            </w:pPr>
          </w:p>
        </w:tc>
      </w:tr>
      <w:tr w:rsidR="00447EB7" w:rsidRPr="00447EB7" w:rsidTr="00447EB7">
        <w:trPr>
          <w:gridAfter w:val="5"/>
          <w:wAfter w:w="7776" w:type="dxa"/>
          <w:trHeight w:val="397"/>
        </w:trPr>
        <w:tc>
          <w:tcPr>
            <w:tcW w:w="1526" w:type="dxa"/>
            <w:gridSpan w:val="2"/>
            <w:tcBorders>
              <w:top w:val="nil"/>
              <w:left w:val="nil"/>
              <w:bottom w:val="nil"/>
              <w:right w:val="single" w:sz="4" w:space="0" w:color="auto"/>
            </w:tcBorders>
            <w:hideMark/>
          </w:tcPr>
          <w:p w:rsidR="00447EB7" w:rsidRPr="00447EB7" w:rsidRDefault="00447EB7" w:rsidP="00447EB7">
            <w:pPr>
              <w:ind w:right="-694"/>
              <w:rPr>
                <w:rFonts w:ascii="Times New Roman" w:hAnsi="Times New Roman"/>
                <w:sz w:val="24"/>
                <w:szCs w:val="24"/>
              </w:rPr>
            </w:pPr>
            <w:r w:rsidRPr="00447EB7">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447EB7" w:rsidRPr="00447EB7" w:rsidRDefault="00447EB7" w:rsidP="00447EB7">
            <w:pPr>
              <w:ind w:right="-694"/>
              <w:rPr>
                <w:rFonts w:ascii="Times New Roman" w:hAnsi="Times New Roman"/>
                <w:sz w:val="24"/>
                <w:szCs w:val="24"/>
              </w:rPr>
            </w:pPr>
            <w:r w:rsidRPr="00447EB7">
              <w:rPr>
                <w:rFonts w:ascii="Times New Roman" w:hAnsi="Times New Roman"/>
                <w:sz w:val="24"/>
                <w:szCs w:val="24"/>
              </w:rPr>
              <w:t>X</w:t>
            </w:r>
          </w:p>
        </w:tc>
      </w:tr>
      <w:tr w:rsidR="00447EB7" w:rsidRPr="00447EB7" w:rsidTr="00447EB7">
        <w:trPr>
          <w:cantSplit/>
        </w:trPr>
        <w:tc>
          <w:tcPr>
            <w:tcW w:w="1547" w:type="dxa"/>
            <w:gridSpan w:val="3"/>
            <w:hideMark/>
          </w:tcPr>
          <w:p w:rsidR="00447EB7" w:rsidRPr="00447EB7" w:rsidRDefault="00447EB7" w:rsidP="00447EB7">
            <w:pPr>
              <w:spacing w:line="312" w:lineRule="auto"/>
              <w:ind w:right="-694"/>
              <w:jc w:val="both"/>
              <w:rPr>
                <w:rFonts w:ascii="Times New Roman" w:hAnsi="Times New Roman"/>
                <w:sz w:val="24"/>
                <w:szCs w:val="24"/>
              </w:rPr>
            </w:pPr>
            <w:r w:rsidRPr="00447EB7">
              <w:rPr>
                <w:rFonts w:ascii="Times New Roman" w:hAnsi="Times New Roman"/>
                <w:sz w:val="24"/>
                <w:szCs w:val="24"/>
              </w:rPr>
              <w:t xml:space="preserve">1. Pasūtītājs - </w:t>
            </w:r>
          </w:p>
        </w:tc>
        <w:tc>
          <w:tcPr>
            <w:tcW w:w="8180" w:type="dxa"/>
            <w:gridSpan w:val="6"/>
            <w:tcBorders>
              <w:top w:val="nil"/>
              <w:left w:val="nil"/>
              <w:bottom w:val="single" w:sz="4" w:space="0" w:color="auto"/>
              <w:right w:val="nil"/>
            </w:tcBorders>
            <w:hideMark/>
          </w:tcPr>
          <w:p w:rsidR="00447EB7" w:rsidRPr="00447EB7" w:rsidRDefault="00447EB7" w:rsidP="00447EB7">
            <w:pPr>
              <w:spacing w:line="312" w:lineRule="auto"/>
              <w:jc w:val="center"/>
              <w:rPr>
                <w:rFonts w:ascii="Times New Roman" w:hAnsi="Times New Roman"/>
                <w:sz w:val="24"/>
                <w:szCs w:val="24"/>
              </w:rPr>
            </w:pPr>
            <w:r w:rsidRPr="00447EB7">
              <w:rPr>
                <w:rFonts w:ascii="Times New Roman" w:hAnsi="Times New Roman"/>
                <w:sz w:val="24"/>
                <w:szCs w:val="24"/>
              </w:rPr>
              <w:t>Valsts akciju sabiedrība “Privatizācijas aģentūra”</w:t>
            </w:r>
          </w:p>
        </w:tc>
      </w:tr>
      <w:tr w:rsidR="00447EB7" w:rsidRPr="00447EB7" w:rsidTr="00447EB7">
        <w:trPr>
          <w:cantSplit/>
          <w:trHeight w:val="233"/>
        </w:trPr>
        <w:tc>
          <w:tcPr>
            <w:tcW w:w="1187" w:type="dxa"/>
            <w:hideMark/>
          </w:tcPr>
          <w:p w:rsidR="00447EB7" w:rsidRPr="00447EB7" w:rsidRDefault="00447EB7" w:rsidP="00447EB7">
            <w:pPr>
              <w:spacing w:line="312" w:lineRule="auto"/>
              <w:ind w:right="-288"/>
              <w:jc w:val="both"/>
              <w:rPr>
                <w:rFonts w:ascii="Times New Roman" w:hAnsi="Times New Roman"/>
                <w:b/>
                <w:sz w:val="24"/>
                <w:szCs w:val="24"/>
              </w:rPr>
            </w:pPr>
            <w:r w:rsidRPr="00447EB7">
              <w:rPr>
                <w:rFonts w:ascii="Times New Roman" w:hAnsi="Times New Roman"/>
                <w:b/>
                <w:sz w:val="24"/>
                <w:szCs w:val="24"/>
              </w:rPr>
              <w:t>Tālruņi -</w:t>
            </w:r>
          </w:p>
        </w:tc>
        <w:tc>
          <w:tcPr>
            <w:tcW w:w="360" w:type="dxa"/>
            <w:gridSpan w:val="2"/>
            <w:hideMark/>
          </w:tcPr>
          <w:p w:rsidR="00447EB7" w:rsidRPr="00447EB7" w:rsidRDefault="00447EB7" w:rsidP="00447EB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2159" w:type="dxa"/>
            <w:gridSpan w:val="2"/>
            <w:tcBorders>
              <w:top w:val="nil"/>
              <w:left w:val="nil"/>
              <w:bottom w:val="single" w:sz="4" w:space="0" w:color="auto"/>
              <w:right w:val="nil"/>
            </w:tcBorders>
            <w:hideMark/>
          </w:tcPr>
          <w:p w:rsidR="00447EB7" w:rsidRPr="00447EB7" w:rsidRDefault="00447EB7" w:rsidP="00447EB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260" w:type="dxa"/>
            <w:hideMark/>
          </w:tcPr>
          <w:p w:rsidR="00447EB7" w:rsidRPr="00447EB7" w:rsidRDefault="00447EB7" w:rsidP="00447EB7">
            <w:pPr>
              <w:spacing w:line="312" w:lineRule="auto"/>
              <w:ind w:right="-108"/>
              <w:jc w:val="center"/>
              <w:rPr>
                <w:rFonts w:ascii="Times New Roman" w:hAnsi="Times New Roman"/>
                <w:sz w:val="24"/>
                <w:szCs w:val="24"/>
              </w:rPr>
            </w:pPr>
            <w:r w:rsidRPr="00447EB7">
              <w:rPr>
                <w:rFonts w:ascii="Times New Roman" w:hAnsi="Times New Roman"/>
                <w:b/>
                <w:sz w:val="24"/>
                <w:szCs w:val="24"/>
              </w:rPr>
              <w:t>Fakss -</w:t>
            </w:r>
          </w:p>
        </w:tc>
        <w:tc>
          <w:tcPr>
            <w:tcW w:w="1238" w:type="dxa"/>
            <w:tcBorders>
              <w:top w:val="nil"/>
              <w:left w:val="nil"/>
              <w:bottom w:val="single" w:sz="4" w:space="0" w:color="auto"/>
              <w:right w:val="nil"/>
            </w:tcBorders>
            <w:hideMark/>
          </w:tcPr>
          <w:p w:rsidR="00447EB7" w:rsidRPr="00447EB7" w:rsidRDefault="00447EB7" w:rsidP="00447EB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34" w:type="dxa"/>
            <w:hideMark/>
          </w:tcPr>
          <w:p w:rsidR="00447EB7" w:rsidRPr="00447EB7" w:rsidRDefault="00447EB7" w:rsidP="00447EB7">
            <w:pPr>
              <w:spacing w:line="312" w:lineRule="auto"/>
              <w:ind w:left="-57" w:right="-694"/>
              <w:rPr>
                <w:rFonts w:ascii="Times New Roman" w:hAnsi="Times New Roman"/>
                <w:sz w:val="24"/>
                <w:szCs w:val="24"/>
              </w:rPr>
            </w:pPr>
            <w:r w:rsidRPr="00447EB7">
              <w:rPr>
                <w:rFonts w:ascii="Times New Roman" w:hAnsi="Times New Roman"/>
                <w:b/>
                <w:sz w:val="24"/>
                <w:szCs w:val="24"/>
              </w:rPr>
              <w:t>E - pasts-</w:t>
            </w:r>
          </w:p>
        </w:tc>
        <w:tc>
          <w:tcPr>
            <w:tcW w:w="2389" w:type="dxa"/>
            <w:tcBorders>
              <w:top w:val="nil"/>
              <w:left w:val="nil"/>
              <w:bottom w:val="single" w:sz="4" w:space="0" w:color="auto"/>
              <w:right w:val="nil"/>
            </w:tcBorders>
            <w:hideMark/>
          </w:tcPr>
          <w:p w:rsidR="00447EB7" w:rsidRPr="00447EB7" w:rsidRDefault="00447EB7" w:rsidP="00447EB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rsidR="00447EB7" w:rsidRPr="00447EB7" w:rsidRDefault="00447EB7" w:rsidP="00447EB7">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447EB7" w:rsidRPr="00447EB7" w:rsidTr="00447EB7">
        <w:trPr>
          <w:cantSplit/>
        </w:trPr>
        <w:tc>
          <w:tcPr>
            <w:tcW w:w="4788" w:type="dxa"/>
            <w:vMerge w:val="restart"/>
            <w:hideMark/>
          </w:tcPr>
          <w:p w:rsidR="00447EB7" w:rsidRPr="00447EB7" w:rsidRDefault="00447EB7" w:rsidP="00447EB7">
            <w:pPr>
              <w:spacing w:line="312" w:lineRule="auto"/>
              <w:ind w:right="-694"/>
              <w:rPr>
                <w:rFonts w:ascii="Times New Roman" w:hAnsi="Times New Roman"/>
                <w:sz w:val="24"/>
                <w:szCs w:val="24"/>
              </w:rPr>
            </w:pPr>
            <w:r w:rsidRPr="00447EB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447EB7" w:rsidRPr="00447EB7" w:rsidRDefault="009A5286" w:rsidP="00447EB7">
            <w:pPr>
              <w:spacing w:after="0"/>
              <w:ind w:left="360"/>
              <w:jc w:val="center"/>
              <w:rPr>
                <w:rFonts w:ascii="Times New Roman" w:hAnsi="Times New Roman"/>
                <w:b/>
                <w:sz w:val="24"/>
                <w:szCs w:val="24"/>
              </w:rPr>
            </w:pPr>
            <w:r w:rsidRPr="009A5286">
              <w:rPr>
                <w:rFonts w:ascii="Times New Roman" w:hAnsi="Times New Roman"/>
                <w:b/>
                <w:sz w:val="24"/>
                <w:szCs w:val="24"/>
              </w:rPr>
              <w:t>Par valsts dzīvokļu īpašumu/nekustamo īpašumu tirgus (parastās) vērtības noteikšanu</w:t>
            </w:r>
          </w:p>
        </w:tc>
      </w:tr>
      <w:tr w:rsidR="00447EB7" w:rsidRPr="00447EB7" w:rsidTr="00447EB7">
        <w:trPr>
          <w:cantSplit/>
        </w:trPr>
        <w:tc>
          <w:tcPr>
            <w:tcW w:w="4788" w:type="dxa"/>
            <w:vMerge/>
            <w:vAlign w:val="center"/>
            <w:hideMark/>
          </w:tcPr>
          <w:p w:rsidR="00447EB7" w:rsidRPr="00447EB7" w:rsidRDefault="00447EB7" w:rsidP="00447EB7">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447EB7" w:rsidRPr="00447EB7" w:rsidRDefault="00447EB7" w:rsidP="00447EB7">
            <w:pPr>
              <w:spacing w:line="312" w:lineRule="auto"/>
              <w:ind w:right="-694"/>
              <w:jc w:val="center"/>
              <w:rPr>
                <w:rFonts w:ascii="Times New Roman" w:hAnsi="Times New Roman"/>
                <w:b/>
                <w:sz w:val="20"/>
                <w:szCs w:val="20"/>
              </w:rPr>
            </w:pPr>
            <w:r w:rsidRPr="00447EB7">
              <w:rPr>
                <w:rFonts w:ascii="Times New Roman" w:hAnsi="Times New Roman"/>
                <w:b/>
                <w:sz w:val="20"/>
                <w:szCs w:val="20"/>
              </w:rPr>
              <w:t>(nosaukums)</w:t>
            </w:r>
          </w:p>
        </w:tc>
      </w:tr>
    </w:tbl>
    <w:p w:rsidR="00447EB7" w:rsidRPr="00447EB7" w:rsidRDefault="00447EB7" w:rsidP="00447EB7">
      <w:pPr>
        <w:tabs>
          <w:tab w:val="left" w:pos="1980"/>
        </w:tabs>
        <w:spacing w:line="312" w:lineRule="auto"/>
        <w:ind w:left="-180" w:right="-694"/>
        <w:jc w:val="both"/>
        <w:rPr>
          <w:rFonts w:ascii="Times New Roman" w:hAnsi="Times New Roman"/>
          <w:b/>
          <w:sz w:val="24"/>
          <w:szCs w:val="24"/>
        </w:rPr>
      </w:pPr>
      <w:r w:rsidRPr="00447EB7">
        <w:rPr>
          <w:rFonts w:ascii="Times New Roman" w:hAnsi="Times New Roman"/>
          <w:b/>
          <w:sz w:val="24"/>
          <w:szCs w:val="24"/>
        </w:rPr>
        <w:t xml:space="preserve">  </w:t>
      </w:r>
      <w:r w:rsidRPr="00447EB7">
        <w:rPr>
          <w:rFonts w:ascii="Times New Roman" w:hAnsi="Times New Roman"/>
          <w:sz w:val="24"/>
          <w:szCs w:val="24"/>
        </w:rPr>
        <w:t>3. Identifikācijas numurs</w:t>
      </w:r>
      <w:r w:rsidR="009A5286">
        <w:rPr>
          <w:rFonts w:ascii="Times New Roman" w:hAnsi="Times New Roman"/>
          <w:b/>
          <w:sz w:val="24"/>
          <w:szCs w:val="24"/>
        </w:rPr>
        <w:t xml:space="preserve"> – PA/2017/94</w:t>
      </w:r>
    </w:p>
    <w:tbl>
      <w:tblPr>
        <w:tblW w:w="9572" w:type="dxa"/>
        <w:tblLayout w:type="fixed"/>
        <w:tblLook w:val="04A0" w:firstRow="1" w:lastRow="0" w:firstColumn="1" w:lastColumn="0" w:noHBand="0" w:noVBand="1"/>
      </w:tblPr>
      <w:tblGrid>
        <w:gridCol w:w="4503"/>
        <w:gridCol w:w="5038"/>
        <w:gridCol w:w="31"/>
      </w:tblGrid>
      <w:tr w:rsidR="00447EB7" w:rsidRPr="00447EB7" w:rsidTr="00447EB7">
        <w:trPr>
          <w:gridAfter w:val="1"/>
          <w:wAfter w:w="31" w:type="dxa"/>
          <w:cantSplit/>
        </w:trPr>
        <w:tc>
          <w:tcPr>
            <w:tcW w:w="4503" w:type="dxa"/>
            <w:vMerge w:val="restart"/>
            <w:hideMark/>
          </w:tcPr>
          <w:p w:rsidR="00447EB7" w:rsidRPr="00447EB7" w:rsidRDefault="00447EB7" w:rsidP="00447EB7">
            <w:pPr>
              <w:spacing w:line="312" w:lineRule="auto"/>
              <w:ind w:left="-180" w:right="-57"/>
              <w:rPr>
                <w:rFonts w:ascii="Times New Roman" w:hAnsi="Times New Roman"/>
                <w:sz w:val="24"/>
                <w:szCs w:val="24"/>
              </w:rPr>
            </w:pPr>
            <w:r w:rsidRPr="00447EB7">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447EB7" w:rsidRPr="00447EB7" w:rsidRDefault="00447EB7" w:rsidP="00447EB7">
            <w:pPr>
              <w:spacing w:after="120" w:line="312" w:lineRule="auto"/>
              <w:ind w:left="612"/>
              <w:jc w:val="center"/>
              <w:rPr>
                <w:rFonts w:ascii="Times New Roman" w:hAnsi="Times New Roman"/>
                <w:b/>
                <w:sz w:val="24"/>
                <w:szCs w:val="24"/>
              </w:rPr>
            </w:pPr>
            <w:r w:rsidRPr="00447EB7">
              <w:rPr>
                <w:rFonts w:ascii="Times New Roman" w:hAnsi="Times New Roman"/>
                <w:b/>
                <w:sz w:val="24"/>
                <w:szCs w:val="24"/>
              </w:rPr>
              <w:t xml:space="preserve">līdz 700.00 </w:t>
            </w:r>
            <w:r w:rsidRPr="00447EB7">
              <w:rPr>
                <w:rFonts w:ascii="Times New Roman" w:hAnsi="Times New Roman"/>
                <w:b/>
                <w:i/>
                <w:sz w:val="24"/>
                <w:szCs w:val="24"/>
              </w:rPr>
              <w:t>euro</w:t>
            </w:r>
          </w:p>
        </w:tc>
      </w:tr>
      <w:tr w:rsidR="00447EB7" w:rsidRPr="00447EB7" w:rsidTr="00447EB7">
        <w:trPr>
          <w:gridAfter w:val="1"/>
          <w:wAfter w:w="31" w:type="dxa"/>
          <w:cantSplit/>
        </w:trPr>
        <w:tc>
          <w:tcPr>
            <w:tcW w:w="4503" w:type="dxa"/>
            <w:vMerge/>
            <w:vAlign w:val="center"/>
            <w:hideMark/>
          </w:tcPr>
          <w:p w:rsidR="00447EB7" w:rsidRPr="00447EB7" w:rsidRDefault="00447EB7" w:rsidP="00447EB7">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447EB7" w:rsidRPr="00447EB7" w:rsidRDefault="00447EB7" w:rsidP="00447EB7">
            <w:pPr>
              <w:spacing w:line="312" w:lineRule="auto"/>
              <w:jc w:val="center"/>
              <w:rPr>
                <w:rFonts w:ascii="Times New Roman" w:hAnsi="Times New Roman"/>
                <w:b/>
                <w:sz w:val="24"/>
                <w:szCs w:val="24"/>
              </w:rPr>
            </w:pPr>
          </w:p>
        </w:tc>
      </w:tr>
      <w:tr w:rsidR="00447EB7" w:rsidRPr="00447EB7" w:rsidTr="00447EB7">
        <w:trPr>
          <w:cantSplit/>
        </w:trPr>
        <w:tc>
          <w:tcPr>
            <w:tcW w:w="4503" w:type="dxa"/>
            <w:vMerge w:val="restart"/>
            <w:hideMark/>
          </w:tcPr>
          <w:p w:rsidR="00447EB7" w:rsidRPr="00447EB7" w:rsidRDefault="00447EB7" w:rsidP="00447EB7">
            <w:pPr>
              <w:spacing w:line="312" w:lineRule="auto"/>
              <w:ind w:right="-694" w:hanging="180"/>
              <w:jc w:val="both"/>
              <w:rPr>
                <w:rFonts w:ascii="Times New Roman" w:hAnsi="Times New Roman"/>
                <w:sz w:val="24"/>
                <w:szCs w:val="24"/>
              </w:rPr>
            </w:pPr>
            <w:r w:rsidRPr="00447EB7">
              <w:rPr>
                <w:rFonts w:ascii="Times New Roman" w:hAnsi="Times New Roman"/>
                <w:sz w:val="24"/>
                <w:szCs w:val="24"/>
              </w:rPr>
              <w:t xml:space="preserve">  5. Kontaktpersona informācijas saņemšanai </w:t>
            </w:r>
          </w:p>
          <w:p w:rsidR="00447EB7" w:rsidRPr="00447EB7" w:rsidRDefault="00447EB7" w:rsidP="00447EB7">
            <w:pPr>
              <w:spacing w:line="312" w:lineRule="auto"/>
              <w:ind w:right="-694"/>
              <w:jc w:val="both"/>
              <w:rPr>
                <w:rFonts w:ascii="Times New Roman" w:hAnsi="Times New Roman"/>
                <w:sz w:val="24"/>
                <w:szCs w:val="24"/>
              </w:rPr>
            </w:pPr>
            <w:r w:rsidRPr="00447EB7">
              <w:rPr>
                <w:rFonts w:ascii="Times New Roman" w:hAnsi="Times New Roman"/>
                <w:sz w:val="24"/>
                <w:szCs w:val="24"/>
              </w:rPr>
              <w:t>5.1. par iepirkumu</w:t>
            </w:r>
            <w:r w:rsidRPr="00447EB7">
              <w:rPr>
                <w:rFonts w:ascii="Times New Roman" w:hAnsi="Times New Roman"/>
                <w:b/>
                <w:sz w:val="24"/>
                <w:szCs w:val="24"/>
              </w:rPr>
              <w:t xml:space="preserve"> </w:t>
            </w:r>
          </w:p>
        </w:tc>
        <w:tc>
          <w:tcPr>
            <w:tcW w:w="5069" w:type="dxa"/>
            <w:gridSpan w:val="2"/>
            <w:hideMark/>
          </w:tcPr>
          <w:p w:rsidR="00447EB7" w:rsidRPr="00447EB7" w:rsidRDefault="00447EB7" w:rsidP="00447EB7">
            <w:pPr>
              <w:spacing w:line="312" w:lineRule="auto"/>
              <w:ind w:right="-108"/>
              <w:jc w:val="center"/>
              <w:rPr>
                <w:rFonts w:ascii="Times New Roman" w:hAnsi="Times New Roman"/>
                <w:b/>
                <w:sz w:val="24"/>
                <w:szCs w:val="24"/>
              </w:rPr>
            </w:pPr>
          </w:p>
          <w:p w:rsidR="00447EB7" w:rsidRPr="00447EB7" w:rsidRDefault="00447EB7" w:rsidP="00447EB7">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rsidR="00447EB7" w:rsidRPr="00447EB7" w:rsidRDefault="00447EB7" w:rsidP="00447EB7">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rsidR="00447EB7" w:rsidRPr="00447EB7" w:rsidRDefault="00447EB7" w:rsidP="00447EB7">
            <w:pPr>
              <w:spacing w:before="120" w:after="0" w:line="240" w:lineRule="auto"/>
              <w:ind w:right="255"/>
              <w:jc w:val="center"/>
              <w:rPr>
                <w:rFonts w:ascii="Times New Roman" w:hAnsi="Times New Roman"/>
                <w:b/>
                <w:sz w:val="2"/>
                <w:szCs w:val="2"/>
              </w:rPr>
            </w:pPr>
          </w:p>
          <w:p w:rsidR="00447EB7" w:rsidRPr="00447EB7" w:rsidRDefault="00447EB7" w:rsidP="00447EB7">
            <w:pPr>
              <w:spacing w:before="120" w:after="0" w:line="240" w:lineRule="auto"/>
              <w:ind w:right="255"/>
              <w:jc w:val="center"/>
              <w:rPr>
                <w:rFonts w:ascii="Times New Roman" w:hAnsi="Times New Roman"/>
                <w:b/>
                <w:sz w:val="24"/>
                <w:szCs w:val="24"/>
              </w:rPr>
            </w:pPr>
            <w:r w:rsidRPr="00447EB7">
              <w:rPr>
                <w:rFonts w:ascii="Times New Roman" w:hAnsi="Times New Roman"/>
                <w:b/>
                <w:sz w:val="24"/>
                <w:szCs w:val="24"/>
              </w:rPr>
              <w:t>Eva Jonāse 67021336</w:t>
            </w:r>
          </w:p>
          <w:p w:rsidR="00447EB7" w:rsidRPr="00447EB7" w:rsidRDefault="00447EB7" w:rsidP="00447EB7">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447EB7" w:rsidRPr="00447EB7" w:rsidTr="00447EB7">
        <w:trPr>
          <w:cantSplit/>
        </w:trPr>
        <w:tc>
          <w:tcPr>
            <w:tcW w:w="4503" w:type="dxa"/>
            <w:vMerge/>
            <w:vAlign w:val="center"/>
            <w:hideMark/>
          </w:tcPr>
          <w:p w:rsidR="00447EB7" w:rsidRPr="00447EB7" w:rsidRDefault="00447EB7" w:rsidP="00447EB7">
            <w:pPr>
              <w:spacing w:line="312" w:lineRule="auto"/>
              <w:rPr>
                <w:rFonts w:ascii="Times New Roman" w:hAnsi="Times New Roman"/>
                <w:sz w:val="24"/>
                <w:szCs w:val="24"/>
              </w:rPr>
            </w:pPr>
          </w:p>
        </w:tc>
        <w:tc>
          <w:tcPr>
            <w:tcW w:w="5069" w:type="dxa"/>
            <w:gridSpan w:val="2"/>
            <w:hideMark/>
          </w:tcPr>
          <w:p w:rsidR="00447EB7" w:rsidRPr="00447EB7" w:rsidRDefault="00447EB7" w:rsidP="00447EB7">
            <w:pPr>
              <w:spacing w:after="0" w:line="240" w:lineRule="auto"/>
              <w:rPr>
                <w:rFonts w:ascii="Times New Roman" w:hAnsi="Times New Roman"/>
                <w:b/>
                <w:sz w:val="20"/>
                <w:szCs w:val="20"/>
              </w:rPr>
            </w:pPr>
            <w:r w:rsidRPr="00447EB7">
              <w:rPr>
                <w:rFonts w:ascii="Times New Roman" w:hAnsi="Times New Roman"/>
                <w:b/>
                <w:sz w:val="20"/>
                <w:szCs w:val="20"/>
              </w:rPr>
              <w:t>(vārds, uzvārds, tālruņa numurs un e-pasta adrese)</w:t>
            </w:r>
          </w:p>
          <w:p w:rsidR="00447EB7" w:rsidRPr="00447EB7" w:rsidRDefault="00447EB7" w:rsidP="00447EB7">
            <w:pPr>
              <w:spacing w:after="0" w:line="240" w:lineRule="auto"/>
              <w:jc w:val="center"/>
              <w:rPr>
                <w:rFonts w:ascii="Times New Roman" w:hAnsi="Times New Roman"/>
                <w:b/>
                <w:sz w:val="24"/>
                <w:szCs w:val="24"/>
              </w:rPr>
            </w:pPr>
          </w:p>
        </w:tc>
      </w:tr>
      <w:tr w:rsidR="00447EB7" w:rsidRPr="00447EB7" w:rsidTr="00447EB7">
        <w:trPr>
          <w:cantSplit/>
        </w:trPr>
        <w:tc>
          <w:tcPr>
            <w:tcW w:w="4503" w:type="dxa"/>
          </w:tcPr>
          <w:p w:rsidR="00447EB7" w:rsidRPr="00447EB7" w:rsidRDefault="00447EB7" w:rsidP="00447EB7">
            <w:pPr>
              <w:spacing w:line="312" w:lineRule="auto"/>
              <w:ind w:right="-694" w:hanging="180"/>
              <w:jc w:val="both"/>
              <w:rPr>
                <w:rFonts w:ascii="Times New Roman" w:hAnsi="Times New Roman"/>
                <w:sz w:val="24"/>
                <w:szCs w:val="24"/>
              </w:rPr>
            </w:pPr>
            <w:r w:rsidRPr="00447EB7">
              <w:rPr>
                <w:rFonts w:ascii="Times New Roman" w:hAnsi="Times New Roman"/>
                <w:sz w:val="24"/>
                <w:szCs w:val="24"/>
              </w:rPr>
              <w:t xml:space="preserve">  5.2. par iepirkuma priekšmetu</w:t>
            </w:r>
          </w:p>
        </w:tc>
        <w:tc>
          <w:tcPr>
            <w:tcW w:w="5069" w:type="dxa"/>
            <w:gridSpan w:val="2"/>
          </w:tcPr>
          <w:p w:rsidR="00447EB7" w:rsidRPr="00447EB7" w:rsidRDefault="00447EB7" w:rsidP="00447EB7">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 Gruntmane 67021300,</w:t>
            </w:r>
          </w:p>
          <w:p w:rsidR="00447EB7" w:rsidRPr="00447EB7" w:rsidRDefault="00447EB7" w:rsidP="00447EB7">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Irina.Gruntmane@pa.gov.lv</w:t>
            </w:r>
          </w:p>
        </w:tc>
      </w:tr>
      <w:tr w:rsidR="00447EB7" w:rsidRPr="00447EB7" w:rsidTr="00447EB7">
        <w:trPr>
          <w:cantSplit/>
        </w:trPr>
        <w:tc>
          <w:tcPr>
            <w:tcW w:w="4503" w:type="dxa"/>
            <w:vAlign w:val="center"/>
          </w:tcPr>
          <w:p w:rsidR="00447EB7" w:rsidRPr="00447EB7" w:rsidRDefault="00447EB7" w:rsidP="00447EB7">
            <w:pPr>
              <w:spacing w:line="312" w:lineRule="auto"/>
              <w:rPr>
                <w:rFonts w:ascii="Times New Roman" w:hAnsi="Times New Roman"/>
                <w:sz w:val="24"/>
                <w:szCs w:val="24"/>
              </w:rPr>
            </w:pPr>
          </w:p>
        </w:tc>
        <w:tc>
          <w:tcPr>
            <w:tcW w:w="5069" w:type="dxa"/>
            <w:gridSpan w:val="2"/>
          </w:tcPr>
          <w:p w:rsidR="00447EB7" w:rsidRPr="00447EB7" w:rsidRDefault="00447EB7" w:rsidP="00447EB7">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rsidR="00447EB7" w:rsidRPr="00447EB7" w:rsidRDefault="00447EB7" w:rsidP="00447EB7">
      <w:pPr>
        <w:spacing w:line="312" w:lineRule="auto"/>
        <w:rPr>
          <w:rFonts w:ascii="Times New Roman" w:hAnsi="Times New Roman"/>
          <w:sz w:val="24"/>
          <w:szCs w:val="24"/>
        </w:rPr>
      </w:pPr>
      <w:r w:rsidRPr="00447EB7">
        <w:rPr>
          <w:rFonts w:ascii="Times New Roman" w:hAnsi="Times New Roman"/>
          <w:b/>
          <w:sz w:val="24"/>
          <w:szCs w:val="24"/>
        </w:rPr>
        <w:t xml:space="preserve">6. Piedāvājumu iesniegšanas termiņš: </w:t>
      </w:r>
      <w:r w:rsidRPr="00447EB7">
        <w:rPr>
          <w:rFonts w:ascii="Times New Roman" w:hAnsi="Times New Roman"/>
          <w:sz w:val="24"/>
          <w:szCs w:val="24"/>
        </w:rPr>
        <w:t xml:space="preserve">- </w:t>
      </w:r>
      <w:r w:rsidRPr="00447EB7">
        <w:rPr>
          <w:rFonts w:ascii="Times New Roman" w:hAnsi="Times New Roman"/>
          <w:b/>
          <w:sz w:val="24"/>
          <w:szCs w:val="24"/>
        </w:rPr>
        <w:t xml:space="preserve">līdz 2017.gada </w:t>
      </w:r>
      <w:r w:rsidR="009A5286">
        <w:rPr>
          <w:rFonts w:ascii="Times New Roman" w:hAnsi="Times New Roman"/>
          <w:b/>
          <w:sz w:val="24"/>
          <w:szCs w:val="24"/>
        </w:rPr>
        <w:t>5.decembra</w:t>
      </w:r>
      <w:r w:rsidRPr="00447EB7">
        <w:rPr>
          <w:rFonts w:ascii="Times New Roman" w:hAnsi="Times New Roman"/>
          <w:b/>
          <w:sz w:val="24"/>
          <w:szCs w:val="24"/>
        </w:rPr>
        <w:t xml:space="preserve"> plkst.15.00</w:t>
      </w:r>
      <w:r w:rsidRPr="00447EB7">
        <w:rPr>
          <w:rFonts w:ascii="Times New Roman" w:hAnsi="Times New Roman"/>
          <w:sz w:val="24"/>
          <w:szCs w:val="24"/>
        </w:rPr>
        <w:t xml:space="preserve"> Privatizācijas aģentūrā, Krišjāņa Valdemāra ielā 31, Rīgā</w:t>
      </w:r>
    </w:p>
    <w:p w:rsidR="00447EB7" w:rsidRPr="00447EB7" w:rsidRDefault="00447EB7" w:rsidP="00447EB7">
      <w:pPr>
        <w:spacing w:line="312" w:lineRule="auto"/>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447EB7" w:rsidRPr="00447EB7" w:rsidTr="00447EB7">
        <w:trPr>
          <w:cantSplit/>
        </w:trPr>
        <w:tc>
          <w:tcPr>
            <w:tcW w:w="4788" w:type="dxa"/>
            <w:vMerge w:val="restart"/>
            <w:hideMark/>
          </w:tcPr>
          <w:p w:rsidR="00447EB7" w:rsidRPr="00447EB7" w:rsidRDefault="00447EB7" w:rsidP="00447EB7">
            <w:pPr>
              <w:spacing w:line="312" w:lineRule="auto"/>
              <w:ind w:left="-180" w:right="-694"/>
              <w:rPr>
                <w:rFonts w:ascii="Times New Roman" w:hAnsi="Times New Roman"/>
                <w:b/>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7. Publicēšanas datums </w:t>
            </w:r>
          </w:p>
        </w:tc>
        <w:tc>
          <w:tcPr>
            <w:tcW w:w="4500" w:type="dxa"/>
            <w:tcBorders>
              <w:top w:val="nil"/>
              <w:left w:val="nil"/>
              <w:bottom w:val="single" w:sz="4" w:space="0" w:color="auto"/>
              <w:right w:val="nil"/>
            </w:tcBorders>
            <w:hideMark/>
          </w:tcPr>
          <w:p w:rsidR="00447EB7" w:rsidRPr="00447EB7" w:rsidRDefault="009A5286" w:rsidP="00447EB7">
            <w:pPr>
              <w:spacing w:line="312" w:lineRule="auto"/>
              <w:ind w:right="-108"/>
              <w:jc w:val="center"/>
              <w:rPr>
                <w:rFonts w:ascii="Times New Roman" w:hAnsi="Times New Roman"/>
                <w:b/>
                <w:sz w:val="24"/>
                <w:szCs w:val="24"/>
              </w:rPr>
            </w:pPr>
            <w:r>
              <w:rPr>
                <w:rFonts w:ascii="Times New Roman" w:hAnsi="Times New Roman"/>
                <w:b/>
                <w:sz w:val="24"/>
                <w:szCs w:val="24"/>
              </w:rPr>
              <w:t>22.11.2017.</w:t>
            </w:r>
            <w:r w:rsidR="00447EB7" w:rsidRPr="00447EB7">
              <w:rPr>
                <w:rFonts w:ascii="Times New Roman" w:hAnsi="Times New Roman"/>
                <w:b/>
                <w:sz w:val="24"/>
                <w:szCs w:val="24"/>
              </w:rPr>
              <w:t xml:space="preserve">  </w:t>
            </w:r>
          </w:p>
        </w:tc>
      </w:tr>
      <w:tr w:rsidR="00447EB7" w:rsidRPr="00447EB7" w:rsidTr="00447EB7">
        <w:trPr>
          <w:cantSplit/>
        </w:trPr>
        <w:tc>
          <w:tcPr>
            <w:tcW w:w="4788" w:type="dxa"/>
            <w:vMerge/>
            <w:vAlign w:val="center"/>
            <w:hideMark/>
          </w:tcPr>
          <w:p w:rsidR="00447EB7" w:rsidRPr="00447EB7" w:rsidRDefault="00447EB7" w:rsidP="00447EB7">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447EB7" w:rsidRPr="00447EB7" w:rsidRDefault="00447EB7" w:rsidP="00447EB7">
            <w:pPr>
              <w:spacing w:line="312" w:lineRule="auto"/>
              <w:ind w:right="-694"/>
              <w:jc w:val="center"/>
              <w:rPr>
                <w:rFonts w:ascii="Times New Roman" w:hAnsi="Times New Roman"/>
                <w:b/>
                <w:sz w:val="24"/>
                <w:szCs w:val="24"/>
              </w:rPr>
            </w:pPr>
            <w:r w:rsidRPr="00447EB7">
              <w:rPr>
                <w:rFonts w:ascii="Times New Roman" w:hAnsi="Times New Roman"/>
                <w:b/>
                <w:sz w:val="24"/>
                <w:szCs w:val="24"/>
              </w:rPr>
              <w:t>(diena/mēnesis/gads)</w:t>
            </w:r>
          </w:p>
        </w:tc>
      </w:tr>
    </w:tbl>
    <w:p w:rsidR="00447EB7" w:rsidRPr="00447EB7" w:rsidRDefault="00447EB7" w:rsidP="00447EB7">
      <w:pPr>
        <w:spacing w:line="312" w:lineRule="auto"/>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rsidR="00447EB7" w:rsidRPr="00447EB7" w:rsidRDefault="00447EB7" w:rsidP="00447EB7">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rsidR="00447EB7" w:rsidRPr="00447EB7" w:rsidRDefault="00447EB7" w:rsidP="00447EB7">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rsidR="00447EB7" w:rsidRPr="00447EB7" w:rsidRDefault="00447EB7" w:rsidP="00447EB7">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2017.gada </w:t>
      </w:r>
      <w:r w:rsidR="009A5286">
        <w:rPr>
          <w:rFonts w:ascii="Times New Roman" w:eastAsia="Times New Roman" w:hAnsi="Times New Roman"/>
          <w:sz w:val="24"/>
          <w:szCs w:val="24"/>
          <w:lang w:eastAsia="lv-LV"/>
        </w:rPr>
        <w:t>22.novembrī</w:t>
      </w:r>
    </w:p>
    <w:p w:rsidR="00447EB7" w:rsidRPr="00447EB7" w:rsidRDefault="009A5286" w:rsidP="00447EB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 67</w:t>
      </w:r>
    </w:p>
    <w:p w:rsidR="00447EB7" w:rsidRPr="00447EB7" w:rsidRDefault="009A5286" w:rsidP="00447EB7">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PA/2017/94</w:t>
      </w:r>
    </w:p>
    <w:p w:rsidR="00447EB7" w:rsidRPr="00447EB7" w:rsidRDefault="00447EB7" w:rsidP="00447EB7">
      <w:pPr>
        <w:pStyle w:val="Virsraksts3"/>
        <w:ind w:left="540"/>
        <w:rPr>
          <w:b/>
          <w:sz w:val="24"/>
          <w:szCs w:val="24"/>
          <w:lang w:val="lv-LV"/>
        </w:rPr>
      </w:pPr>
    </w:p>
    <w:p w:rsidR="00447EB7" w:rsidRPr="00447EB7" w:rsidRDefault="00447EB7" w:rsidP="00447EB7">
      <w:pPr>
        <w:pStyle w:val="Virsraksts3"/>
        <w:ind w:left="540"/>
        <w:rPr>
          <w:b/>
          <w:sz w:val="24"/>
          <w:szCs w:val="24"/>
          <w:lang w:val="lv-LV"/>
        </w:rPr>
      </w:pPr>
      <w:r w:rsidRPr="00447EB7">
        <w:rPr>
          <w:b/>
          <w:sz w:val="24"/>
          <w:szCs w:val="24"/>
          <w:lang w:val="lv-LV"/>
        </w:rPr>
        <w:t>NOLIKUMS PRETENDENTIEM</w:t>
      </w:r>
    </w:p>
    <w:p w:rsidR="00447EB7" w:rsidRPr="00447EB7" w:rsidRDefault="00447EB7" w:rsidP="00447EB7">
      <w:pPr>
        <w:spacing w:after="0" w:line="240" w:lineRule="auto"/>
        <w:jc w:val="center"/>
        <w:rPr>
          <w:rFonts w:ascii="Times New Roman" w:hAnsi="Times New Roman"/>
          <w:b/>
          <w:sz w:val="24"/>
          <w:szCs w:val="24"/>
        </w:rPr>
      </w:pPr>
      <w:r w:rsidRPr="00447EB7">
        <w:rPr>
          <w:rFonts w:ascii="Times New Roman" w:hAnsi="Times New Roman"/>
          <w:b/>
          <w:sz w:val="24"/>
          <w:szCs w:val="24"/>
        </w:rPr>
        <w:t>valsts dzīvokļu īpašumu/nekustamo īpašumu tirgus (parastās) vērtības noteikšanai</w:t>
      </w:r>
    </w:p>
    <w:p w:rsidR="00447EB7" w:rsidRPr="00447EB7" w:rsidRDefault="00447EB7" w:rsidP="00447EB7">
      <w:pPr>
        <w:pStyle w:val="Virsraksts1"/>
        <w:jc w:val="both"/>
        <w:rPr>
          <w:rFonts w:ascii="Times New Roman" w:eastAsia="Calibri" w:hAnsi="Times New Roman"/>
          <w:b/>
          <w:sz w:val="24"/>
          <w:szCs w:val="24"/>
        </w:rPr>
      </w:pPr>
      <w:bookmarkStart w:id="0" w:name="_Toc26600573"/>
    </w:p>
    <w:p w:rsidR="00447EB7" w:rsidRPr="00447EB7" w:rsidRDefault="00447EB7" w:rsidP="00447EB7">
      <w:pPr>
        <w:pStyle w:val="Virsraksts1"/>
        <w:numPr>
          <w:ilvl w:val="0"/>
          <w:numId w:val="3"/>
        </w:numPr>
        <w:spacing w:after="0" w:line="240" w:lineRule="auto"/>
        <w:ind w:left="360" w:right="0"/>
        <w:jc w:val="both"/>
        <w:rPr>
          <w:rFonts w:ascii="Times New Roman" w:hAnsi="Times New Roman"/>
          <w:sz w:val="24"/>
          <w:szCs w:val="24"/>
        </w:rPr>
      </w:pPr>
      <w:r w:rsidRPr="00447EB7">
        <w:rPr>
          <w:rFonts w:ascii="Times New Roman" w:hAnsi="Times New Roman"/>
          <w:b/>
          <w:sz w:val="24"/>
          <w:szCs w:val="24"/>
        </w:rPr>
        <w:t>Iepirkuma priekšmets</w:t>
      </w:r>
      <w:bookmarkStart w:id="1" w:name="_Toc26600578"/>
      <w:bookmarkEnd w:id="0"/>
      <w:r w:rsidRPr="00447EB7">
        <w:rPr>
          <w:rFonts w:ascii="Times New Roman" w:hAnsi="Times New Roman"/>
          <w:b/>
          <w:sz w:val="24"/>
          <w:szCs w:val="24"/>
        </w:rPr>
        <w:t>:</w:t>
      </w:r>
    </w:p>
    <w:bookmarkEnd w:id="1"/>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valsts nekus</w:t>
      </w:r>
      <w:r w:rsidR="00003172">
        <w:rPr>
          <w:rFonts w:ascii="Times New Roman" w:hAnsi="Times New Roman"/>
          <w:sz w:val="24"/>
          <w:szCs w:val="24"/>
          <w:lang w:val="lv-LV"/>
        </w:rPr>
        <w:t>tamā īpašuma “Auri-Apgulde 74. k</w:t>
      </w:r>
      <w:r w:rsidRPr="00447EB7">
        <w:rPr>
          <w:rFonts w:ascii="Times New Roman" w:hAnsi="Times New Roman"/>
          <w:sz w:val="24"/>
          <w:szCs w:val="24"/>
          <w:lang w:val="lv-LV"/>
        </w:rPr>
        <w:t>m”, Auru pagastā, Dobeles novadā, kadastra Nr.4646 008 0244, vērtēšana;</w:t>
      </w:r>
    </w:p>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valsts nekustamā īpašuma “Māja 312.2</w:t>
      </w:r>
      <w:r w:rsidR="00003172">
        <w:rPr>
          <w:rFonts w:ascii="Times New Roman" w:hAnsi="Times New Roman"/>
          <w:sz w:val="24"/>
          <w:szCs w:val="24"/>
          <w:lang w:val="lv-LV"/>
        </w:rPr>
        <w:t> </w:t>
      </w:r>
      <w:r w:rsidRPr="00447EB7">
        <w:rPr>
          <w:rFonts w:ascii="Times New Roman" w:hAnsi="Times New Roman"/>
          <w:sz w:val="24"/>
          <w:szCs w:val="24"/>
          <w:lang w:val="lv-LV"/>
        </w:rPr>
        <w:t>km”, Kūku pagastā, Krustpils novadā, kadastra Nr.5670 506 0001, vērtēšana;</w:t>
      </w:r>
    </w:p>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valsts nekustamā īpašuma “Nordeķi”, Olaines pagastā, Olaines novadā, kadastra Nr.8080 007 0088, vērtēšana;</w:t>
      </w:r>
    </w:p>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valsts nekus</w:t>
      </w:r>
      <w:r w:rsidR="00003172">
        <w:rPr>
          <w:rFonts w:ascii="Times New Roman" w:hAnsi="Times New Roman"/>
          <w:sz w:val="24"/>
          <w:szCs w:val="24"/>
          <w:lang w:val="lv-LV"/>
        </w:rPr>
        <w:t>tamā īpašuma “Dzelzceļa ēka 71. k</w:t>
      </w:r>
      <w:r w:rsidRPr="00447EB7">
        <w:rPr>
          <w:rFonts w:ascii="Times New Roman" w:hAnsi="Times New Roman"/>
          <w:sz w:val="24"/>
          <w:szCs w:val="24"/>
          <w:lang w:val="lv-LV"/>
        </w:rPr>
        <w:t>m”, Virbu pagastā, Talsu novadā, kadastra Nr.8896 502 0002, vērtēšana;</w:t>
      </w:r>
    </w:p>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valsts dzīvokļa īpašuma Nr.43 Krustpils ielā 75 k-5, Rīgā, kadastra Nr.0100 923 4671, vērtēšana;</w:t>
      </w:r>
    </w:p>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valsts dzīvokļa īpašuma Nr.90/91 Krustpils ielā 75 k-5, Rīgā, kadastra Nr.0100 923 4672, vērtēšana;</w:t>
      </w:r>
    </w:p>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nekustamā īpašuma “Aizkalni”, Bunkas pagastā, Priekules novadā, kadastra Nr.6446 501 0001, valsts ½ domājamās daļas vērtēšana;</w:t>
      </w:r>
    </w:p>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valsts dzīvokļa īpašuma Nr.1 “Mežvidi 1”, Vārmes pagastā, Kuldīgas novadā, kadastra Nr. 6296 900 0107, vērtēšana;</w:t>
      </w:r>
    </w:p>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valsts dzīvokļa īpašuma Nr.2 “Mežvidi 1”, Vārmes pagastā, Kuldīgas novadā, kadastra Nr. 6296 900 0108, vērtēšana;</w:t>
      </w:r>
    </w:p>
    <w:p w:rsidR="00447EB7" w:rsidRPr="00447EB7" w:rsidRDefault="00447EB7" w:rsidP="00447EB7">
      <w:pPr>
        <w:pStyle w:val="Sarakstarindkopa"/>
        <w:numPr>
          <w:ilvl w:val="1"/>
          <w:numId w:val="3"/>
        </w:numPr>
        <w:tabs>
          <w:tab w:val="left" w:pos="993"/>
        </w:tabs>
        <w:spacing w:after="0" w:line="240" w:lineRule="auto"/>
        <w:ind w:left="993" w:hanging="567"/>
        <w:contextualSpacing/>
        <w:jc w:val="both"/>
        <w:outlineLvl w:val="0"/>
        <w:rPr>
          <w:rFonts w:ascii="Times New Roman" w:hAnsi="Times New Roman"/>
          <w:sz w:val="24"/>
          <w:szCs w:val="24"/>
          <w:lang w:val="lv-LV"/>
        </w:rPr>
      </w:pPr>
      <w:r w:rsidRPr="00447EB7">
        <w:rPr>
          <w:rFonts w:ascii="Times New Roman" w:hAnsi="Times New Roman"/>
          <w:sz w:val="24"/>
          <w:szCs w:val="24"/>
          <w:lang w:val="lv-LV"/>
        </w:rPr>
        <w:t>valsts dzīvokļa īpašuma Nr.5 “Mežvidi 1”, Vārmes pagastā, Kuldīgas novadā, kadastra Nr. 6296 900 0109, vērtēšana.</w:t>
      </w:r>
    </w:p>
    <w:p w:rsidR="00447EB7" w:rsidRPr="00447EB7" w:rsidRDefault="00447EB7" w:rsidP="00447EB7">
      <w:pPr>
        <w:pStyle w:val="Sarakstarindkopa"/>
        <w:tabs>
          <w:tab w:val="left" w:pos="851"/>
          <w:tab w:val="left" w:pos="1134"/>
        </w:tabs>
        <w:spacing w:after="0" w:line="240" w:lineRule="auto"/>
        <w:ind w:left="851"/>
        <w:contextualSpacing/>
        <w:jc w:val="both"/>
        <w:outlineLvl w:val="0"/>
        <w:rPr>
          <w:szCs w:val="24"/>
          <w:lang w:val="lv-LV"/>
        </w:rPr>
      </w:pPr>
    </w:p>
    <w:p w:rsidR="00447EB7" w:rsidRPr="00447EB7" w:rsidRDefault="00447EB7" w:rsidP="00447EB7">
      <w:pPr>
        <w:pStyle w:val="Virsraksts1"/>
        <w:numPr>
          <w:ilvl w:val="0"/>
          <w:numId w:val="3"/>
        </w:numPr>
        <w:tabs>
          <w:tab w:val="left" w:pos="426"/>
        </w:tabs>
        <w:spacing w:after="0" w:line="240" w:lineRule="auto"/>
        <w:ind w:left="357" w:right="0" w:hanging="357"/>
        <w:jc w:val="both"/>
        <w:rPr>
          <w:rFonts w:ascii="Times New Roman" w:hAnsi="Times New Roman"/>
          <w:sz w:val="24"/>
          <w:szCs w:val="24"/>
        </w:rPr>
      </w:pPr>
      <w:r w:rsidRPr="00447EB7">
        <w:rPr>
          <w:rFonts w:ascii="Times New Roman" w:hAnsi="Times New Roman"/>
          <w:b/>
          <w:sz w:val="24"/>
          <w:szCs w:val="24"/>
        </w:rPr>
        <w:t xml:space="preserve">Līguma izpildes termiņš: 10 (desmit) darba dienu </w:t>
      </w:r>
      <w:r w:rsidRPr="00447EB7">
        <w:rPr>
          <w:rFonts w:ascii="Times New Roman" w:hAnsi="Times New Roman"/>
          <w:sz w:val="24"/>
          <w:szCs w:val="24"/>
        </w:rPr>
        <w:t>laikā no iepirkuma līguma noslēgšanas dienas.</w:t>
      </w:r>
    </w:p>
    <w:p w:rsidR="00F33335" w:rsidRPr="00F33335" w:rsidRDefault="00F33335" w:rsidP="00F33335">
      <w:pPr>
        <w:pStyle w:val="Virsraksts1"/>
        <w:tabs>
          <w:tab w:val="left" w:pos="426"/>
        </w:tabs>
        <w:spacing w:after="0" w:line="240" w:lineRule="auto"/>
        <w:ind w:left="357" w:right="0" w:firstLine="0"/>
        <w:jc w:val="both"/>
        <w:rPr>
          <w:rFonts w:ascii="Times New Roman" w:hAnsi="Times New Roman"/>
          <w:sz w:val="24"/>
          <w:szCs w:val="24"/>
        </w:rPr>
      </w:pPr>
    </w:p>
    <w:p w:rsidR="00447EB7" w:rsidRPr="00447EB7" w:rsidRDefault="00447EB7" w:rsidP="00447EB7">
      <w:pPr>
        <w:pStyle w:val="Virsraksts1"/>
        <w:numPr>
          <w:ilvl w:val="0"/>
          <w:numId w:val="3"/>
        </w:numPr>
        <w:tabs>
          <w:tab w:val="left" w:pos="426"/>
        </w:tabs>
        <w:spacing w:after="0" w:line="240" w:lineRule="auto"/>
        <w:ind w:left="357" w:right="0" w:hanging="357"/>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rsidR="00447EB7" w:rsidRPr="00447EB7" w:rsidRDefault="00447EB7" w:rsidP="00447EB7">
      <w:pPr>
        <w:pStyle w:val="Pamattekstaatkpe3"/>
        <w:numPr>
          <w:ilvl w:val="1"/>
          <w:numId w:val="3"/>
        </w:numPr>
        <w:tabs>
          <w:tab w:val="left" w:pos="426"/>
        </w:tabs>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w:t>
      </w:r>
      <w:r w:rsidR="009A5286">
        <w:rPr>
          <w:rFonts w:eastAsia="SimSun"/>
          <w:iCs/>
          <w:szCs w:val="24"/>
        </w:rPr>
        <w:t>edāvājums iepirkumam „PA/2017/94</w:t>
      </w:r>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rsidR="00447EB7" w:rsidRPr="00447EB7" w:rsidRDefault="00447EB7" w:rsidP="00447EB7">
      <w:pPr>
        <w:pStyle w:val="Pamattekstaatkpe3"/>
        <w:numPr>
          <w:ilvl w:val="1"/>
          <w:numId w:val="3"/>
        </w:numPr>
        <w:tabs>
          <w:tab w:val="left" w:pos="426"/>
        </w:tabs>
        <w:spacing w:before="0" w:after="0"/>
        <w:ind w:left="426" w:hanging="426"/>
        <w:rPr>
          <w:szCs w:val="24"/>
        </w:rPr>
      </w:pPr>
      <w:r w:rsidRPr="00447EB7">
        <w:rPr>
          <w:szCs w:val="24"/>
        </w:rPr>
        <w:t xml:space="preserve">Piedāvājuma iesniegšanas vieta (Pasūtītāja adrese) - </w:t>
      </w:r>
      <w:bookmarkStart w:id="2" w:name="OLE_LINK1"/>
      <w:bookmarkStart w:id="3" w:name="OLE_LINK2"/>
      <w:r w:rsidRPr="00447EB7">
        <w:rPr>
          <w:szCs w:val="24"/>
        </w:rPr>
        <w:t>valsts akciju sabiedrība</w:t>
      </w:r>
      <w:bookmarkEnd w:id="2"/>
      <w:bookmarkEnd w:id="3"/>
      <w:r w:rsidRPr="00447EB7">
        <w:rPr>
          <w:szCs w:val="24"/>
        </w:rPr>
        <w:t xml:space="preserve"> “Privatizācijas aģentūra” (turpmāk – Pasūtītājs), Krišjāņa Valdemāra iela 31, Rīga, LV-1887.</w:t>
      </w:r>
    </w:p>
    <w:p w:rsidR="00447EB7" w:rsidRPr="004B6615" w:rsidRDefault="00447EB7" w:rsidP="00447EB7">
      <w:pPr>
        <w:pStyle w:val="Pamattekstaatkpe3"/>
        <w:numPr>
          <w:ilvl w:val="1"/>
          <w:numId w:val="3"/>
        </w:numPr>
        <w:tabs>
          <w:tab w:val="left" w:pos="426"/>
        </w:tabs>
        <w:spacing w:before="0" w:after="0"/>
        <w:ind w:left="426" w:hanging="426"/>
        <w:rPr>
          <w:szCs w:val="24"/>
        </w:rPr>
      </w:pPr>
      <w:r w:rsidRPr="00447EB7">
        <w:rPr>
          <w:szCs w:val="24"/>
        </w:rPr>
        <w:t xml:space="preserve">Kontaktpersona par piedāvājumu iesniegšanas kārtību: Ingrīda Purmale, e-pasts: </w:t>
      </w:r>
      <w:hyperlink r:id="rId8" w:history="1">
        <w:r w:rsidRPr="004B6615">
          <w:rPr>
            <w:rStyle w:val="Hipersaite"/>
            <w:color w:val="auto"/>
            <w:szCs w:val="24"/>
            <w:u w:val="none"/>
          </w:rPr>
          <w:t>Ingrida.Purmale@pa.gov.lv</w:t>
        </w:r>
      </w:hyperlink>
      <w:r w:rsidRPr="004B6615">
        <w:rPr>
          <w:szCs w:val="24"/>
        </w:rPr>
        <w:t xml:space="preserve">, tālr.: 67021319 un Eva Jonāse, e-pasts: Eva.Jonase@pa.gov.lv, tālr.: 67021336; jautājumos par iepirkuma priekšmetu – Irina Gruntmane, tālr.: 67021300, e-pasts: </w:t>
      </w:r>
      <w:hyperlink r:id="rId9" w:history="1">
        <w:r w:rsidRPr="004B6615">
          <w:rPr>
            <w:rStyle w:val="Hipersaite"/>
            <w:color w:val="auto"/>
            <w:szCs w:val="24"/>
            <w:u w:val="none"/>
          </w:rPr>
          <w:t>Irina.Gruntmane@pa.gov.lv</w:t>
        </w:r>
      </w:hyperlink>
      <w:r w:rsidRPr="004B6615">
        <w:rPr>
          <w:szCs w:val="24"/>
          <w:lang w:eastAsia="lv-LV"/>
        </w:rPr>
        <w:t>.</w:t>
      </w:r>
    </w:p>
    <w:p w:rsidR="00447EB7" w:rsidRPr="00447EB7" w:rsidRDefault="00447EB7" w:rsidP="00447EB7">
      <w:pPr>
        <w:pStyle w:val="Pamattekstaatkpe3"/>
        <w:numPr>
          <w:ilvl w:val="1"/>
          <w:numId w:val="3"/>
        </w:numPr>
        <w:tabs>
          <w:tab w:val="left" w:pos="426"/>
        </w:tabs>
        <w:spacing w:before="0" w:after="0"/>
        <w:ind w:left="426" w:hanging="426"/>
        <w:rPr>
          <w:szCs w:val="24"/>
        </w:rPr>
      </w:pPr>
      <w:r w:rsidRPr="00447EB7">
        <w:rPr>
          <w:szCs w:val="24"/>
        </w:rPr>
        <w:t xml:space="preserve">Piedāvājuma iesniegšanas termiņš: </w:t>
      </w:r>
      <w:r w:rsidRPr="00447EB7">
        <w:rPr>
          <w:b/>
          <w:szCs w:val="24"/>
        </w:rPr>
        <w:t xml:space="preserve">līdz 2017.gada </w:t>
      </w:r>
      <w:r w:rsidR="009A5286">
        <w:rPr>
          <w:b/>
          <w:szCs w:val="24"/>
        </w:rPr>
        <w:t>5.decembra</w:t>
      </w:r>
      <w:r w:rsidRPr="00447EB7">
        <w:rPr>
          <w:b/>
          <w:szCs w:val="24"/>
        </w:rPr>
        <w:t xml:space="preserve"> plkst.15:00.</w:t>
      </w:r>
    </w:p>
    <w:p w:rsidR="00447EB7" w:rsidRPr="009A5286" w:rsidRDefault="00447EB7" w:rsidP="009A5286">
      <w:pPr>
        <w:pStyle w:val="Pamattekstaatkpe3"/>
        <w:numPr>
          <w:ilvl w:val="1"/>
          <w:numId w:val="3"/>
        </w:numPr>
        <w:tabs>
          <w:tab w:val="left" w:pos="426"/>
        </w:tabs>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009A5286">
        <w:rPr>
          <w:szCs w:val="24"/>
        </w:rPr>
        <w:t>.</w:t>
      </w:r>
    </w:p>
    <w:p w:rsidR="00447EB7" w:rsidRPr="00447EB7" w:rsidRDefault="00447EB7" w:rsidP="00447EB7">
      <w:pPr>
        <w:pStyle w:val="Pamattekstaatkpe3"/>
        <w:numPr>
          <w:ilvl w:val="1"/>
          <w:numId w:val="3"/>
        </w:numPr>
        <w:tabs>
          <w:tab w:val="left" w:pos="426"/>
        </w:tabs>
        <w:spacing w:before="0" w:after="0"/>
        <w:ind w:left="426" w:hanging="426"/>
        <w:rPr>
          <w:szCs w:val="24"/>
        </w:rPr>
      </w:pPr>
      <w:r w:rsidRPr="00447EB7">
        <w:rPr>
          <w:rFonts w:eastAsia="SimSun"/>
          <w:szCs w:val="24"/>
          <w:lang w:eastAsia="lv-LV"/>
        </w:rPr>
        <w:t>Piedāvājumu, kas tiks iesniegts pēc 3.4. apakšpunktā minētā termiņa, neatvērs, un tas tiks nosūtīts pa pastu atpakaļ iesniedzējam.</w:t>
      </w:r>
    </w:p>
    <w:p w:rsidR="00447EB7" w:rsidRPr="00447EB7" w:rsidRDefault="00447EB7" w:rsidP="00447EB7">
      <w:pPr>
        <w:pStyle w:val="Pamattekstaatkpe3"/>
        <w:numPr>
          <w:ilvl w:val="1"/>
          <w:numId w:val="3"/>
        </w:numPr>
        <w:tabs>
          <w:tab w:val="left" w:pos="426"/>
        </w:tabs>
        <w:spacing w:before="0" w:after="0"/>
        <w:ind w:left="426" w:hanging="426"/>
        <w:rPr>
          <w:szCs w:val="24"/>
        </w:rPr>
      </w:pPr>
      <w:r w:rsidRPr="00447EB7">
        <w:rPr>
          <w:szCs w:val="24"/>
        </w:rPr>
        <w:t>Pēc piedāvājumu iesniegšanas termiņa beigām Pretendents nevar savu piedāvājumu grozīt.</w:t>
      </w:r>
    </w:p>
    <w:p w:rsidR="00447EB7" w:rsidRPr="00447EB7" w:rsidRDefault="00447EB7" w:rsidP="00447EB7">
      <w:pPr>
        <w:pStyle w:val="Pamattekstaatkpe3"/>
        <w:numPr>
          <w:ilvl w:val="1"/>
          <w:numId w:val="3"/>
        </w:numPr>
        <w:tabs>
          <w:tab w:val="left" w:pos="426"/>
        </w:tabs>
        <w:spacing w:before="0" w:after="0"/>
        <w:ind w:left="426" w:hanging="426"/>
        <w:rPr>
          <w:szCs w:val="24"/>
        </w:rPr>
      </w:pPr>
      <w:r w:rsidRPr="00447EB7">
        <w:rPr>
          <w:szCs w:val="24"/>
        </w:rPr>
        <w:t>Piedāvājumu jāiesniedz par visu iepirkuma apjomu.</w:t>
      </w:r>
    </w:p>
    <w:p w:rsidR="00447EB7" w:rsidRPr="00447EB7" w:rsidRDefault="00447EB7" w:rsidP="00447EB7">
      <w:pPr>
        <w:pStyle w:val="Pamattekstaatkpe3"/>
        <w:spacing w:before="0" w:after="0"/>
        <w:ind w:firstLine="0"/>
        <w:rPr>
          <w:szCs w:val="24"/>
        </w:rPr>
      </w:pPr>
    </w:p>
    <w:p w:rsidR="00447EB7" w:rsidRPr="00447EB7" w:rsidRDefault="00447EB7" w:rsidP="00447EB7">
      <w:pPr>
        <w:pStyle w:val="Virsraksts1"/>
        <w:numPr>
          <w:ilvl w:val="0"/>
          <w:numId w:val="3"/>
        </w:numPr>
        <w:spacing w:after="0" w:line="240" w:lineRule="auto"/>
        <w:ind w:left="360" w:right="0"/>
        <w:jc w:val="both"/>
        <w:rPr>
          <w:rFonts w:ascii="Times New Roman" w:hAnsi="Times New Roman"/>
          <w:b/>
          <w:sz w:val="24"/>
          <w:szCs w:val="24"/>
        </w:rPr>
      </w:pPr>
      <w:r w:rsidRPr="00447EB7">
        <w:rPr>
          <w:rFonts w:ascii="Times New Roman" w:hAnsi="Times New Roman"/>
          <w:b/>
          <w:sz w:val="24"/>
          <w:szCs w:val="24"/>
        </w:rPr>
        <w:lastRenderedPageBreak/>
        <w:t>Prasības Pretendentiem un iesniedzamie dokumenti</w:t>
      </w:r>
    </w:p>
    <w:p w:rsidR="00F33335" w:rsidRPr="00F33335" w:rsidRDefault="00F33335" w:rsidP="00F33335">
      <w:pPr>
        <w:pStyle w:val="Virsraksts1"/>
        <w:numPr>
          <w:ilvl w:val="1"/>
          <w:numId w:val="3"/>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lai sniegtu iepirkuma priekšmetā noteikto pakalpojumu saskaņā ar Tehniskajā specifikācijā noteiktajām prasībām (1.pielikums), (turpmāk – Pretendents).</w:t>
      </w:r>
    </w:p>
    <w:p w:rsidR="00F33335" w:rsidRPr="00F33335" w:rsidRDefault="00F33335" w:rsidP="00F33335">
      <w:pPr>
        <w:pStyle w:val="Virsraksts1"/>
        <w:numPr>
          <w:ilvl w:val="1"/>
          <w:numId w:val="3"/>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Pretendentiem jāiesniedz šādi kvalifikācijas dokumenti un informācija:</w:t>
      </w:r>
    </w:p>
    <w:p w:rsidR="00F33335" w:rsidRPr="00F33335" w:rsidRDefault="00F33335" w:rsidP="00F33335">
      <w:pPr>
        <w:pStyle w:val="Virsraksts1"/>
        <w:numPr>
          <w:ilvl w:val="2"/>
          <w:numId w:val="3"/>
        </w:numPr>
        <w:spacing w:after="0" w:line="240" w:lineRule="auto"/>
        <w:ind w:left="709" w:right="0" w:hanging="709"/>
        <w:jc w:val="both"/>
        <w:rPr>
          <w:rFonts w:ascii="Times New Roman" w:hAnsi="Times New Roman"/>
          <w:b/>
          <w:sz w:val="24"/>
          <w:szCs w:val="24"/>
        </w:rPr>
      </w:pPr>
      <w:r w:rsidRPr="00F33335">
        <w:rPr>
          <w:rFonts w:ascii="Times New Roman" w:hAnsi="Times New Roman"/>
          <w:sz w:val="24"/>
          <w:szCs w:val="24"/>
        </w:rPr>
        <w:t>Pretendenta pieteikums dalībai iepirkumā un finanšu piedāvājums (2.pielikums – Pieteikuma un finanšu piedāvājuma forma).</w:t>
      </w:r>
      <w:r w:rsidRPr="00F33335">
        <w:rPr>
          <w:rFonts w:ascii="Times New Roman" w:eastAsia="SimSun" w:hAnsi="Times New Roman"/>
          <w:sz w:val="24"/>
          <w:szCs w:val="24"/>
          <w:lang w:eastAsia="lv-LV"/>
        </w:rPr>
        <w:t xml:space="preserve"> Piedāvājumā norāda Pretendenta nosaukumu un rekvizītus, </w:t>
      </w:r>
      <w:r w:rsidRPr="00F33335">
        <w:rPr>
          <w:rFonts w:ascii="Times New Roman" w:hAnsi="Times New Roman"/>
          <w:sz w:val="24"/>
          <w:szCs w:val="24"/>
          <w:lang w:eastAsia="lv-LV"/>
        </w:rPr>
        <w:t xml:space="preserve">sertificētā vērtētāja, kurš veiks Objekta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kā arī jāapliecina, ka Pretendents:</w:t>
      </w:r>
    </w:p>
    <w:p w:rsidR="00F33335" w:rsidRPr="00F33335" w:rsidRDefault="00F33335" w:rsidP="00F33335">
      <w:pPr>
        <w:pStyle w:val="Sarakstarindkopa"/>
        <w:numPr>
          <w:ilvl w:val="3"/>
          <w:numId w:val="3"/>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rsidR="00F33335" w:rsidRPr="00F33335" w:rsidRDefault="00F33335" w:rsidP="00F33335">
      <w:pPr>
        <w:pStyle w:val="Sarakstarindkopa"/>
        <w:numPr>
          <w:ilvl w:val="3"/>
          <w:numId w:val="3"/>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uz Pretendentu, neattiecas Publisko iepirkumu likuma 9. panta astotajā daļā minētie gadījumi;</w:t>
      </w:r>
    </w:p>
    <w:p w:rsidR="00F33335" w:rsidRPr="00F33335" w:rsidRDefault="00F33335" w:rsidP="00F33335">
      <w:pPr>
        <w:pStyle w:val="Sarakstarindkopa"/>
        <w:numPr>
          <w:ilvl w:val="3"/>
          <w:numId w:val="3"/>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rsidR="00F33335" w:rsidRPr="00F33335" w:rsidRDefault="00F33335" w:rsidP="00F33335">
      <w:pPr>
        <w:pStyle w:val="Sarakstarindkopa"/>
        <w:numPr>
          <w:ilvl w:val="3"/>
          <w:numId w:val="3"/>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F33335" w:rsidRPr="00F33335" w:rsidRDefault="00F33335" w:rsidP="00F33335">
      <w:pPr>
        <w:pStyle w:val="Sarakstarindkopa"/>
        <w:numPr>
          <w:ilvl w:val="3"/>
          <w:numId w:val="3"/>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ja tiek atzīts par uzvarētāju, slēgt iepirkuma līgumu;</w:t>
      </w:r>
    </w:p>
    <w:p w:rsidR="00F33335" w:rsidRPr="00F33335" w:rsidRDefault="00F33335" w:rsidP="00F33335">
      <w:pPr>
        <w:pStyle w:val="Sarakstarindkopa"/>
        <w:numPr>
          <w:ilvl w:val="3"/>
          <w:numId w:val="3"/>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sniedzis patiesas ziņas.</w:t>
      </w:r>
    </w:p>
    <w:p w:rsidR="00F33335" w:rsidRPr="00F33335" w:rsidRDefault="00F33335" w:rsidP="00F33335">
      <w:pPr>
        <w:pStyle w:val="Sarakstarindkopa"/>
        <w:numPr>
          <w:ilvl w:val="2"/>
          <w:numId w:val="3"/>
        </w:numPr>
        <w:tabs>
          <w:tab w:val="left" w:pos="709"/>
        </w:tabs>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Pieteikumā atbilstoši Iepirkumu uzraudzības biroja (IUB) sniegtajam skaidrojumam (</w:t>
      </w:r>
      <w:hyperlink r:id="rId10" w:history="1">
        <w:r w:rsidRPr="00F33335">
          <w:rPr>
            <w:rStyle w:val="Hipersaite"/>
            <w:rFonts w:ascii="Times New Roman" w:eastAsia="SimSun" w:hAnsi="Times New Roman"/>
            <w:sz w:val="24"/>
            <w:szCs w:val="24"/>
            <w:lang w:val="lv-LV"/>
          </w:rPr>
          <w:t>https://www.iub.gov.lv/sites/default/files/upload/skaidrojums_mazajie_videjie_uzn.pdf</w:t>
        </w:r>
      </w:hyperlink>
      <w:r w:rsidRPr="00F33335">
        <w:rPr>
          <w:rFonts w:ascii="Times New Roman" w:eastAsia="SimSun" w:hAnsi="Times New Roman"/>
          <w:sz w:val="24"/>
          <w:szCs w:val="24"/>
          <w:lang w:val="lv-LV"/>
        </w:rPr>
        <w:t>) un Eiropas Komisijas 2003. gada 6. maija Ieteikumam par mikro, mazo un vidējo uzņēmumu definīciju (OV L124, 20.5.2003.) jānorāda, kādam statusam atbilst pretendents – mazajam vai vidējam  uzņēmuma statusam.</w:t>
      </w:r>
    </w:p>
    <w:p w:rsidR="00F33335" w:rsidRPr="00F33335" w:rsidRDefault="00F33335" w:rsidP="00F33335">
      <w:pPr>
        <w:pStyle w:val="Sarakstarindkopa"/>
        <w:numPr>
          <w:ilvl w:val="2"/>
          <w:numId w:val="3"/>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F33335" w:rsidRPr="00F33335" w:rsidRDefault="00F33335" w:rsidP="00F33335">
      <w:pPr>
        <w:pStyle w:val="Sarakstarindkopa"/>
        <w:numPr>
          <w:ilvl w:val="2"/>
          <w:numId w:val="3"/>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atbilstošu dokumentu (sertifikātu) kopijas, kas apliecina, ka Pretendents ir kompetents un tiesīgs veikt nekustamā īpašuma vērtēšanu;</w:t>
      </w:r>
    </w:p>
    <w:p w:rsidR="00447EB7" w:rsidRPr="00F33335" w:rsidRDefault="00F33335" w:rsidP="00F33335">
      <w:pPr>
        <w:pStyle w:val="Sarakstarindkopa"/>
        <w:numPr>
          <w:ilvl w:val="2"/>
          <w:numId w:val="3"/>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Pretendenta tehniskais piedāvājums (3.pielikums – Tehniskā piedāvājuma forma). Piedāvājums jāsagatavo un jāiesniedz saskaņā ar Tehnisko specifikāciju.</w:t>
      </w:r>
    </w:p>
    <w:p w:rsidR="00F33335" w:rsidRPr="00F33335" w:rsidRDefault="00F33335" w:rsidP="00F33335">
      <w:pPr>
        <w:tabs>
          <w:tab w:val="left" w:pos="720"/>
          <w:tab w:val="center" w:pos="4153"/>
        </w:tabs>
        <w:spacing w:after="0" w:line="240" w:lineRule="auto"/>
        <w:jc w:val="both"/>
        <w:rPr>
          <w:rFonts w:ascii="Times New Roman" w:hAnsi="Times New Roman"/>
          <w:b/>
          <w:sz w:val="24"/>
          <w:szCs w:val="24"/>
        </w:rPr>
      </w:pPr>
    </w:p>
    <w:p w:rsidR="00447EB7" w:rsidRPr="00F33335" w:rsidRDefault="00447EB7" w:rsidP="00447EB7">
      <w:pPr>
        <w:pStyle w:val="Sarakstarindkopa"/>
        <w:numPr>
          <w:ilvl w:val="0"/>
          <w:numId w:val="3"/>
        </w:numPr>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Piedāvājuma noformēšana</w:t>
      </w:r>
    </w:p>
    <w:p w:rsidR="00F33335" w:rsidRPr="00F33335" w:rsidRDefault="00F33335" w:rsidP="00F33335">
      <w:pPr>
        <w:pStyle w:val="Pamattekstaatkpe3"/>
        <w:numPr>
          <w:ilvl w:val="0"/>
          <w:numId w:val="4"/>
        </w:numPr>
        <w:tabs>
          <w:tab w:val="left" w:pos="426"/>
        </w:tabs>
        <w:spacing w:before="0" w:after="0"/>
        <w:ind w:left="426" w:hanging="426"/>
        <w:rPr>
          <w:szCs w:val="24"/>
        </w:rPr>
      </w:pPr>
      <w:r w:rsidRPr="00F33335">
        <w:rPr>
          <w:szCs w:val="24"/>
        </w:rPr>
        <w:t>Piedāvājumam pilnībā jāatbilst tehniskajā specifikācijā (1.pielikums) izvirzītajām prasībām.</w:t>
      </w:r>
      <w:r w:rsidRPr="00F33335">
        <w:t xml:space="preserve"> </w:t>
      </w:r>
      <w:r w:rsidRPr="00F33335">
        <w:rPr>
          <w:szCs w:val="24"/>
        </w:rPr>
        <w:t>Piedāvājuma variantus iesniegt nedrīkst.</w:t>
      </w:r>
      <w:r w:rsidRPr="00F33335">
        <w:t xml:space="preserve"> </w:t>
      </w:r>
      <w:r w:rsidRPr="00F33335">
        <w:rPr>
          <w:szCs w:val="24"/>
        </w:rPr>
        <w:t>Piedāvājums jāsagatavo saskaņā ar pievienoto Pieteikuma un finanšu piedāvājuma formu (2.pielikums) un Tehniskā piedāvājuma formu (3.pielikums).</w:t>
      </w:r>
    </w:p>
    <w:p w:rsidR="00F33335" w:rsidRPr="00F33335" w:rsidRDefault="00F33335" w:rsidP="00F33335">
      <w:pPr>
        <w:pStyle w:val="Pamattekstaatkpe3"/>
        <w:numPr>
          <w:ilvl w:val="0"/>
          <w:numId w:val="4"/>
        </w:numPr>
        <w:tabs>
          <w:tab w:val="left" w:pos="426"/>
        </w:tabs>
        <w:spacing w:before="0" w:after="0"/>
        <w:ind w:left="426" w:hanging="426"/>
        <w:rPr>
          <w:szCs w:val="24"/>
        </w:rPr>
      </w:pPr>
      <w:r w:rsidRPr="00F33335">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F33335" w:rsidRPr="00F33335" w:rsidRDefault="00F33335" w:rsidP="00F33335">
      <w:pPr>
        <w:pStyle w:val="Pamattekstaatkpe3"/>
        <w:numPr>
          <w:ilvl w:val="0"/>
          <w:numId w:val="4"/>
        </w:numPr>
        <w:tabs>
          <w:tab w:val="left" w:pos="426"/>
          <w:tab w:val="left" w:pos="851"/>
        </w:tabs>
        <w:spacing w:before="0" w:after="0"/>
        <w:ind w:left="426" w:hanging="426"/>
        <w:rPr>
          <w:szCs w:val="24"/>
        </w:rPr>
      </w:pPr>
      <w:r w:rsidRPr="00F33335">
        <w:rPr>
          <w:rFonts w:eastAsia="SimSun"/>
          <w:szCs w:val="24"/>
          <w:lang w:eastAsia="lv-LV"/>
        </w:rPr>
        <w:t>Piedāvājums jāiesniedz aizlīmētā aploksnē, uz kuras jānorāda:</w:t>
      </w:r>
    </w:p>
    <w:p w:rsidR="00F33335" w:rsidRPr="00F33335" w:rsidRDefault="00F33335" w:rsidP="00F33335">
      <w:pPr>
        <w:pStyle w:val="Pamattekstaatkpe3"/>
        <w:numPr>
          <w:ilvl w:val="2"/>
          <w:numId w:val="6"/>
        </w:numPr>
        <w:tabs>
          <w:tab w:val="left" w:pos="709"/>
        </w:tabs>
        <w:spacing w:before="0" w:after="0"/>
        <w:ind w:left="709" w:hanging="709"/>
        <w:rPr>
          <w:szCs w:val="24"/>
        </w:rPr>
      </w:pPr>
      <w:r w:rsidRPr="00F33335">
        <w:rPr>
          <w:rFonts w:eastAsia="SimSun"/>
          <w:szCs w:val="24"/>
          <w:lang w:eastAsia="lv-LV"/>
        </w:rPr>
        <w:t>Pasūtītāja nosaukums un adrese;</w:t>
      </w:r>
    </w:p>
    <w:p w:rsidR="00F33335" w:rsidRPr="00F33335" w:rsidRDefault="00F33335" w:rsidP="00F33335">
      <w:pPr>
        <w:pStyle w:val="Pamattekstaatkpe3"/>
        <w:numPr>
          <w:ilvl w:val="2"/>
          <w:numId w:val="6"/>
        </w:numPr>
        <w:tabs>
          <w:tab w:val="left" w:pos="709"/>
        </w:tabs>
        <w:spacing w:before="0" w:after="0"/>
        <w:ind w:left="709" w:hanging="709"/>
        <w:rPr>
          <w:szCs w:val="24"/>
        </w:rPr>
      </w:pPr>
      <w:r w:rsidRPr="00F33335">
        <w:rPr>
          <w:rFonts w:eastAsia="SimSun"/>
          <w:szCs w:val="24"/>
          <w:lang w:eastAsia="lv-LV"/>
        </w:rPr>
        <w:t>Pretendenta nosaukums un juridiskā adrese;</w:t>
      </w:r>
    </w:p>
    <w:p w:rsidR="00F33335" w:rsidRPr="00F33335" w:rsidRDefault="00F33335" w:rsidP="00F33335">
      <w:pPr>
        <w:pStyle w:val="Pamattekstaatkpe3"/>
        <w:numPr>
          <w:ilvl w:val="2"/>
          <w:numId w:val="6"/>
        </w:numPr>
        <w:tabs>
          <w:tab w:val="left" w:pos="709"/>
        </w:tabs>
        <w:spacing w:before="0" w:after="0"/>
        <w:ind w:left="709" w:hanging="709"/>
        <w:rPr>
          <w:szCs w:val="24"/>
        </w:rPr>
      </w:pPr>
      <w:r w:rsidRPr="00F33335">
        <w:rPr>
          <w:rFonts w:eastAsia="SimSun"/>
          <w:szCs w:val="24"/>
          <w:lang w:eastAsia="lv-LV"/>
        </w:rPr>
        <w:t xml:space="preserve">atzīme: </w:t>
      </w:r>
      <w:r w:rsidRPr="00F33335">
        <w:rPr>
          <w:rFonts w:eastAsia="SimSun"/>
          <w:i/>
          <w:iCs/>
          <w:szCs w:val="24"/>
          <w:lang w:eastAsia="lv-LV"/>
        </w:rPr>
        <w:t>Pi</w:t>
      </w:r>
      <w:r w:rsidR="009A5286">
        <w:rPr>
          <w:rFonts w:eastAsia="SimSun"/>
          <w:i/>
          <w:iCs/>
          <w:szCs w:val="24"/>
          <w:lang w:eastAsia="lv-LV"/>
        </w:rPr>
        <w:t>edāvājums iepirkumam „PA/2017/94</w:t>
      </w:r>
      <w:r w:rsidRPr="00F33335">
        <w:rPr>
          <w:rFonts w:eastAsia="SimSun"/>
          <w:i/>
          <w:iCs/>
          <w:szCs w:val="24"/>
          <w:lang w:eastAsia="lv-LV"/>
        </w:rPr>
        <w:t>”.</w:t>
      </w:r>
    </w:p>
    <w:p w:rsidR="00F33335" w:rsidRPr="00F33335" w:rsidRDefault="00F33335" w:rsidP="00F33335">
      <w:pPr>
        <w:pStyle w:val="Pamattekstaatkpe3"/>
        <w:numPr>
          <w:ilvl w:val="0"/>
          <w:numId w:val="4"/>
        </w:numPr>
        <w:tabs>
          <w:tab w:val="left" w:pos="426"/>
        </w:tabs>
        <w:spacing w:before="0" w:after="0"/>
        <w:ind w:left="426" w:hanging="426"/>
        <w:rPr>
          <w:szCs w:val="24"/>
        </w:rPr>
      </w:pPr>
      <w:r w:rsidRPr="00F33335">
        <w:rPr>
          <w:rFonts w:eastAsia="SimSun"/>
          <w:szCs w:val="24"/>
          <w:lang w:eastAsia="lv-LV"/>
        </w:rPr>
        <w:lastRenderedPageBreak/>
        <w:t>Piedāvājums sastāv no pieteikuma un finanšu piedāvājuma, tehniskā piedāvājuma un tam pievienotiem 4.punktā noteiktajiem dokumentiem.</w:t>
      </w:r>
    </w:p>
    <w:p w:rsidR="00F33335" w:rsidRPr="00F33335" w:rsidRDefault="00F33335" w:rsidP="00F33335">
      <w:pPr>
        <w:pStyle w:val="Pamattekstaatkpe3"/>
        <w:numPr>
          <w:ilvl w:val="0"/>
          <w:numId w:val="4"/>
        </w:numPr>
        <w:tabs>
          <w:tab w:val="left" w:pos="426"/>
        </w:tabs>
        <w:spacing w:before="0" w:after="0"/>
        <w:ind w:left="426" w:hanging="426"/>
        <w:rPr>
          <w:szCs w:val="24"/>
        </w:rPr>
      </w:pPr>
      <w:r w:rsidRPr="00F33335">
        <w:rPr>
          <w:szCs w:val="24"/>
        </w:rPr>
        <w:t>Visiem dokumentiem jābūt noformētiem tā, lai tiem būtu juridisks spēks saskaņā ar Dokumentu juridiskā spēka likumu un Ministru kabineta 2010.gada 28.septembra noteikumiem Nr.916 “Dokumentu izstrādāšanas un noformēšanas kārtība”.</w:t>
      </w:r>
    </w:p>
    <w:p w:rsidR="00F33335" w:rsidRPr="00F33335" w:rsidRDefault="00F33335" w:rsidP="00F33335">
      <w:pPr>
        <w:pStyle w:val="Pamattekstaatkpe3"/>
        <w:numPr>
          <w:ilvl w:val="0"/>
          <w:numId w:val="4"/>
        </w:numPr>
        <w:tabs>
          <w:tab w:val="left" w:pos="426"/>
        </w:tabs>
        <w:spacing w:before="0" w:after="0"/>
        <w:ind w:left="426" w:hanging="426"/>
        <w:rPr>
          <w:szCs w:val="24"/>
        </w:rPr>
      </w:pPr>
      <w:r w:rsidRPr="00F33335">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F33335" w:rsidRPr="00F33335" w:rsidRDefault="00F33335" w:rsidP="00F33335">
      <w:pPr>
        <w:pStyle w:val="Pamattekstaatkpe3"/>
        <w:numPr>
          <w:ilvl w:val="0"/>
          <w:numId w:val="4"/>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447EB7" w:rsidRPr="00F33335" w:rsidRDefault="00F33335" w:rsidP="00F33335">
      <w:pPr>
        <w:pStyle w:val="Pamattekstaatkpe3"/>
        <w:numPr>
          <w:ilvl w:val="0"/>
          <w:numId w:val="4"/>
        </w:numPr>
        <w:tabs>
          <w:tab w:val="left" w:pos="426"/>
        </w:tabs>
        <w:spacing w:before="0" w:after="0"/>
        <w:ind w:left="426" w:hanging="426"/>
        <w:rPr>
          <w:szCs w:val="24"/>
        </w:rPr>
      </w:pPr>
      <w:r w:rsidRPr="00F33335">
        <w:rPr>
          <w:rFonts w:eastAsia="SimSun"/>
          <w:szCs w:val="24"/>
          <w:lang w:eastAsia="lv-LV"/>
        </w:rPr>
        <w:t>Iesniegtie piedāvājumi ir Pasūtītāja īpašums, un tie netiek atdoti atpakaļ Pretendentiem, izņemot gadījumus, kad Pretendents atsauc savu piedāvājumu, iesniedz grozījumus, vai piedāvājums tiek saņemts pēc Nolikuma pretendentiem 3.4.apakšpunktā minētā termiņa beigām.</w:t>
      </w:r>
    </w:p>
    <w:p w:rsidR="00447EB7" w:rsidRPr="00F33335" w:rsidRDefault="00447EB7" w:rsidP="00447EB7">
      <w:pPr>
        <w:autoSpaceDE w:val="0"/>
        <w:autoSpaceDN w:val="0"/>
        <w:adjustRightInd w:val="0"/>
        <w:spacing w:after="0" w:line="240" w:lineRule="auto"/>
        <w:ind w:firstLine="720"/>
        <w:jc w:val="both"/>
        <w:rPr>
          <w:rFonts w:ascii="Times New Roman" w:eastAsia="SimSun" w:hAnsi="Times New Roman"/>
          <w:sz w:val="24"/>
          <w:szCs w:val="24"/>
          <w:lang w:eastAsia="lv-LV"/>
        </w:rPr>
      </w:pPr>
    </w:p>
    <w:p w:rsidR="00447EB7" w:rsidRPr="00F33335" w:rsidRDefault="00447EB7" w:rsidP="00447EB7">
      <w:pPr>
        <w:pStyle w:val="Sarakstarindkopa"/>
        <w:numPr>
          <w:ilvl w:val="0"/>
          <w:numId w:val="6"/>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Piedāvājuma līgumcena un samaksa</w:t>
      </w:r>
    </w:p>
    <w:p w:rsidR="00F33335" w:rsidRPr="00F33335" w:rsidRDefault="00F33335" w:rsidP="00F33335">
      <w:pPr>
        <w:pStyle w:val="Sarakstarindkopa"/>
        <w:numPr>
          <w:ilvl w:val="0"/>
          <w:numId w:val="5"/>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rsidR="00F33335" w:rsidRPr="00F33335" w:rsidRDefault="00F33335" w:rsidP="00F33335">
      <w:pPr>
        <w:pStyle w:val="Sarakstarindkopa"/>
        <w:numPr>
          <w:ilvl w:val="0"/>
          <w:numId w:val="5"/>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piedāvājuma līgumcenā jābūt iekļautām visām izmaksām, kas Pretendentam rodas, sniedzot iepirkuma priekšmetā minēto pakalpojumu.</w:t>
      </w:r>
    </w:p>
    <w:p w:rsidR="00F33335" w:rsidRPr="00F33335" w:rsidRDefault="00F33335" w:rsidP="00F33335">
      <w:pPr>
        <w:pStyle w:val="Sarakstarindkopa"/>
        <w:numPr>
          <w:ilvl w:val="0"/>
          <w:numId w:val="5"/>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rsidR="00F33335" w:rsidRPr="00F33335" w:rsidRDefault="00F33335" w:rsidP="00F33335">
      <w:pPr>
        <w:autoSpaceDE w:val="0"/>
        <w:autoSpaceDN w:val="0"/>
        <w:adjustRightInd w:val="0"/>
        <w:spacing w:after="0" w:line="240" w:lineRule="auto"/>
        <w:jc w:val="both"/>
        <w:rPr>
          <w:rFonts w:ascii="Times New Roman" w:hAnsi="Times New Roman"/>
          <w:b/>
          <w:sz w:val="24"/>
          <w:szCs w:val="24"/>
        </w:rPr>
      </w:pPr>
    </w:p>
    <w:p w:rsidR="00447EB7" w:rsidRPr="00F33335" w:rsidRDefault="00447EB7" w:rsidP="00447EB7">
      <w:pPr>
        <w:pStyle w:val="Sarakstarindkopa"/>
        <w:numPr>
          <w:ilvl w:val="0"/>
          <w:numId w:val="6"/>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rsidR="00F33335" w:rsidRPr="00F33335" w:rsidRDefault="00F33335" w:rsidP="00F33335">
      <w:pPr>
        <w:pStyle w:val="Sarakstarindkopa"/>
        <w:numPr>
          <w:ilvl w:val="1"/>
          <w:numId w:val="9"/>
        </w:numPr>
        <w:autoSpaceDE w:val="0"/>
        <w:autoSpaceDN w:val="0"/>
        <w:adjustRightInd w:val="0"/>
        <w:spacing w:after="0" w:line="240" w:lineRule="auto"/>
        <w:ind w:left="567" w:hanging="567"/>
        <w:jc w:val="both"/>
        <w:rPr>
          <w:rFonts w:ascii="Times New Roman" w:hAnsi="Times New Roman"/>
          <w:sz w:val="24"/>
          <w:szCs w:val="24"/>
          <w:lang w:val="lv-LV"/>
        </w:rPr>
      </w:pPr>
      <w:r w:rsidRPr="00F33335">
        <w:rPr>
          <w:rFonts w:ascii="Times New Roman" w:eastAsia="SimSun" w:hAnsi="Times New Roman"/>
          <w:sz w:val="24"/>
          <w:szCs w:val="24"/>
          <w:lang w:val="lv-LV"/>
        </w:rPr>
        <w:t>Piedāvājuma vērtēšana:</w:t>
      </w:r>
    </w:p>
    <w:p w:rsidR="00F33335" w:rsidRPr="00F33335" w:rsidRDefault="00F33335" w:rsidP="00F33335">
      <w:pPr>
        <w:pStyle w:val="Sarakstarindkopa"/>
        <w:numPr>
          <w:ilvl w:val="2"/>
          <w:numId w:val="8"/>
        </w:numPr>
        <w:tabs>
          <w:tab w:val="left" w:pos="709"/>
        </w:tabs>
        <w:autoSpaceDE w:val="0"/>
        <w:autoSpaceDN w:val="0"/>
        <w:adjustRightInd w:val="0"/>
        <w:spacing w:after="0" w:line="240" w:lineRule="auto"/>
        <w:jc w:val="both"/>
        <w:rPr>
          <w:rFonts w:ascii="Times New Roman" w:hAnsi="Times New Roman"/>
          <w:sz w:val="24"/>
          <w:szCs w:val="24"/>
          <w:lang w:val="lv-LV"/>
        </w:rPr>
      </w:pPr>
      <w:r w:rsidRPr="00F33335">
        <w:rPr>
          <w:rFonts w:ascii="Times New Roman" w:eastAsia="SimSun" w:hAnsi="Times New Roman"/>
          <w:sz w:val="24"/>
          <w:szCs w:val="24"/>
          <w:lang w:val="lv-LV"/>
        </w:rPr>
        <w:t>Vērtēšana notiek secīgi šādos posmos:</w:t>
      </w:r>
    </w:p>
    <w:p w:rsidR="00F33335" w:rsidRPr="00F33335" w:rsidRDefault="00F33335" w:rsidP="00F33335">
      <w:pPr>
        <w:pStyle w:val="Sarakstarindkopa"/>
        <w:numPr>
          <w:ilvl w:val="3"/>
          <w:numId w:val="8"/>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rsidR="00F33335" w:rsidRPr="00F33335" w:rsidRDefault="00F33335" w:rsidP="00F33335">
      <w:pPr>
        <w:pStyle w:val="Sarakstarindkopa"/>
        <w:numPr>
          <w:ilvl w:val="3"/>
          <w:numId w:val="8"/>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Pretendentu un piedāvājumu atbilstības atlases prasībām pārbaude;</w:t>
      </w:r>
    </w:p>
    <w:p w:rsidR="00F33335" w:rsidRPr="00F33335" w:rsidRDefault="00F33335" w:rsidP="00F33335">
      <w:pPr>
        <w:pStyle w:val="Sarakstarindkopa"/>
        <w:numPr>
          <w:ilvl w:val="3"/>
          <w:numId w:val="8"/>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rsidR="00F33335" w:rsidRPr="00F33335" w:rsidRDefault="00F33335" w:rsidP="00F33335">
      <w:pPr>
        <w:pStyle w:val="Sarakstarindkopa"/>
        <w:numPr>
          <w:ilvl w:val="3"/>
          <w:numId w:val="8"/>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rsidR="00F33335" w:rsidRPr="00F33335" w:rsidRDefault="00F33335" w:rsidP="00F33335">
      <w:pPr>
        <w:pStyle w:val="Sarakstarindkopa"/>
        <w:numPr>
          <w:ilvl w:val="3"/>
          <w:numId w:val="8"/>
        </w:numPr>
        <w:tabs>
          <w:tab w:val="left" w:pos="851"/>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piedāvājuma ar viszemāko kopējo cenu izvēle.</w:t>
      </w:r>
    </w:p>
    <w:p w:rsidR="00F33335" w:rsidRPr="00F33335" w:rsidRDefault="00F33335" w:rsidP="00F33335">
      <w:pPr>
        <w:pStyle w:val="Sarakstarindkopa"/>
        <w:numPr>
          <w:ilvl w:val="2"/>
          <w:numId w:val="8"/>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Pretendenti, kuri ir izturējuši iepriekšējā posma vērtēšanu, piedalās nākamā posma vērtēšanā.</w:t>
      </w:r>
    </w:p>
    <w:p w:rsidR="00F33335" w:rsidRPr="00F33335" w:rsidRDefault="00F33335" w:rsidP="00F33335">
      <w:pPr>
        <w:pStyle w:val="Sarakstarindkopa"/>
        <w:numPr>
          <w:ilvl w:val="2"/>
          <w:numId w:val="8"/>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 izslēdz Pretendentu no tālākās dalības iepirkuma procedūrā jebkurā no pieciem vērtēšanas posmiem gadījumos, ja:</w:t>
      </w:r>
    </w:p>
    <w:p w:rsidR="00F33335" w:rsidRPr="00F33335" w:rsidRDefault="00F33335" w:rsidP="00F33335">
      <w:pPr>
        <w:pStyle w:val="Sarakstarindkopa"/>
        <w:numPr>
          <w:ilvl w:val="3"/>
          <w:numId w:val="8"/>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Pretendents neatbilst šajā Nolikumā pretendentiem norādītajiem atlases kritērijiem (Nolikuma 4. punkts);</w:t>
      </w:r>
    </w:p>
    <w:p w:rsidR="00F33335" w:rsidRPr="00F33335" w:rsidRDefault="00F33335" w:rsidP="00F33335">
      <w:pPr>
        <w:pStyle w:val="Sarakstarindkopa"/>
        <w:numPr>
          <w:ilvl w:val="3"/>
          <w:numId w:val="8"/>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rsidR="00F33335" w:rsidRPr="00F33335" w:rsidRDefault="00F33335" w:rsidP="00F33335">
      <w:pPr>
        <w:pStyle w:val="Sarakstarindkopa"/>
        <w:numPr>
          <w:ilvl w:val="3"/>
          <w:numId w:val="8"/>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minētajiem kritērijiem (nav iesniedzis visus 4.punktā norādītos dokumentus vai prasīto informāciju);</w:t>
      </w:r>
    </w:p>
    <w:p w:rsidR="00F33335" w:rsidRPr="00F33335" w:rsidRDefault="00F33335" w:rsidP="00F33335">
      <w:pPr>
        <w:pStyle w:val="Sarakstarindkopa"/>
        <w:numPr>
          <w:ilvl w:val="3"/>
          <w:numId w:val="8"/>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rsidR="00F33335" w:rsidRPr="00F33335" w:rsidRDefault="00F33335" w:rsidP="00F33335">
      <w:pPr>
        <w:pStyle w:val="Sarakstarindkopa"/>
        <w:numPr>
          <w:ilvl w:val="3"/>
          <w:numId w:val="8"/>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rsidR="00F33335" w:rsidRPr="00F33335" w:rsidRDefault="00F33335" w:rsidP="00F33335">
      <w:pPr>
        <w:pStyle w:val="Sarakstarindkopa"/>
        <w:numPr>
          <w:ilvl w:val="3"/>
          <w:numId w:val="8"/>
        </w:numPr>
        <w:tabs>
          <w:tab w:val="left" w:pos="567"/>
        </w:tabs>
        <w:autoSpaceDE w:val="0"/>
        <w:autoSpaceDN w:val="0"/>
        <w:adjustRightInd w:val="0"/>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Pretendenta piedāvājums ir ar nepamatoti zemu cenu.</w:t>
      </w:r>
    </w:p>
    <w:p w:rsidR="00F33335" w:rsidRPr="00F33335" w:rsidRDefault="00F33335" w:rsidP="00F33335">
      <w:pPr>
        <w:pStyle w:val="Virsraksts1"/>
        <w:numPr>
          <w:ilvl w:val="1"/>
          <w:numId w:val="8"/>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rsidR="00F33335" w:rsidRPr="00F33335" w:rsidRDefault="00F33335" w:rsidP="00F33335">
      <w:pPr>
        <w:pStyle w:val="Pamatteksts2"/>
        <w:numPr>
          <w:ilvl w:val="2"/>
          <w:numId w:val="8"/>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rPr>
        <w:t>Iepirkumu komisija izvēlas saimnieciski izdevīgāko piedāvājumu ar viszemāko cenu no iepirkuma Nolikuma pretendentiem un Tehniskās specifikācijas prasībām atbilstošajiem piedāvājumiem;</w:t>
      </w:r>
    </w:p>
    <w:p w:rsidR="00F33335" w:rsidRPr="00F33335" w:rsidRDefault="00F33335" w:rsidP="00F33335">
      <w:pPr>
        <w:pStyle w:val="Pamatteksts2"/>
        <w:numPr>
          <w:ilvl w:val="2"/>
          <w:numId w:val="8"/>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p>
    <w:p w:rsidR="00F33335" w:rsidRPr="00F33335" w:rsidRDefault="00F33335" w:rsidP="00F33335">
      <w:pPr>
        <w:pStyle w:val="Pamatteksts2"/>
        <w:numPr>
          <w:ilvl w:val="1"/>
          <w:numId w:val="8"/>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lastRenderedPageBreak/>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447EB7" w:rsidRPr="00F33335" w:rsidRDefault="00F33335" w:rsidP="00F33335">
      <w:pPr>
        <w:pStyle w:val="Pamatteksts2"/>
        <w:numPr>
          <w:ilvl w:val="1"/>
          <w:numId w:val="8"/>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F33335" w:rsidRPr="00F33335" w:rsidRDefault="00F33335" w:rsidP="00F33335">
      <w:pPr>
        <w:pStyle w:val="Pamatteksts2"/>
        <w:spacing w:after="0" w:line="240" w:lineRule="auto"/>
        <w:ind w:left="357" w:right="-170"/>
        <w:jc w:val="both"/>
        <w:rPr>
          <w:rFonts w:ascii="Times New Roman" w:hAnsi="Times New Roman"/>
          <w:b/>
          <w:sz w:val="24"/>
          <w:szCs w:val="24"/>
        </w:rPr>
      </w:pPr>
    </w:p>
    <w:p w:rsidR="00447EB7" w:rsidRPr="00447EB7" w:rsidRDefault="00447EB7" w:rsidP="00447EB7">
      <w:pPr>
        <w:pStyle w:val="Virsraksts1"/>
        <w:numPr>
          <w:ilvl w:val="0"/>
          <w:numId w:val="8"/>
        </w:numPr>
        <w:spacing w:after="0" w:line="240" w:lineRule="auto"/>
        <w:ind w:left="357" w:right="0" w:hanging="357"/>
        <w:jc w:val="both"/>
        <w:rPr>
          <w:rFonts w:ascii="Times New Roman" w:hAnsi="Times New Roman"/>
          <w:b/>
          <w:sz w:val="24"/>
          <w:szCs w:val="24"/>
        </w:rPr>
      </w:pPr>
      <w:r w:rsidRPr="00447EB7">
        <w:rPr>
          <w:rFonts w:ascii="Times New Roman" w:hAnsi="Times New Roman"/>
          <w:b/>
          <w:sz w:val="24"/>
          <w:szCs w:val="24"/>
        </w:rPr>
        <w:t xml:space="preserve">Lēmums par iepirkuma izbeigšanu bez iepirkuma līguma noslēgšanas vai pārtraukšanu </w:t>
      </w:r>
    </w:p>
    <w:p w:rsidR="00F33335" w:rsidRDefault="00F33335" w:rsidP="00F33335">
      <w:pPr>
        <w:pStyle w:val="naisf"/>
        <w:numPr>
          <w:ilvl w:val="1"/>
          <w:numId w:val="8"/>
        </w:numPr>
        <w:tabs>
          <w:tab w:val="left" w:pos="567"/>
        </w:tabs>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447EB7" w:rsidRDefault="00F33335" w:rsidP="00F33335">
      <w:pPr>
        <w:pStyle w:val="naisf"/>
        <w:numPr>
          <w:ilvl w:val="1"/>
          <w:numId w:val="8"/>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rsidR="00F33335" w:rsidRPr="00447EB7" w:rsidRDefault="00F33335" w:rsidP="00F33335">
      <w:pPr>
        <w:pStyle w:val="naisf"/>
        <w:tabs>
          <w:tab w:val="left" w:pos="567"/>
        </w:tabs>
        <w:spacing w:before="0" w:after="0"/>
        <w:ind w:left="567" w:hanging="567"/>
        <w:rPr>
          <w:szCs w:val="24"/>
          <w:lang w:val="lv-LV"/>
        </w:rPr>
      </w:pPr>
    </w:p>
    <w:p w:rsidR="00447EB7" w:rsidRPr="00F33335" w:rsidRDefault="00447EB7" w:rsidP="00447EB7">
      <w:pPr>
        <w:pStyle w:val="Sarakstarindkopa"/>
        <w:numPr>
          <w:ilvl w:val="0"/>
          <w:numId w:val="8"/>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Iepirkumu komisijas un Pretendentu tiesības</w:t>
      </w:r>
    </w:p>
    <w:p w:rsidR="00F33335" w:rsidRPr="00F33335" w:rsidRDefault="00F33335" w:rsidP="00F33335">
      <w:pPr>
        <w:pStyle w:val="Sarakstarindkopa"/>
        <w:numPr>
          <w:ilvl w:val="1"/>
          <w:numId w:val="7"/>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rsidR="00F33335" w:rsidRPr="00F33335" w:rsidRDefault="00F33335" w:rsidP="00F33335">
      <w:pPr>
        <w:pStyle w:val="Sarakstarindkopa"/>
        <w:numPr>
          <w:ilvl w:val="2"/>
          <w:numId w:val="7"/>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lai Pretendents izskaidro piedāvājumā ietverto informāciju un dokumentus;</w:t>
      </w:r>
    </w:p>
    <w:p w:rsidR="00F33335" w:rsidRPr="00F33335" w:rsidRDefault="00F33335" w:rsidP="00F33335">
      <w:pPr>
        <w:pStyle w:val="Sarakstarindkopa"/>
        <w:numPr>
          <w:ilvl w:val="2"/>
          <w:numId w:val="7"/>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pārbaudīt Pretendenta sniegto ziņu patiesumu, kā arī pieprasīt informāciju no kompetentām valsts iestādēm;</w:t>
      </w:r>
    </w:p>
    <w:p w:rsidR="00F33335" w:rsidRPr="00F33335" w:rsidRDefault="00F33335" w:rsidP="00F33335">
      <w:pPr>
        <w:pStyle w:val="Sarakstarindkopa"/>
        <w:numPr>
          <w:ilvl w:val="2"/>
          <w:numId w:val="7"/>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rsidR="00F33335" w:rsidRPr="00F33335" w:rsidRDefault="00F33335" w:rsidP="00F33335">
      <w:pPr>
        <w:pStyle w:val="Sarakstarindkopa"/>
        <w:numPr>
          <w:ilvl w:val="2"/>
          <w:numId w:val="7"/>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labot aritmētiskās kļūdas Pretendenta finanšu piedāvājumā, informējot par to Pretendentu;</w:t>
      </w:r>
    </w:p>
    <w:p w:rsidR="00F33335" w:rsidRPr="00F33335" w:rsidRDefault="00F33335" w:rsidP="00F33335">
      <w:pPr>
        <w:pStyle w:val="Sarakstarindkopa"/>
        <w:numPr>
          <w:ilvl w:val="2"/>
          <w:numId w:val="7"/>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ja Pretendents atsakās slēgt iepirkuma līgumu, izvēlēties slēgt iepirkuma līgumu ar nākamo Pretendentu ar saimnieciski izdevīgāko piedāvājumu.</w:t>
      </w:r>
    </w:p>
    <w:p w:rsidR="00F33335" w:rsidRPr="00F33335" w:rsidRDefault="00F33335" w:rsidP="00F33335">
      <w:pPr>
        <w:pStyle w:val="Sarakstarindkopa"/>
        <w:numPr>
          <w:ilvl w:val="1"/>
          <w:numId w:val="7"/>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Pretendentam ir tiesības:</w:t>
      </w:r>
    </w:p>
    <w:p w:rsidR="00F33335" w:rsidRPr="00F33335" w:rsidRDefault="00F33335" w:rsidP="00F33335">
      <w:pPr>
        <w:pStyle w:val="Sarakstarindkopa"/>
        <w:numPr>
          <w:ilvl w:val="2"/>
          <w:numId w:val="7"/>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rsidR="00447EB7" w:rsidRPr="00F33335" w:rsidRDefault="00F33335" w:rsidP="00F33335">
      <w:pPr>
        <w:pStyle w:val="Sarakstarindkopa"/>
        <w:numPr>
          <w:ilvl w:val="2"/>
          <w:numId w:val="7"/>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rsidR="00447EB7" w:rsidRPr="00447EB7" w:rsidRDefault="00447EB7" w:rsidP="00447EB7">
      <w:pPr>
        <w:pStyle w:val="Sarakstarindkopa"/>
        <w:autoSpaceDE w:val="0"/>
        <w:autoSpaceDN w:val="0"/>
        <w:adjustRightInd w:val="0"/>
        <w:spacing w:after="0" w:line="240" w:lineRule="auto"/>
        <w:ind w:left="567"/>
        <w:jc w:val="both"/>
        <w:rPr>
          <w:rFonts w:ascii="Times New Roman" w:eastAsia="SimSun" w:hAnsi="Times New Roman"/>
          <w:b/>
          <w:bCs/>
          <w:sz w:val="24"/>
          <w:szCs w:val="24"/>
          <w:lang w:val="lv-LV"/>
        </w:rPr>
      </w:pPr>
    </w:p>
    <w:p w:rsidR="00447EB7" w:rsidRPr="00447EB7" w:rsidRDefault="00447EB7" w:rsidP="00447EB7">
      <w:pPr>
        <w:pStyle w:val="Sarakstarindkopa"/>
        <w:numPr>
          <w:ilvl w:val="0"/>
          <w:numId w:val="7"/>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t>Iepirkuma līguma slēgšana</w:t>
      </w:r>
    </w:p>
    <w:p w:rsidR="00F33335" w:rsidRPr="00F33335" w:rsidRDefault="00F33335" w:rsidP="00F33335">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Pasūtītājs slēgs iepirkuma līgumu (4.pielikums) ar izraudzīto Pretendentu, pamatojoties uz Pretendenta piedāvājumu, un saskaņā ar iepirkuma tehniskās specifikācijas noteikumiem.</w:t>
      </w:r>
    </w:p>
    <w:p w:rsidR="00447EB7" w:rsidRPr="00447EB7" w:rsidRDefault="00447EB7" w:rsidP="00447EB7">
      <w:pPr>
        <w:spacing w:after="0" w:line="240" w:lineRule="auto"/>
        <w:rPr>
          <w:rFonts w:ascii="Times New Roman" w:eastAsia="Times New Roman" w:hAnsi="Times New Roman"/>
          <w:sz w:val="24"/>
          <w:szCs w:val="24"/>
          <w:lang w:eastAsia="lv-LV"/>
        </w:rPr>
      </w:pPr>
    </w:p>
    <w:p w:rsidR="00447EB7" w:rsidRPr="00447EB7" w:rsidRDefault="00447EB7" w:rsidP="00447EB7">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Nolikumam ir šādi pielikumi: </w:t>
      </w:r>
    </w:p>
    <w:p w:rsidR="00447EB7" w:rsidRPr="00447EB7" w:rsidRDefault="00447EB7" w:rsidP="00447EB7">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643458">
        <w:rPr>
          <w:rFonts w:ascii="Times New Roman" w:eastAsia="Times New Roman" w:hAnsi="Times New Roman"/>
          <w:sz w:val="24"/>
          <w:szCs w:val="24"/>
          <w:lang w:eastAsia="lv-LV"/>
        </w:rPr>
        <w:t>3</w:t>
      </w:r>
      <w:r w:rsidRPr="00447EB7">
        <w:rPr>
          <w:rFonts w:ascii="Times New Roman" w:eastAsia="Times New Roman" w:hAnsi="Times New Roman"/>
          <w:sz w:val="24"/>
          <w:szCs w:val="24"/>
          <w:lang w:eastAsia="lv-LV"/>
        </w:rPr>
        <w:t xml:space="preserve"> lpp.;</w:t>
      </w:r>
    </w:p>
    <w:p w:rsidR="00447EB7" w:rsidRPr="00447EB7" w:rsidRDefault="00447EB7" w:rsidP="00447EB7">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2.pielikums – Pieteikuma un finanšu piedāvājuma forma dalībai iepirkuma procedūrā uz 2 lpp.;</w:t>
      </w:r>
    </w:p>
    <w:p w:rsidR="00447EB7" w:rsidRPr="00447EB7" w:rsidRDefault="00447EB7" w:rsidP="00447EB7">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rsidR="00447EB7" w:rsidRPr="00447EB7" w:rsidRDefault="00447EB7" w:rsidP="00447EB7">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643458">
        <w:rPr>
          <w:rFonts w:ascii="Times New Roman" w:eastAsia="Times New Roman" w:hAnsi="Times New Roman"/>
          <w:sz w:val="24"/>
          <w:szCs w:val="24"/>
          <w:lang w:eastAsia="lv-LV"/>
        </w:rPr>
        <w:t>5</w:t>
      </w:r>
      <w:r w:rsidRPr="00447EB7">
        <w:rPr>
          <w:rFonts w:ascii="Times New Roman" w:eastAsia="Times New Roman" w:hAnsi="Times New Roman"/>
          <w:sz w:val="24"/>
          <w:szCs w:val="24"/>
          <w:lang w:eastAsia="lv-LV"/>
        </w:rPr>
        <w:t xml:space="preserve"> lpp.</w:t>
      </w:r>
    </w:p>
    <w:p w:rsidR="00447EB7" w:rsidRPr="00447EB7" w:rsidRDefault="00447EB7" w:rsidP="00447EB7">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rsidR="00447EB7" w:rsidRPr="00447EB7" w:rsidRDefault="00DF644F" w:rsidP="00447EB7">
      <w:pPr>
        <w:keepNext/>
        <w:spacing w:after="0" w:line="240" w:lineRule="auto"/>
        <w:ind w:left="540" w:firstLine="540"/>
        <w:jc w:val="right"/>
        <w:rPr>
          <w:rFonts w:ascii="Times New Roman" w:hAnsi="Times New Roman"/>
          <w:b/>
          <w:sz w:val="24"/>
          <w:szCs w:val="24"/>
        </w:rPr>
      </w:pPr>
      <w:r>
        <w:rPr>
          <w:rFonts w:ascii="Times New Roman" w:hAnsi="Times New Roman"/>
          <w:b/>
          <w:sz w:val="24"/>
          <w:szCs w:val="24"/>
        </w:rPr>
        <w:t>Nr. PA/2017/94</w:t>
      </w:r>
      <w:bookmarkStart w:id="4" w:name="_GoBack"/>
      <w:bookmarkEnd w:id="4"/>
    </w:p>
    <w:p w:rsidR="00447EB7" w:rsidRPr="00447EB7" w:rsidRDefault="00447EB7" w:rsidP="00447EB7">
      <w:pPr>
        <w:pStyle w:val="Virsraksts3"/>
        <w:spacing w:line="360" w:lineRule="auto"/>
        <w:ind w:left="540" w:firstLine="540"/>
        <w:rPr>
          <w:b/>
          <w:sz w:val="24"/>
          <w:szCs w:val="24"/>
          <w:lang w:val="lv-LV"/>
        </w:rPr>
      </w:pPr>
      <w:r w:rsidRPr="00447EB7">
        <w:rPr>
          <w:b/>
          <w:sz w:val="24"/>
          <w:szCs w:val="24"/>
          <w:lang w:val="lv-LV"/>
        </w:rPr>
        <w:t>Tehniskā specifikācija</w:t>
      </w:r>
    </w:p>
    <w:p w:rsidR="00447EB7" w:rsidRPr="00447EB7" w:rsidRDefault="00447EB7" w:rsidP="00447EB7">
      <w:pPr>
        <w:keepNext/>
        <w:numPr>
          <w:ilvl w:val="0"/>
          <w:numId w:val="1"/>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rsidR="00447EB7" w:rsidRPr="00447EB7" w:rsidRDefault="00447EB7" w:rsidP="00447EB7">
      <w:pPr>
        <w:pStyle w:val="Pamattekstsaratkpi"/>
        <w:keepNext/>
        <w:spacing w:after="0"/>
        <w:ind w:left="0" w:right="-58"/>
        <w:jc w:val="both"/>
        <w:rPr>
          <w:rFonts w:ascii="Times New Roman" w:hAnsi="Times New Roman"/>
          <w:sz w:val="24"/>
          <w:szCs w:val="24"/>
        </w:rPr>
      </w:pPr>
      <w:r w:rsidRPr="00447EB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9A5286" w:rsidRPr="009A5286" w:rsidTr="00447EB7">
        <w:tc>
          <w:tcPr>
            <w:tcW w:w="817" w:type="dxa"/>
            <w:shd w:val="clear" w:color="auto" w:fill="auto"/>
          </w:tcPr>
          <w:p w:rsidR="00447EB7" w:rsidRPr="009A5286" w:rsidRDefault="00447EB7" w:rsidP="00447EB7">
            <w:pPr>
              <w:pStyle w:val="Virsraksts4"/>
              <w:spacing w:before="0"/>
              <w:ind w:right="-108" w:hanging="108"/>
              <w:jc w:val="center"/>
              <w:rPr>
                <w:rFonts w:ascii="Times New Roman" w:hAnsi="Times New Roman" w:cs="Times New Roman"/>
                <w:color w:val="auto"/>
                <w:sz w:val="24"/>
                <w:szCs w:val="24"/>
              </w:rPr>
            </w:pPr>
            <w:r w:rsidRPr="009A5286">
              <w:rPr>
                <w:rFonts w:ascii="Times New Roman" w:hAnsi="Times New Roman" w:cs="Times New Roman"/>
                <w:color w:val="auto"/>
                <w:sz w:val="24"/>
                <w:szCs w:val="24"/>
              </w:rPr>
              <w:t>N.p.k.</w:t>
            </w:r>
          </w:p>
        </w:tc>
        <w:tc>
          <w:tcPr>
            <w:tcW w:w="2126" w:type="dxa"/>
            <w:shd w:val="clear" w:color="auto" w:fill="auto"/>
            <w:hideMark/>
          </w:tcPr>
          <w:p w:rsidR="00447EB7" w:rsidRPr="009A5286" w:rsidRDefault="00447EB7" w:rsidP="00447EB7">
            <w:pPr>
              <w:pStyle w:val="Virsraksts4"/>
              <w:spacing w:before="0"/>
              <w:ind w:right="-108" w:hanging="108"/>
              <w:jc w:val="center"/>
              <w:rPr>
                <w:rFonts w:ascii="Times New Roman" w:hAnsi="Times New Roman" w:cs="Times New Roman"/>
                <w:color w:val="auto"/>
                <w:sz w:val="24"/>
                <w:szCs w:val="24"/>
              </w:rPr>
            </w:pPr>
            <w:r w:rsidRPr="009A5286">
              <w:rPr>
                <w:rFonts w:ascii="Times New Roman" w:hAnsi="Times New Roman" w:cs="Times New Roman"/>
                <w:color w:val="auto"/>
                <w:sz w:val="24"/>
                <w:szCs w:val="24"/>
              </w:rPr>
              <w:t>Objektu adrese</w:t>
            </w:r>
          </w:p>
        </w:tc>
        <w:tc>
          <w:tcPr>
            <w:tcW w:w="6379" w:type="dxa"/>
            <w:shd w:val="clear" w:color="auto" w:fill="auto"/>
            <w:hideMark/>
          </w:tcPr>
          <w:p w:rsidR="00447EB7" w:rsidRPr="009A5286" w:rsidRDefault="00447EB7" w:rsidP="00447EB7">
            <w:pPr>
              <w:pStyle w:val="Virsraksts4"/>
              <w:spacing w:before="0"/>
              <w:ind w:left="33" w:hanging="141"/>
              <w:jc w:val="center"/>
              <w:rPr>
                <w:rFonts w:ascii="Times New Roman" w:hAnsi="Times New Roman" w:cs="Times New Roman"/>
                <w:color w:val="auto"/>
                <w:sz w:val="24"/>
                <w:szCs w:val="24"/>
              </w:rPr>
            </w:pPr>
            <w:r w:rsidRPr="009A5286">
              <w:rPr>
                <w:rFonts w:ascii="Times New Roman" w:hAnsi="Times New Roman" w:cs="Times New Roman"/>
                <w:color w:val="auto"/>
                <w:sz w:val="24"/>
                <w:szCs w:val="24"/>
              </w:rPr>
              <w:t>Informācija par objektu</w:t>
            </w:r>
          </w:p>
        </w:tc>
      </w:tr>
      <w:tr w:rsidR="00447EB7" w:rsidRPr="00447EB7" w:rsidTr="00447EB7">
        <w:trPr>
          <w:trHeight w:val="908"/>
        </w:trPr>
        <w:tc>
          <w:tcPr>
            <w:tcW w:w="817" w:type="dxa"/>
            <w:shd w:val="clear" w:color="auto" w:fill="auto"/>
          </w:tcPr>
          <w:p w:rsidR="00447EB7" w:rsidRPr="002562DA" w:rsidRDefault="00447EB7" w:rsidP="00447EB7">
            <w:pPr>
              <w:jc w:val="center"/>
              <w:rPr>
                <w:rFonts w:ascii="Times New Roman" w:hAnsi="Times New Roman"/>
                <w:color w:val="000000"/>
                <w:sz w:val="24"/>
                <w:szCs w:val="24"/>
              </w:rPr>
            </w:pPr>
            <w:r w:rsidRPr="002562DA">
              <w:rPr>
                <w:rFonts w:ascii="Times New Roman" w:hAnsi="Times New Roman"/>
                <w:color w:val="000000"/>
                <w:sz w:val="24"/>
                <w:szCs w:val="24"/>
              </w:rPr>
              <w:t>1.</w:t>
            </w:r>
          </w:p>
        </w:tc>
        <w:tc>
          <w:tcPr>
            <w:tcW w:w="2126" w:type="dxa"/>
            <w:shd w:val="clear" w:color="auto" w:fill="auto"/>
          </w:tcPr>
          <w:p w:rsidR="00447EB7" w:rsidRPr="002562DA" w:rsidRDefault="00447EB7" w:rsidP="00447EB7">
            <w:pPr>
              <w:tabs>
                <w:tab w:val="left" w:pos="851"/>
                <w:tab w:val="left" w:pos="1134"/>
              </w:tabs>
              <w:jc w:val="center"/>
              <w:outlineLvl w:val="0"/>
              <w:rPr>
                <w:rFonts w:ascii="Times New Roman" w:hAnsi="Times New Roman"/>
                <w:b/>
                <w:sz w:val="24"/>
                <w:szCs w:val="24"/>
              </w:rPr>
            </w:pPr>
            <w:r w:rsidRPr="002562DA">
              <w:rPr>
                <w:rFonts w:ascii="Times New Roman" w:hAnsi="Times New Roman"/>
                <w:b/>
                <w:sz w:val="24"/>
                <w:szCs w:val="24"/>
              </w:rPr>
              <w:t>“Auri-Apgulde 74.</w:t>
            </w:r>
            <w:r w:rsidR="00AF64A8" w:rsidRPr="002562DA">
              <w:rPr>
                <w:rFonts w:ascii="Times New Roman" w:hAnsi="Times New Roman"/>
                <w:b/>
                <w:sz w:val="24"/>
                <w:szCs w:val="24"/>
              </w:rPr>
              <w:t> k</w:t>
            </w:r>
            <w:r w:rsidRPr="002562DA">
              <w:rPr>
                <w:rFonts w:ascii="Times New Roman" w:hAnsi="Times New Roman"/>
                <w:b/>
                <w:sz w:val="24"/>
                <w:szCs w:val="24"/>
              </w:rPr>
              <w:t>m”, Auru pagast</w:t>
            </w:r>
            <w:r w:rsidR="00AF64A8" w:rsidRPr="002562DA">
              <w:rPr>
                <w:rFonts w:ascii="Times New Roman" w:hAnsi="Times New Roman"/>
                <w:b/>
                <w:sz w:val="24"/>
                <w:szCs w:val="24"/>
              </w:rPr>
              <w:t>s</w:t>
            </w:r>
            <w:r w:rsidRPr="002562DA">
              <w:rPr>
                <w:rFonts w:ascii="Times New Roman" w:hAnsi="Times New Roman"/>
                <w:b/>
                <w:sz w:val="24"/>
                <w:szCs w:val="24"/>
              </w:rPr>
              <w:t>, Dobeles nov</w:t>
            </w:r>
            <w:r w:rsidR="00AF64A8" w:rsidRPr="002562DA">
              <w:rPr>
                <w:rFonts w:ascii="Times New Roman" w:hAnsi="Times New Roman"/>
                <w:b/>
                <w:sz w:val="24"/>
                <w:szCs w:val="24"/>
              </w:rPr>
              <w:t>ads, kadastra Nr.4646 008 0244</w:t>
            </w:r>
          </w:p>
          <w:p w:rsidR="00447EB7" w:rsidRPr="002562DA" w:rsidRDefault="00447EB7" w:rsidP="00AF64A8">
            <w:pPr>
              <w:tabs>
                <w:tab w:val="left" w:pos="851"/>
                <w:tab w:val="left" w:pos="1134"/>
              </w:tabs>
              <w:jc w:val="center"/>
              <w:outlineLvl w:val="0"/>
              <w:rPr>
                <w:rFonts w:ascii="Times New Roman" w:hAnsi="Times New Roman"/>
                <w:b/>
                <w:sz w:val="24"/>
                <w:szCs w:val="24"/>
              </w:rPr>
            </w:pPr>
          </w:p>
        </w:tc>
        <w:tc>
          <w:tcPr>
            <w:tcW w:w="6379" w:type="dxa"/>
            <w:shd w:val="clear" w:color="auto" w:fill="auto"/>
          </w:tcPr>
          <w:p w:rsidR="00447EB7" w:rsidRPr="002562DA" w:rsidRDefault="00447EB7" w:rsidP="00447EB7">
            <w:pPr>
              <w:pStyle w:val="Sarakstarindkopa"/>
              <w:numPr>
                <w:ilvl w:val="0"/>
                <w:numId w:val="10"/>
              </w:numPr>
              <w:tabs>
                <w:tab w:val="left" w:pos="303"/>
              </w:tabs>
              <w:spacing w:after="120" w:line="240" w:lineRule="auto"/>
              <w:ind w:left="317" w:hanging="284"/>
              <w:jc w:val="both"/>
              <w:outlineLvl w:val="0"/>
              <w:rPr>
                <w:rFonts w:ascii="Times New Roman" w:hAnsi="Times New Roman"/>
                <w:sz w:val="24"/>
                <w:szCs w:val="24"/>
                <w:lang w:val="lv-LV"/>
              </w:rPr>
            </w:pPr>
            <w:r w:rsidRPr="002562DA">
              <w:rPr>
                <w:rFonts w:ascii="Times New Roman" w:hAnsi="Times New Roman"/>
                <w:sz w:val="24"/>
                <w:szCs w:val="24"/>
                <w:lang w:val="lv-LV"/>
              </w:rPr>
              <w:t xml:space="preserve">Objekts sastāv no </w:t>
            </w:r>
            <w:r w:rsidR="000E2397" w:rsidRPr="002562DA">
              <w:rPr>
                <w:rFonts w:ascii="Times New Roman" w:hAnsi="Times New Roman"/>
                <w:sz w:val="24"/>
                <w:szCs w:val="24"/>
                <w:lang w:val="lv-LV"/>
              </w:rPr>
              <w:t>viendzīvokļa dzīvojamās mājas (būves kadastra apzīmējums 4646 008 0244 001) ar kopējo platību 25.9 m</w:t>
            </w:r>
            <w:r w:rsidR="000E2397" w:rsidRPr="002562DA">
              <w:rPr>
                <w:rFonts w:ascii="Times New Roman" w:hAnsi="Times New Roman"/>
                <w:sz w:val="24"/>
                <w:szCs w:val="24"/>
                <w:vertAlign w:val="superscript"/>
                <w:lang w:val="lv-LV"/>
              </w:rPr>
              <w:t>2</w:t>
            </w:r>
            <w:r w:rsidR="000E2397" w:rsidRPr="002562DA">
              <w:rPr>
                <w:rFonts w:ascii="Times New Roman" w:hAnsi="Times New Roman"/>
                <w:sz w:val="24"/>
                <w:szCs w:val="24"/>
                <w:lang w:val="lv-LV"/>
              </w:rPr>
              <w:t>, kūts (būves kadastra apzīmējums 4646 008 0244 002) un zemes vienības (kadastra apzīmējums 4646 008 0244) ar kopējo platību 0.7 ha.</w:t>
            </w:r>
          </w:p>
          <w:p w:rsidR="00447EB7" w:rsidRPr="002562DA" w:rsidRDefault="00447EB7" w:rsidP="00BF47C0">
            <w:pPr>
              <w:pStyle w:val="Sarakstarindkopa"/>
              <w:numPr>
                <w:ilvl w:val="0"/>
                <w:numId w:val="10"/>
              </w:numPr>
              <w:tabs>
                <w:tab w:val="left" w:pos="303"/>
              </w:tabs>
              <w:spacing w:after="120" w:line="240" w:lineRule="auto"/>
              <w:ind w:left="317" w:hanging="284"/>
              <w:jc w:val="both"/>
              <w:rPr>
                <w:rFonts w:ascii="Times New Roman" w:hAnsi="Times New Roman"/>
                <w:sz w:val="24"/>
                <w:szCs w:val="24"/>
                <w:lang w:val="lv-LV"/>
              </w:rPr>
            </w:pPr>
            <w:r w:rsidRPr="002562DA">
              <w:rPr>
                <w:rFonts w:ascii="Times New Roman" w:hAnsi="Times New Roman"/>
                <w:sz w:val="24"/>
                <w:szCs w:val="24"/>
                <w:lang w:val="lv-LV"/>
              </w:rPr>
              <w:t xml:space="preserve">Objekts </w:t>
            </w:r>
            <w:r w:rsidR="006F4E8D" w:rsidRPr="002562DA">
              <w:rPr>
                <w:rFonts w:ascii="Times New Roman" w:hAnsi="Times New Roman"/>
                <w:sz w:val="24"/>
                <w:szCs w:val="24"/>
                <w:lang w:val="lv-LV"/>
              </w:rPr>
              <w:t>nav izīrēts.</w:t>
            </w:r>
          </w:p>
        </w:tc>
      </w:tr>
      <w:tr w:rsidR="00447EB7" w:rsidRPr="00447EB7" w:rsidTr="00447EB7">
        <w:trPr>
          <w:trHeight w:val="908"/>
        </w:trPr>
        <w:tc>
          <w:tcPr>
            <w:tcW w:w="817" w:type="dxa"/>
            <w:shd w:val="clear" w:color="auto" w:fill="auto"/>
          </w:tcPr>
          <w:p w:rsidR="00447EB7" w:rsidRPr="00447EB7" w:rsidRDefault="00447EB7" w:rsidP="00447EB7">
            <w:pPr>
              <w:jc w:val="center"/>
              <w:rPr>
                <w:rFonts w:ascii="Times New Roman" w:hAnsi="Times New Roman"/>
                <w:color w:val="000000"/>
                <w:sz w:val="24"/>
                <w:szCs w:val="24"/>
              </w:rPr>
            </w:pPr>
            <w:r w:rsidRPr="00447EB7">
              <w:rPr>
                <w:rFonts w:ascii="Times New Roman" w:hAnsi="Times New Roman"/>
                <w:color w:val="000000"/>
                <w:sz w:val="24"/>
                <w:szCs w:val="24"/>
              </w:rPr>
              <w:t>2.</w:t>
            </w:r>
          </w:p>
        </w:tc>
        <w:tc>
          <w:tcPr>
            <w:tcW w:w="2126" w:type="dxa"/>
            <w:shd w:val="clear" w:color="auto" w:fill="auto"/>
          </w:tcPr>
          <w:p w:rsidR="00447EB7" w:rsidRPr="000E2397" w:rsidRDefault="00AF64A8" w:rsidP="00003172">
            <w:pPr>
              <w:jc w:val="center"/>
              <w:rPr>
                <w:rFonts w:ascii="Times New Roman" w:hAnsi="Times New Roman"/>
                <w:b/>
                <w:bCs/>
                <w:sz w:val="24"/>
                <w:szCs w:val="24"/>
              </w:rPr>
            </w:pPr>
            <w:r w:rsidRPr="000E2397">
              <w:rPr>
                <w:rFonts w:ascii="Times New Roman" w:hAnsi="Times New Roman"/>
                <w:b/>
                <w:sz w:val="24"/>
                <w:szCs w:val="24"/>
              </w:rPr>
              <w:t xml:space="preserve"> “Māja 312.2</w:t>
            </w:r>
            <w:r w:rsidR="00003172">
              <w:rPr>
                <w:rFonts w:ascii="Times New Roman" w:hAnsi="Times New Roman"/>
                <w:b/>
                <w:sz w:val="24"/>
                <w:szCs w:val="24"/>
              </w:rPr>
              <w:t> </w:t>
            </w:r>
            <w:r w:rsidRPr="000E2397">
              <w:rPr>
                <w:rFonts w:ascii="Times New Roman" w:hAnsi="Times New Roman"/>
                <w:b/>
                <w:sz w:val="24"/>
                <w:szCs w:val="24"/>
              </w:rPr>
              <w:t>km”, Kūku pagasts, Krustpils novads, kadastra Nr.5670 506 0001</w:t>
            </w:r>
          </w:p>
        </w:tc>
        <w:tc>
          <w:tcPr>
            <w:tcW w:w="6379" w:type="dxa"/>
            <w:shd w:val="clear" w:color="auto" w:fill="auto"/>
          </w:tcPr>
          <w:p w:rsidR="00447EB7" w:rsidRPr="000E2397" w:rsidRDefault="00447EB7" w:rsidP="00447EB7">
            <w:pPr>
              <w:pStyle w:val="Sarakstarindkopa"/>
              <w:numPr>
                <w:ilvl w:val="0"/>
                <w:numId w:val="20"/>
              </w:numPr>
              <w:tabs>
                <w:tab w:val="left" w:pos="303"/>
              </w:tabs>
              <w:spacing w:after="120" w:line="240" w:lineRule="auto"/>
              <w:ind w:left="317" w:hanging="284"/>
              <w:jc w:val="both"/>
              <w:outlineLvl w:val="0"/>
              <w:rPr>
                <w:rFonts w:ascii="Times New Roman" w:hAnsi="Times New Roman"/>
                <w:sz w:val="24"/>
                <w:szCs w:val="24"/>
                <w:lang w:val="lv-LV"/>
              </w:rPr>
            </w:pPr>
            <w:r w:rsidRPr="000E2397">
              <w:rPr>
                <w:rFonts w:ascii="Times New Roman" w:hAnsi="Times New Roman"/>
                <w:sz w:val="24"/>
                <w:szCs w:val="24"/>
                <w:lang w:val="lv-LV"/>
              </w:rPr>
              <w:t xml:space="preserve">Objekts sastāv no </w:t>
            </w:r>
            <w:r w:rsidR="00BF47C0" w:rsidRPr="000E2397">
              <w:rPr>
                <w:rFonts w:ascii="Times New Roman" w:hAnsi="Times New Roman"/>
                <w:sz w:val="24"/>
                <w:szCs w:val="24"/>
                <w:lang w:val="lv-LV"/>
              </w:rPr>
              <w:t>viend</w:t>
            </w:r>
            <w:r w:rsidR="000E2397">
              <w:rPr>
                <w:rFonts w:ascii="Times New Roman" w:hAnsi="Times New Roman"/>
                <w:sz w:val="24"/>
                <w:szCs w:val="24"/>
                <w:lang w:val="lv-LV"/>
              </w:rPr>
              <w:t>z</w:t>
            </w:r>
            <w:r w:rsidR="00BF47C0" w:rsidRPr="000E2397">
              <w:rPr>
                <w:rFonts w:ascii="Times New Roman" w:hAnsi="Times New Roman"/>
                <w:sz w:val="24"/>
                <w:szCs w:val="24"/>
                <w:lang w:val="lv-LV"/>
              </w:rPr>
              <w:t xml:space="preserve">īvokļa </w:t>
            </w:r>
            <w:r w:rsidRPr="000E2397">
              <w:rPr>
                <w:rFonts w:ascii="Times New Roman" w:hAnsi="Times New Roman"/>
                <w:sz w:val="24"/>
                <w:szCs w:val="24"/>
                <w:lang w:val="lv-LV"/>
              </w:rPr>
              <w:t xml:space="preserve">dzīvojamās mājas (būves kadastra apzīmējums </w:t>
            </w:r>
            <w:r w:rsidR="00BF47C0" w:rsidRPr="000E2397">
              <w:rPr>
                <w:rFonts w:ascii="Times New Roman" w:hAnsi="Times New Roman"/>
                <w:sz w:val="24"/>
                <w:szCs w:val="24"/>
                <w:lang w:val="lv-LV"/>
              </w:rPr>
              <w:t>5670 006 0267 004</w:t>
            </w:r>
            <w:r w:rsidRPr="000E2397">
              <w:rPr>
                <w:rFonts w:ascii="Times New Roman" w:hAnsi="Times New Roman"/>
                <w:sz w:val="24"/>
                <w:szCs w:val="24"/>
                <w:lang w:val="lv-LV"/>
              </w:rPr>
              <w:t>)</w:t>
            </w:r>
            <w:r w:rsidR="00BF47C0" w:rsidRPr="000E2397">
              <w:rPr>
                <w:rFonts w:ascii="Times New Roman" w:hAnsi="Times New Roman"/>
                <w:sz w:val="24"/>
                <w:szCs w:val="24"/>
                <w:lang w:val="lv-LV"/>
              </w:rPr>
              <w:t xml:space="preserve"> ar kopējo platību 57.3 m</w:t>
            </w:r>
            <w:r w:rsidR="00BF47C0" w:rsidRPr="000E2397">
              <w:rPr>
                <w:rFonts w:ascii="Times New Roman" w:hAnsi="Times New Roman"/>
                <w:sz w:val="24"/>
                <w:szCs w:val="24"/>
                <w:vertAlign w:val="superscript"/>
                <w:lang w:val="lv-LV"/>
              </w:rPr>
              <w:t>2</w:t>
            </w:r>
            <w:r w:rsidR="00BF47C0" w:rsidRPr="000E2397">
              <w:rPr>
                <w:rFonts w:ascii="Times New Roman" w:hAnsi="Times New Roman"/>
                <w:sz w:val="24"/>
                <w:szCs w:val="24"/>
                <w:lang w:val="lv-LV"/>
              </w:rPr>
              <w:t xml:space="preserve">, </w:t>
            </w:r>
            <w:r w:rsidRPr="000E2397">
              <w:rPr>
                <w:rFonts w:ascii="Times New Roman" w:hAnsi="Times New Roman"/>
                <w:sz w:val="24"/>
                <w:szCs w:val="24"/>
                <w:lang w:val="lv-LV"/>
              </w:rPr>
              <w:t xml:space="preserve"> </w:t>
            </w:r>
            <w:r w:rsidR="00BF47C0" w:rsidRPr="000E2397">
              <w:rPr>
                <w:rFonts w:ascii="Times New Roman" w:hAnsi="Times New Roman"/>
                <w:sz w:val="24"/>
                <w:szCs w:val="24"/>
                <w:lang w:val="lv-LV"/>
              </w:rPr>
              <w:t>nolik</w:t>
            </w:r>
            <w:r w:rsidR="000E2397">
              <w:rPr>
                <w:rFonts w:ascii="Times New Roman" w:hAnsi="Times New Roman"/>
                <w:sz w:val="24"/>
                <w:szCs w:val="24"/>
                <w:lang w:val="lv-LV"/>
              </w:rPr>
              <w:t>t</w:t>
            </w:r>
            <w:r w:rsidR="00BF47C0" w:rsidRPr="000E2397">
              <w:rPr>
                <w:rFonts w:ascii="Times New Roman" w:hAnsi="Times New Roman"/>
                <w:sz w:val="24"/>
                <w:szCs w:val="24"/>
                <w:lang w:val="lv-LV"/>
              </w:rPr>
              <w:t>avas (būves kadastra apzīmējums 5670 006 0267 005) un saimniecības ēkas (būves kadastra apzīmējums 5670 006 0267 006)</w:t>
            </w:r>
            <w:r w:rsidRPr="000E2397">
              <w:rPr>
                <w:rFonts w:ascii="Times New Roman" w:hAnsi="Times New Roman"/>
                <w:sz w:val="24"/>
                <w:szCs w:val="24"/>
                <w:lang w:val="lv-LV"/>
              </w:rPr>
              <w:t>.</w:t>
            </w:r>
          </w:p>
          <w:p w:rsidR="00447EB7" w:rsidRPr="000E2397" w:rsidRDefault="00BF47C0" w:rsidP="00447EB7">
            <w:pPr>
              <w:pStyle w:val="Sarakstarindkopa"/>
              <w:numPr>
                <w:ilvl w:val="0"/>
                <w:numId w:val="20"/>
              </w:numPr>
              <w:tabs>
                <w:tab w:val="left" w:pos="303"/>
              </w:tabs>
              <w:spacing w:after="120" w:line="240" w:lineRule="auto"/>
              <w:ind w:left="317" w:hanging="284"/>
              <w:jc w:val="both"/>
              <w:outlineLvl w:val="0"/>
              <w:rPr>
                <w:rFonts w:ascii="Times New Roman" w:hAnsi="Times New Roman"/>
                <w:sz w:val="24"/>
                <w:szCs w:val="24"/>
                <w:lang w:val="lv-LV"/>
              </w:rPr>
            </w:pPr>
            <w:r w:rsidRPr="000E2397">
              <w:rPr>
                <w:rFonts w:ascii="Times New Roman" w:hAnsi="Times New Roman"/>
                <w:sz w:val="24"/>
                <w:szCs w:val="24"/>
                <w:lang w:val="lv-LV"/>
              </w:rPr>
              <w:t>Objekts nav izīrēts.</w:t>
            </w:r>
          </w:p>
        </w:tc>
      </w:tr>
      <w:tr w:rsidR="00447EB7" w:rsidRPr="00447EB7" w:rsidTr="00447EB7">
        <w:trPr>
          <w:trHeight w:val="908"/>
        </w:trPr>
        <w:tc>
          <w:tcPr>
            <w:tcW w:w="817" w:type="dxa"/>
            <w:shd w:val="clear" w:color="auto" w:fill="auto"/>
          </w:tcPr>
          <w:p w:rsidR="00447EB7" w:rsidRPr="00B87522" w:rsidRDefault="00447EB7" w:rsidP="00447EB7">
            <w:pPr>
              <w:jc w:val="center"/>
              <w:rPr>
                <w:rFonts w:ascii="Times New Roman" w:hAnsi="Times New Roman"/>
                <w:color w:val="000000"/>
                <w:sz w:val="24"/>
                <w:szCs w:val="24"/>
              </w:rPr>
            </w:pPr>
            <w:r w:rsidRPr="00B87522">
              <w:rPr>
                <w:rFonts w:ascii="Times New Roman" w:hAnsi="Times New Roman"/>
                <w:color w:val="000000"/>
                <w:sz w:val="24"/>
                <w:szCs w:val="24"/>
              </w:rPr>
              <w:t>3.</w:t>
            </w:r>
          </w:p>
        </w:tc>
        <w:tc>
          <w:tcPr>
            <w:tcW w:w="2126" w:type="dxa"/>
            <w:shd w:val="clear" w:color="auto" w:fill="auto"/>
          </w:tcPr>
          <w:p w:rsidR="00AF64A8" w:rsidRPr="00B87522" w:rsidRDefault="00AF64A8" w:rsidP="00AF64A8">
            <w:pPr>
              <w:tabs>
                <w:tab w:val="left" w:pos="851"/>
                <w:tab w:val="left" w:pos="1134"/>
              </w:tabs>
              <w:jc w:val="center"/>
              <w:outlineLvl w:val="0"/>
              <w:rPr>
                <w:rFonts w:ascii="Times New Roman" w:hAnsi="Times New Roman"/>
                <w:b/>
                <w:sz w:val="24"/>
                <w:szCs w:val="24"/>
              </w:rPr>
            </w:pPr>
            <w:r w:rsidRPr="00B87522">
              <w:rPr>
                <w:rFonts w:ascii="Times New Roman" w:hAnsi="Times New Roman"/>
                <w:b/>
                <w:sz w:val="24"/>
                <w:szCs w:val="24"/>
              </w:rPr>
              <w:t xml:space="preserve"> “Nordeķi”, Olaines pagasts, Olaines novads, kadastra Nr.8080 007 0088</w:t>
            </w:r>
          </w:p>
          <w:p w:rsidR="00447EB7" w:rsidRPr="00B87522" w:rsidRDefault="00447EB7" w:rsidP="00447EB7">
            <w:pPr>
              <w:jc w:val="center"/>
              <w:rPr>
                <w:rFonts w:ascii="Times New Roman" w:hAnsi="Times New Roman"/>
                <w:b/>
                <w:bCs/>
                <w:sz w:val="24"/>
                <w:szCs w:val="24"/>
              </w:rPr>
            </w:pPr>
          </w:p>
        </w:tc>
        <w:tc>
          <w:tcPr>
            <w:tcW w:w="6379" w:type="dxa"/>
            <w:shd w:val="clear" w:color="auto" w:fill="auto"/>
          </w:tcPr>
          <w:p w:rsidR="00447EB7" w:rsidRPr="00B87522" w:rsidRDefault="00447EB7" w:rsidP="00447EB7">
            <w:pPr>
              <w:pStyle w:val="Sarakstarindkopa"/>
              <w:numPr>
                <w:ilvl w:val="0"/>
                <w:numId w:val="23"/>
              </w:numPr>
              <w:tabs>
                <w:tab w:val="left" w:pos="303"/>
              </w:tabs>
              <w:spacing w:after="120" w:line="240" w:lineRule="auto"/>
              <w:ind w:left="318" w:hanging="284"/>
              <w:jc w:val="both"/>
              <w:outlineLvl w:val="0"/>
              <w:rPr>
                <w:rFonts w:ascii="Times New Roman" w:hAnsi="Times New Roman"/>
                <w:sz w:val="24"/>
                <w:szCs w:val="24"/>
                <w:lang w:val="lv-LV"/>
              </w:rPr>
            </w:pPr>
            <w:r w:rsidRPr="00B87522">
              <w:rPr>
                <w:rFonts w:ascii="Times New Roman" w:hAnsi="Times New Roman"/>
                <w:sz w:val="24"/>
                <w:szCs w:val="24"/>
                <w:lang w:val="lv-LV"/>
              </w:rPr>
              <w:t xml:space="preserve">Objekts sastāv no </w:t>
            </w:r>
            <w:r w:rsidR="002562DA" w:rsidRPr="00B87522">
              <w:rPr>
                <w:rFonts w:ascii="Times New Roman" w:hAnsi="Times New Roman"/>
                <w:sz w:val="24"/>
                <w:szCs w:val="24"/>
                <w:lang w:val="lv-LV"/>
              </w:rPr>
              <w:t>viendzīvokļa dzīvojamās mājas (būves kadastra apzīmējums 8080 007 0088 001) ar kopējo platību 218.5 m</w:t>
            </w:r>
            <w:r w:rsidR="002562DA" w:rsidRPr="00B87522">
              <w:rPr>
                <w:rFonts w:ascii="Times New Roman" w:hAnsi="Times New Roman"/>
                <w:sz w:val="24"/>
                <w:szCs w:val="24"/>
                <w:vertAlign w:val="superscript"/>
                <w:lang w:val="lv-LV"/>
              </w:rPr>
              <w:t>2</w:t>
            </w:r>
            <w:r w:rsidR="002562DA" w:rsidRPr="00B87522">
              <w:rPr>
                <w:rFonts w:ascii="Times New Roman" w:hAnsi="Times New Roman"/>
                <w:sz w:val="24"/>
                <w:szCs w:val="24"/>
                <w:lang w:val="lv-LV"/>
              </w:rPr>
              <w:t>, kūts (būves kadastra apzīmējums 8080 007 0088 002) un zemes vienības (kadastra apzīmējums 8080 007 0088) ar kopējo platību 0.2724 ha.</w:t>
            </w:r>
          </w:p>
          <w:p w:rsidR="00447EB7" w:rsidRPr="00B87522" w:rsidRDefault="00447EB7" w:rsidP="002562DA">
            <w:pPr>
              <w:pStyle w:val="Sarakstarindkopa"/>
              <w:numPr>
                <w:ilvl w:val="0"/>
                <w:numId w:val="23"/>
              </w:numPr>
              <w:tabs>
                <w:tab w:val="left" w:pos="303"/>
              </w:tabs>
              <w:spacing w:after="120" w:line="240" w:lineRule="auto"/>
              <w:ind w:left="318" w:hanging="284"/>
              <w:contextualSpacing/>
              <w:jc w:val="both"/>
              <w:outlineLvl w:val="0"/>
              <w:rPr>
                <w:rFonts w:ascii="Times New Roman" w:hAnsi="Times New Roman"/>
                <w:sz w:val="24"/>
                <w:szCs w:val="24"/>
                <w:lang w:val="lv-LV"/>
              </w:rPr>
            </w:pPr>
            <w:r w:rsidRPr="00B87522">
              <w:rPr>
                <w:rFonts w:ascii="Times New Roman" w:hAnsi="Times New Roman"/>
                <w:sz w:val="24"/>
                <w:szCs w:val="24"/>
                <w:lang w:val="lv-LV"/>
              </w:rPr>
              <w:t xml:space="preserve">Objekts </w:t>
            </w:r>
            <w:r w:rsidR="002562DA" w:rsidRPr="00B87522">
              <w:rPr>
                <w:rFonts w:ascii="Times New Roman" w:hAnsi="Times New Roman"/>
                <w:sz w:val="24"/>
                <w:szCs w:val="24"/>
                <w:lang w:val="lv-LV"/>
              </w:rPr>
              <w:t>ir</w:t>
            </w:r>
            <w:r w:rsidRPr="00B87522">
              <w:rPr>
                <w:rFonts w:ascii="Times New Roman" w:hAnsi="Times New Roman"/>
                <w:sz w:val="24"/>
                <w:szCs w:val="24"/>
                <w:lang w:val="lv-LV"/>
              </w:rPr>
              <w:t xml:space="preserve"> izīrēts.</w:t>
            </w:r>
          </w:p>
        </w:tc>
      </w:tr>
      <w:tr w:rsidR="00447EB7" w:rsidRPr="00447EB7" w:rsidTr="00447EB7">
        <w:trPr>
          <w:trHeight w:val="908"/>
        </w:trPr>
        <w:tc>
          <w:tcPr>
            <w:tcW w:w="817" w:type="dxa"/>
            <w:shd w:val="clear" w:color="auto" w:fill="auto"/>
          </w:tcPr>
          <w:p w:rsidR="00447EB7" w:rsidRPr="002562DA" w:rsidRDefault="00447EB7" w:rsidP="00447EB7">
            <w:pPr>
              <w:jc w:val="center"/>
              <w:rPr>
                <w:rFonts w:ascii="Times New Roman" w:hAnsi="Times New Roman"/>
                <w:color w:val="000000"/>
                <w:sz w:val="24"/>
                <w:szCs w:val="24"/>
              </w:rPr>
            </w:pPr>
            <w:r w:rsidRPr="002562DA">
              <w:rPr>
                <w:rFonts w:ascii="Times New Roman" w:hAnsi="Times New Roman"/>
                <w:color w:val="000000"/>
                <w:sz w:val="24"/>
                <w:szCs w:val="24"/>
              </w:rPr>
              <w:t>4.</w:t>
            </w:r>
          </w:p>
        </w:tc>
        <w:tc>
          <w:tcPr>
            <w:tcW w:w="2126" w:type="dxa"/>
            <w:shd w:val="clear" w:color="auto" w:fill="auto"/>
          </w:tcPr>
          <w:p w:rsidR="00447EB7" w:rsidRPr="002562DA" w:rsidRDefault="00003172" w:rsidP="00003172">
            <w:pPr>
              <w:jc w:val="center"/>
              <w:rPr>
                <w:rFonts w:ascii="Times New Roman" w:hAnsi="Times New Roman"/>
                <w:b/>
                <w:bCs/>
                <w:sz w:val="24"/>
                <w:szCs w:val="24"/>
              </w:rPr>
            </w:pPr>
            <w:r>
              <w:rPr>
                <w:rFonts w:ascii="Times New Roman" w:hAnsi="Times New Roman"/>
                <w:b/>
                <w:sz w:val="24"/>
                <w:szCs w:val="24"/>
              </w:rPr>
              <w:t xml:space="preserve"> “Dzelzceļa ēka 71. k</w:t>
            </w:r>
            <w:r w:rsidR="00AF64A8" w:rsidRPr="002562DA">
              <w:rPr>
                <w:rFonts w:ascii="Times New Roman" w:hAnsi="Times New Roman"/>
                <w:b/>
                <w:sz w:val="24"/>
                <w:szCs w:val="24"/>
              </w:rPr>
              <w:t>m”, Virbu pagasts, Talsu novads, kadastra Nr.8896 502 0002</w:t>
            </w:r>
          </w:p>
        </w:tc>
        <w:tc>
          <w:tcPr>
            <w:tcW w:w="6379" w:type="dxa"/>
            <w:shd w:val="clear" w:color="auto" w:fill="auto"/>
          </w:tcPr>
          <w:p w:rsidR="00447EB7" w:rsidRPr="002562DA" w:rsidRDefault="00447EB7" w:rsidP="00447EB7">
            <w:pPr>
              <w:pStyle w:val="Sarakstarindkopa"/>
              <w:numPr>
                <w:ilvl w:val="0"/>
                <w:numId w:val="21"/>
              </w:numPr>
              <w:tabs>
                <w:tab w:val="left" w:pos="303"/>
              </w:tabs>
              <w:spacing w:after="120" w:line="240" w:lineRule="auto"/>
              <w:ind w:left="318" w:hanging="284"/>
              <w:jc w:val="both"/>
              <w:outlineLvl w:val="0"/>
              <w:rPr>
                <w:rFonts w:ascii="Times New Roman" w:hAnsi="Times New Roman"/>
                <w:sz w:val="24"/>
                <w:szCs w:val="24"/>
                <w:lang w:val="lv-LV"/>
              </w:rPr>
            </w:pPr>
            <w:r w:rsidRPr="002562DA">
              <w:rPr>
                <w:rFonts w:ascii="Times New Roman" w:hAnsi="Times New Roman"/>
                <w:sz w:val="24"/>
                <w:szCs w:val="24"/>
                <w:lang w:val="lv-LV"/>
              </w:rPr>
              <w:t xml:space="preserve">Objekts sastāv no </w:t>
            </w:r>
            <w:r w:rsidR="000E2397" w:rsidRPr="002562DA">
              <w:rPr>
                <w:rFonts w:ascii="Times New Roman" w:hAnsi="Times New Roman"/>
                <w:sz w:val="24"/>
                <w:szCs w:val="24"/>
                <w:lang w:val="lv-LV"/>
              </w:rPr>
              <w:t>viend</w:t>
            </w:r>
            <w:r w:rsidR="002562DA">
              <w:rPr>
                <w:rFonts w:ascii="Times New Roman" w:hAnsi="Times New Roman"/>
                <w:sz w:val="24"/>
                <w:szCs w:val="24"/>
                <w:lang w:val="lv-LV"/>
              </w:rPr>
              <w:t>z</w:t>
            </w:r>
            <w:r w:rsidR="000E2397" w:rsidRPr="002562DA">
              <w:rPr>
                <w:rFonts w:ascii="Times New Roman" w:hAnsi="Times New Roman"/>
                <w:sz w:val="24"/>
                <w:szCs w:val="24"/>
                <w:lang w:val="lv-LV"/>
              </w:rPr>
              <w:t>īvokļa dzīvojamās mājas (būves kadastra apzīmējums 8896 002 0065 001) ar kopējo platību 49.4 m</w:t>
            </w:r>
            <w:r w:rsidR="000E2397" w:rsidRPr="002562DA">
              <w:rPr>
                <w:rFonts w:ascii="Times New Roman" w:hAnsi="Times New Roman"/>
                <w:sz w:val="24"/>
                <w:szCs w:val="24"/>
                <w:vertAlign w:val="superscript"/>
                <w:lang w:val="lv-LV"/>
              </w:rPr>
              <w:t>2</w:t>
            </w:r>
            <w:r w:rsidR="000E2397" w:rsidRPr="002562DA">
              <w:rPr>
                <w:rFonts w:ascii="Times New Roman" w:hAnsi="Times New Roman"/>
                <w:sz w:val="24"/>
                <w:szCs w:val="24"/>
                <w:lang w:val="lv-LV"/>
              </w:rPr>
              <w:t>, kūts (būves kadastra apzīmējums 8896 002 0065 002) un šķūņa (būves kadastra apzīmējums 8896 002 0065 003).</w:t>
            </w:r>
          </w:p>
          <w:p w:rsidR="00447EB7" w:rsidRPr="002562DA" w:rsidRDefault="00447EB7" w:rsidP="00447EB7">
            <w:pPr>
              <w:pStyle w:val="Sarakstarindkopa"/>
              <w:numPr>
                <w:ilvl w:val="0"/>
                <w:numId w:val="21"/>
              </w:numPr>
              <w:tabs>
                <w:tab w:val="left" w:pos="303"/>
              </w:tabs>
              <w:spacing w:after="120" w:line="360" w:lineRule="auto"/>
              <w:ind w:left="318" w:hanging="284"/>
              <w:jc w:val="both"/>
              <w:outlineLvl w:val="0"/>
              <w:rPr>
                <w:rFonts w:ascii="Times New Roman" w:hAnsi="Times New Roman"/>
                <w:sz w:val="24"/>
                <w:szCs w:val="24"/>
                <w:lang w:val="lv-LV"/>
              </w:rPr>
            </w:pPr>
            <w:r w:rsidRPr="002562DA">
              <w:rPr>
                <w:rFonts w:ascii="Times New Roman" w:hAnsi="Times New Roman"/>
                <w:sz w:val="24"/>
                <w:szCs w:val="24"/>
                <w:lang w:val="lv-LV"/>
              </w:rPr>
              <w:t>Objekts nav izīrēts.</w:t>
            </w:r>
          </w:p>
        </w:tc>
      </w:tr>
      <w:tr w:rsidR="00447EB7" w:rsidRPr="00447EB7" w:rsidTr="00447EB7">
        <w:trPr>
          <w:trHeight w:val="908"/>
        </w:trPr>
        <w:tc>
          <w:tcPr>
            <w:tcW w:w="817" w:type="dxa"/>
            <w:shd w:val="clear" w:color="auto" w:fill="auto"/>
          </w:tcPr>
          <w:p w:rsidR="00447EB7" w:rsidRPr="00447EB7" w:rsidRDefault="00447EB7" w:rsidP="00447EB7">
            <w:pPr>
              <w:jc w:val="center"/>
              <w:rPr>
                <w:rFonts w:ascii="Times New Roman" w:hAnsi="Times New Roman"/>
                <w:color w:val="000000"/>
                <w:sz w:val="24"/>
                <w:szCs w:val="24"/>
              </w:rPr>
            </w:pPr>
            <w:r w:rsidRPr="00447EB7">
              <w:rPr>
                <w:rFonts w:ascii="Times New Roman" w:hAnsi="Times New Roman"/>
                <w:color w:val="000000"/>
                <w:sz w:val="24"/>
                <w:szCs w:val="24"/>
              </w:rPr>
              <w:t>5.</w:t>
            </w:r>
          </w:p>
        </w:tc>
        <w:tc>
          <w:tcPr>
            <w:tcW w:w="2126" w:type="dxa"/>
            <w:shd w:val="clear" w:color="auto" w:fill="auto"/>
          </w:tcPr>
          <w:p w:rsidR="00447EB7" w:rsidRPr="000004A0" w:rsidRDefault="00447EB7" w:rsidP="00447EB7">
            <w:pPr>
              <w:spacing w:after="0" w:line="240" w:lineRule="auto"/>
              <w:jc w:val="center"/>
              <w:rPr>
                <w:rFonts w:ascii="Times New Roman" w:hAnsi="Times New Roman"/>
                <w:b/>
                <w:bCs/>
                <w:sz w:val="24"/>
                <w:szCs w:val="24"/>
              </w:rPr>
            </w:pPr>
            <w:r w:rsidRPr="000004A0">
              <w:rPr>
                <w:rFonts w:ascii="Times New Roman" w:hAnsi="Times New Roman"/>
                <w:b/>
                <w:sz w:val="24"/>
                <w:szCs w:val="24"/>
              </w:rPr>
              <w:t>Krustpils iela 75 k-5-43, Rīga, kadastra Nr.0100 923 4671</w:t>
            </w:r>
          </w:p>
        </w:tc>
        <w:tc>
          <w:tcPr>
            <w:tcW w:w="6379" w:type="dxa"/>
            <w:shd w:val="clear" w:color="auto" w:fill="auto"/>
          </w:tcPr>
          <w:p w:rsidR="00447EB7" w:rsidRPr="000004A0" w:rsidRDefault="00447EB7" w:rsidP="000004A0">
            <w:pPr>
              <w:pStyle w:val="Sarakstarindkopa"/>
              <w:numPr>
                <w:ilvl w:val="0"/>
                <w:numId w:val="18"/>
              </w:numPr>
              <w:tabs>
                <w:tab w:val="left" w:pos="303"/>
              </w:tabs>
              <w:spacing w:after="120" w:line="240" w:lineRule="auto"/>
              <w:ind w:left="318" w:hanging="284"/>
              <w:jc w:val="both"/>
              <w:outlineLvl w:val="0"/>
              <w:rPr>
                <w:rFonts w:ascii="Times New Roman" w:hAnsi="Times New Roman"/>
                <w:sz w:val="24"/>
                <w:szCs w:val="24"/>
                <w:lang w:val="lv-LV"/>
              </w:rPr>
            </w:pPr>
            <w:r w:rsidRPr="000004A0">
              <w:rPr>
                <w:rFonts w:ascii="Times New Roman" w:hAnsi="Times New Roman"/>
                <w:sz w:val="24"/>
                <w:szCs w:val="24"/>
                <w:lang w:val="lv-LV"/>
              </w:rPr>
              <w:t xml:space="preserve">Objekts sastāv no </w:t>
            </w:r>
            <w:r w:rsidR="006E59C2" w:rsidRPr="000004A0">
              <w:rPr>
                <w:rFonts w:ascii="Times New Roman" w:hAnsi="Times New Roman"/>
                <w:sz w:val="24"/>
                <w:szCs w:val="24"/>
                <w:lang w:val="lv-LV"/>
              </w:rPr>
              <w:t xml:space="preserve">vienistabas dzīvokļa ar kopējo platību </w:t>
            </w:r>
            <w:r w:rsidR="00FF1DF1" w:rsidRPr="000004A0">
              <w:rPr>
                <w:rFonts w:ascii="Times New Roman" w:hAnsi="Times New Roman"/>
                <w:sz w:val="24"/>
                <w:szCs w:val="24"/>
                <w:lang w:val="lv-LV"/>
              </w:rPr>
              <w:t>11.5</w:t>
            </w:r>
            <w:r w:rsidR="006E59C2" w:rsidRPr="000004A0">
              <w:rPr>
                <w:rFonts w:ascii="Times New Roman" w:hAnsi="Times New Roman"/>
                <w:sz w:val="24"/>
                <w:szCs w:val="24"/>
                <w:lang w:val="lv-LV"/>
              </w:rPr>
              <w:t> m</w:t>
            </w:r>
            <w:r w:rsidR="006E59C2" w:rsidRPr="000004A0">
              <w:rPr>
                <w:rFonts w:ascii="Times New Roman" w:hAnsi="Times New Roman"/>
                <w:sz w:val="24"/>
                <w:szCs w:val="24"/>
                <w:vertAlign w:val="superscript"/>
                <w:lang w:val="lv-LV"/>
              </w:rPr>
              <w:t>2</w:t>
            </w:r>
            <w:r w:rsidR="006E59C2" w:rsidRPr="000004A0">
              <w:rPr>
                <w:rFonts w:ascii="Times New Roman" w:hAnsi="Times New Roman"/>
                <w:sz w:val="24"/>
                <w:szCs w:val="24"/>
                <w:lang w:val="lv-LV"/>
              </w:rPr>
              <w:t xml:space="preserve"> (telpu grupas kadastra apzīmējums </w:t>
            </w:r>
            <w:r w:rsidR="000004A0" w:rsidRPr="000004A0">
              <w:rPr>
                <w:rFonts w:ascii="Times New Roman" w:hAnsi="Times New Roman"/>
                <w:sz w:val="24"/>
                <w:szCs w:val="24"/>
                <w:lang w:val="lv-LV"/>
              </w:rPr>
              <w:t>0100 121 1333 006 043</w:t>
            </w:r>
            <w:r w:rsidR="006E59C2" w:rsidRPr="000004A0">
              <w:rPr>
                <w:rFonts w:ascii="Times New Roman" w:hAnsi="Times New Roman"/>
                <w:sz w:val="24"/>
                <w:szCs w:val="24"/>
                <w:lang w:val="lv-LV"/>
              </w:rPr>
              <w:t>)</w:t>
            </w:r>
            <w:r w:rsidR="006E242B">
              <w:rPr>
                <w:rFonts w:ascii="Times New Roman" w:hAnsi="Times New Roman"/>
                <w:sz w:val="24"/>
                <w:szCs w:val="24"/>
                <w:lang w:val="lv-LV"/>
              </w:rPr>
              <w:t xml:space="preserve"> un</w:t>
            </w:r>
            <w:r w:rsidR="006E59C2" w:rsidRPr="000004A0">
              <w:rPr>
                <w:rFonts w:ascii="Times New Roman" w:hAnsi="Times New Roman"/>
                <w:sz w:val="24"/>
                <w:szCs w:val="24"/>
                <w:lang w:val="lv-LV"/>
              </w:rPr>
              <w:t xml:space="preserve"> </w:t>
            </w:r>
            <w:r w:rsidR="000004A0" w:rsidRPr="000004A0">
              <w:rPr>
                <w:rFonts w:ascii="Times New Roman" w:hAnsi="Times New Roman"/>
                <w:sz w:val="24"/>
                <w:szCs w:val="24"/>
                <w:lang w:val="lv-LV"/>
              </w:rPr>
              <w:t xml:space="preserve">1150/141172 </w:t>
            </w:r>
            <w:r w:rsidR="006E59C2" w:rsidRPr="000004A0">
              <w:rPr>
                <w:rFonts w:ascii="Times New Roman" w:hAnsi="Times New Roman"/>
                <w:sz w:val="24"/>
                <w:szCs w:val="24"/>
                <w:lang w:val="lv-LV"/>
              </w:rPr>
              <w:t>domājamām daļām no dzīvojamās mājas (būves kadastra apzīmējums 0100 121 1333 006) kopīpašumā esošās daļas.</w:t>
            </w:r>
          </w:p>
          <w:p w:rsidR="00447EB7" w:rsidRPr="000004A0" w:rsidRDefault="00447EB7" w:rsidP="00447EB7">
            <w:pPr>
              <w:pStyle w:val="Sarakstarindkopa"/>
              <w:numPr>
                <w:ilvl w:val="0"/>
                <w:numId w:val="18"/>
              </w:numPr>
              <w:tabs>
                <w:tab w:val="left" w:pos="303"/>
              </w:tabs>
              <w:spacing w:after="120" w:line="240" w:lineRule="auto"/>
              <w:ind w:left="318" w:hanging="284"/>
              <w:jc w:val="both"/>
              <w:outlineLvl w:val="0"/>
              <w:rPr>
                <w:rFonts w:ascii="Times New Roman" w:hAnsi="Times New Roman"/>
                <w:sz w:val="24"/>
                <w:szCs w:val="24"/>
                <w:lang w:val="lv-LV"/>
              </w:rPr>
            </w:pPr>
            <w:r w:rsidRPr="000004A0">
              <w:rPr>
                <w:rFonts w:ascii="Times New Roman" w:hAnsi="Times New Roman"/>
                <w:sz w:val="24"/>
                <w:szCs w:val="24"/>
                <w:lang w:val="lv-LV"/>
              </w:rPr>
              <w:t>Objekts nav izīrēts.</w:t>
            </w:r>
          </w:p>
        </w:tc>
      </w:tr>
      <w:tr w:rsidR="00447EB7" w:rsidRPr="00447EB7" w:rsidTr="00447EB7">
        <w:trPr>
          <w:trHeight w:val="562"/>
        </w:trPr>
        <w:tc>
          <w:tcPr>
            <w:tcW w:w="817" w:type="dxa"/>
            <w:shd w:val="clear" w:color="auto" w:fill="auto"/>
          </w:tcPr>
          <w:p w:rsidR="00447EB7" w:rsidRPr="003618D3" w:rsidRDefault="00447EB7" w:rsidP="00447EB7">
            <w:pPr>
              <w:jc w:val="center"/>
              <w:rPr>
                <w:rFonts w:ascii="Times New Roman" w:hAnsi="Times New Roman"/>
                <w:color w:val="000000"/>
                <w:sz w:val="24"/>
                <w:szCs w:val="24"/>
              </w:rPr>
            </w:pPr>
            <w:r w:rsidRPr="003618D3">
              <w:rPr>
                <w:rFonts w:ascii="Times New Roman" w:hAnsi="Times New Roman"/>
                <w:color w:val="000000"/>
                <w:sz w:val="24"/>
                <w:szCs w:val="24"/>
              </w:rPr>
              <w:t>6.</w:t>
            </w:r>
          </w:p>
        </w:tc>
        <w:tc>
          <w:tcPr>
            <w:tcW w:w="2126" w:type="dxa"/>
            <w:shd w:val="clear" w:color="auto" w:fill="auto"/>
          </w:tcPr>
          <w:p w:rsidR="00447EB7" w:rsidRPr="003618D3" w:rsidRDefault="00447EB7" w:rsidP="00447EB7">
            <w:pPr>
              <w:spacing w:after="0" w:line="240" w:lineRule="auto"/>
              <w:jc w:val="center"/>
              <w:rPr>
                <w:rFonts w:ascii="Times New Roman" w:hAnsi="Times New Roman"/>
                <w:b/>
                <w:bCs/>
                <w:sz w:val="24"/>
                <w:szCs w:val="24"/>
              </w:rPr>
            </w:pPr>
            <w:r w:rsidRPr="003618D3">
              <w:rPr>
                <w:rFonts w:ascii="Times New Roman" w:hAnsi="Times New Roman"/>
                <w:b/>
                <w:sz w:val="24"/>
                <w:szCs w:val="24"/>
              </w:rPr>
              <w:t>Krustpils iela 75 k-5-90/91, Rīga, kadastra Nr.0100 923 4672</w:t>
            </w:r>
          </w:p>
        </w:tc>
        <w:tc>
          <w:tcPr>
            <w:tcW w:w="6379" w:type="dxa"/>
            <w:shd w:val="clear" w:color="auto" w:fill="auto"/>
          </w:tcPr>
          <w:p w:rsidR="00447EB7" w:rsidRPr="003618D3" w:rsidRDefault="00447EB7" w:rsidP="00447EB7">
            <w:pPr>
              <w:pStyle w:val="Sarakstarindkopa"/>
              <w:numPr>
                <w:ilvl w:val="0"/>
                <w:numId w:val="12"/>
              </w:numPr>
              <w:tabs>
                <w:tab w:val="left" w:pos="317"/>
              </w:tabs>
              <w:spacing w:after="120" w:line="240" w:lineRule="auto"/>
              <w:ind w:left="318" w:hanging="284"/>
              <w:jc w:val="both"/>
              <w:outlineLvl w:val="0"/>
              <w:rPr>
                <w:rFonts w:ascii="Times New Roman" w:hAnsi="Times New Roman"/>
                <w:sz w:val="24"/>
                <w:szCs w:val="24"/>
                <w:lang w:val="lv-LV"/>
              </w:rPr>
            </w:pPr>
            <w:r w:rsidRPr="003618D3">
              <w:rPr>
                <w:rFonts w:ascii="Times New Roman" w:hAnsi="Times New Roman"/>
                <w:sz w:val="24"/>
                <w:szCs w:val="24"/>
                <w:lang w:val="lv-LV"/>
              </w:rPr>
              <w:t xml:space="preserve">Objekts sastāv no vienistabas dzīvokļa ar kopējo platību </w:t>
            </w:r>
            <w:r w:rsidR="00060299" w:rsidRPr="003618D3">
              <w:rPr>
                <w:rFonts w:ascii="Times New Roman" w:hAnsi="Times New Roman"/>
                <w:sz w:val="24"/>
                <w:szCs w:val="24"/>
                <w:lang w:val="lv-LV"/>
              </w:rPr>
              <w:t>25.2</w:t>
            </w:r>
            <w:r w:rsidRPr="003618D3">
              <w:rPr>
                <w:rFonts w:ascii="Times New Roman" w:hAnsi="Times New Roman"/>
                <w:sz w:val="24"/>
                <w:szCs w:val="24"/>
                <w:lang w:val="lv-LV"/>
              </w:rPr>
              <w:t> m</w:t>
            </w:r>
            <w:r w:rsidRPr="003618D3">
              <w:rPr>
                <w:rFonts w:ascii="Times New Roman" w:hAnsi="Times New Roman"/>
                <w:sz w:val="24"/>
                <w:szCs w:val="24"/>
                <w:vertAlign w:val="superscript"/>
                <w:lang w:val="lv-LV"/>
              </w:rPr>
              <w:t>2</w:t>
            </w:r>
            <w:r w:rsidRPr="003618D3">
              <w:rPr>
                <w:rFonts w:ascii="Times New Roman" w:hAnsi="Times New Roman"/>
                <w:sz w:val="24"/>
                <w:szCs w:val="24"/>
                <w:lang w:val="lv-LV"/>
              </w:rPr>
              <w:t xml:space="preserve"> (telpu grupas kadastra apzīmējums </w:t>
            </w:r>
            <w:r w:rsidR="00060299" w:rsidRPr="003618D3">
              <w:rPr>
                <w:rFonts w:ascii="Times New Roman" w:hAnsi="Times New Roman"/>
                <w:sz w:val="24"/>
                <w:szCs w:val="24"/>
                <w:lang w:val="lv-LV"/>
              </w:rPr>
              <w:t>0100 121 1333 006 090</w:t>
            </w:r>
            <w:r w:rsidR="006E242B">
              <w:rPr>
                <w:rFonts w:ascii="Times New Roman" w:hAnsi="Times New Roman"/>
                <w:sz w:val="24"/>
                <w:szCs w:val="24"/>
                <w:lang w:val="lv-LV"/>
              </w:rPr>
              <w:t>) un</w:t>
            </w:r>
            <w:r w:rsidRPr="003618D3">
              <w:rPr>
                <w:rFonts w:ascii="Times New Roman" w:hAnsi="Times New Roman"/>
                <w:sz w:val="24"/>
                <w:szCs w:val="24"/>
                <w:lang w:val="lv-LV"/>
              </w:rPr>
              <w:t xml:space="preserve"> </w:t>
            </w:r>
            <w:r w:rsidR="00060299" w:rsidRPr="003618D3">
              <w:rPr>
                <w:rFonts w:ascii="Times New Roman" w:hAnsi="Times New Roman"/>
                <w:sz w:val="24"/>
                <w:szCs w:val="24"/>
                <w:lang w:val="lv-LV"/>
              </w:rPr>
              <w:t xml:space="preserve">2517/141172 </w:t>
            </w:r>
            <w:r w:rsidRPr="003618D3">
              <w:rPr>
                <w:rFonts w:ascii="Times New Roman" w:hAnsi="Times New Roman"/>
                <w:sz w:val="24"/>
                <w:szCs w:val="24"/>
                <w:lang w:val="lv-LV"/>
              </w:rPr>
              <w:t xml:space="preserve">domājamām daļām no dzīvojamās mājas (būves kadastra apzīmējums </w:t>
            </w:r>
            <w:r w:rsidR="00060299" w:rsidRPr="003618D3">
              <w:rPr>
                <w:rFonts w:ascii="Times New Roman" w:hAnsi="Times New Roman"/>
                <w:sz w:val="24"/>
                <w:szCs w:val="24"/>
                <w:lang w:val="lv-LV"/>
              </w:rPr>
              <w:t>0100 121 1333 006</w:t>
            </w:r>
            <w:r w:rsidRPr="003618D3">
              <w:rPr>
                <w:rFonts w:ascii="Times New Roman" w:hAnsi="Times New Roman"/>
                <w:sz w:val="24"/>
                <w:szCs w:val="24"/>
                <w:lang w:val="lv-LV"/>
              </w:rPr>
              <w:t>) kopīpašumā esošās daļas.</w:t>
            </w:r>
          </w:p>
          <w:p w:rsidR="00447EB7" w:rsidRPr="003618D3" w:rsidRDefault="00447EB7" w:rsidP="00447EB7">
            <w:pPr>
              <w:pStyle w:val="Sarakstarindkopa"/>
              <w:numPr>
                <w:ilvl w:val="0"/>
                <w:numId w:val="12"/>
              </w:numPr>
              <w:tabs>
                <w:tab w:val="left" w:pos="317"/>
              </w:tabs>
              <w:spacing w:after="120" w:line="240" w:lineRule="auto"/>
              <w:ind w:left="318" w:hanging="284"/>
              <w:jc w:val="both"/>
              <w:outlineLvl w:val="0"/>
              <w:rPr>
                <w:rFonts w:ascii="Times New Roman" w:hAnsi="Times New Roman"/>
                <w:sz w:val="24"/>
                <w:szCs w:val="24"/>
                <w:lang w:val="lv-LV"/>
              </w:rPr>
            </w:pPr>
            <w:r w:rsidRPr="003618D3">
              <w:rPr>
                <w:rFonts w:ascii="Times New Roman" w:hAnsi="Times New Roman"/>
                <w:sz w:val="24"/>
                <w:szCs w:val="24"/>
                <w:lang w:val="lv-LV"/>
              </w:rPr>
              <w:t>Objekts ir izīrēts.</w:t>
            </w:r>
          </w:p>
        </w:tc>
      </w:tr>
      <w:tr w:rsidR="00447EB7" w:rsidRPr="00447EB7" w:rsidTr="00447EB7">
        <w:trPr>
          <w:trHeight w:val="908"/>
        </w:trPr>
        <w:tc>
          <w:tcPr>
            <w:tcW w:w="817" w:type="dxa"/>
            <w:shd w:val="clear" w:color="auto" w:fill="auto"/>
          </w:tcPr>
          <w:p w:rsidR="00447EB7" w:rsidRPr="009A0E69" w:rsidRDefault="00447EB7" w:rsidP="00447EB7">
            <w:pPr>
              <w:jc w:val="center"/>
              <w:rPr>
                <w:rFonts w:ascii="Times New Roman" w:hAnsi="Times New Roman"/>
                <w:color w:val="000000"/>
                <w:sz w:val="24"/>
                <w:szCs w:val="24"/>
              </w:rPr>
            </w:pPr>
            <w:r w:rsidRPr="009A0E69">
              <w:rPr>
                <w:rFonts w:ascii="Times New Roman" w:hAnsi="Times New Roman"/>
                <w:color w:val="000000"/>
                <w:sz w:val="24"/>
                <w:szCs w:val="24"/>
              </w:rPr>
              <w:lastRenderedPageBreak/>
              <w:t>7.</w:t>
            </w:r>
          </w:p>
        </w:tc>
        <w:tc>
          <w:tcPr>
            <w:tcW w:w="2126" w:type="dxa"/>
            <w:shd w:val="clear" w:color="auto" w:fill="auto"/>
          </w:tcPr>
          <w:p w:rsidR="00447EB7" w:rsidRPr="009A0E69" w:rsidRDefault="00447EB7" w:rsidP="00447EB7">
            <w:pPr>
              <w:spacing w:after="0" w:line="240" w:lineRule="auto"/>
              <w:jc w:val="center"/>
              <w:rPr>
                <w:rFonts w:ascii="Times New Roman" w:hAnsi="Times New Roman"/>
                <w:b/>
                <w:sz w:val="24"/>
                <w:szCs w:val="24"/>
              </w:rPr>
            </w:pPr>
            <w:r w:rsidRPr="009A0E69">
              <w:rPr>
                <w:rFonts w:ascii="Times New Roman" w:hAnsi="Times New Roman"/>
                <w:b/>
                <w:sz w:val="24"/>
                <w:szCs w:val="24"/>
              </w:rPr>
              <w:t xml:space="preserve">“Aizkalni”, Bunkas pagasts, Priekules novads, kadastra Nr.6446 501 0001, </w:t>
            </w:r>
          </w:p>
          <w:p w:rsidR="00447EB7" w:rsidRPr="009A0E69" w:rsidRDefault="00447EB7" w:rsidP="00447EB7">
            <w:pPr>
              <w:spacing w:after="0" w:line="240" w:lineRule="auto"/>
              <w:jc w:val="center"/>
              <w:rPr>
                <w:rFonts w:ascii="Times New Roman" w:hAnsi="Times New Roman"/>
                <w:b/>
                <w:bCs/>
                <w:sz w:val="24"/>
                <w:szCs w:val="24"/>
                <w:u w:val="single"/>
              </w:rPr>
            </w:pPr>
            <w:r w:rsidRPr="009A0E69">
              <w:rPr>
                <w:rFonts w:ascii="Times New Roman" w:hAnsi="Times New Roman"/>
                <w:b/>
                <w:sz w:val="24"/>
                <w:szCs w:val="24"/>
                <w:u w:val="single"/>
              </w:rPr>
              <w:t>½ domājamā daļa</w:t>
            </w:r>
          </w:p>
        </w:tc>
        <w:tc>
          <w:tcPr>
            <w:tcW w:w="6379" w:type="dxa"/>
            <w:shd w:val="clear" w:color="auto" w:fill="auto"/>
          </w:tcPr>
          <w:p w:rsidR="00447EB7" w:rsidRPr="009A0E69" w:rsidRDefault="00447EB7" w:rsidP="00447EB7">
            <w:pPr>
              <w:pStyle w:val="Sarakstarindkopa"/>
              <w:numPr>
                <w:ilvl w:val="0"/>
                <w:numId w:val="11"/>
              </w:numPr>
              <w:tabs>
                <w:tab w:val="left" w:pos="303"/>
              </w:tabs>
              <w:spacing w:after="120" w:line="240" w:lineRule="auto"/>
              <w:ind w:left="317" w:hanging="284"/>
              <w:jc w:val="both"/>
              <w:outlineLvl w:val="0"/>
              <w:rPr>
                <w:rFonts w:ascii="Times New Roman" w:hAnsi="Times New Roman"/>
                <w:sz w:val="24"/>
                <w:szCs w:val="24"/>
                <w:lang w:val="lv-LV"/>
              </w:rPr>
            </w:pPr>
            <w:r w:rsidRPr="009A0E69">
              <w:rPr>
                <w:rFonts w:ascii="Times New Roman" w:hAnsi="Times New Roman"/>
                <w:sz w:val="24"/>
                <w:szCs w:val="24"/>
                <w:lang w:val="lv-LV"/>
              </w:rPr>
              <w:t xml:space="preserve">Objekts sastāv no </w:t>
            </w:r>
            <w:r w:rsidR="009A0E69" w:rsidRPr="009A0E69">
              <w:rPr>
                <w:rFonts w:ascii="Times New Roman" w:hAnsi="Times New Roman"/>
                <w:sz w:val="24"/>
                <w:szCs w:val="24"/>
                <w:lang w:val="lv-LV"/>
              </w:rPr>
              <w:t>½ domājamās daļas no viendzīvokļa dzīvojamās mājas (būves kadastra apzīmējums 6446 001 0052 001) ar kopējo platību 64 m</w:t>
            </w:r>
            <w:r w:rsidR="009A0E69" w:rsidRPr="009A0E69">
              <w:rPr>
                <w:rFonts w:ascii="Times New Roman" w:hAnsi="Times New Roman"/>
                <w:sz w:val="24"/>
                <w:szCs w:val="24"/>
                <w:vertAlign w:val="superscript"/>
                <w:lang w:val="lv-LV"/>
              </w:rPr>
              <w:t>2</w:t>
            </w:r>
            <w:r w:rsidR="009A0E69" w:rsidRPr="009A0E69">
              <w:rPr>
                <w:rFonts w:ascii="Times New Roman" w:hAnsi="Times New Roman"/>
                <w:sz w:val="24"/>
                <w:szCs w:val="24"/>
                <w:lang w:val="lv-LV"/>
              </w:rPr>
              <w:t>, kūts (būves kadastra apzīmējums 6446 001 0052 002) un šķūņa (būves kadastra apzīmējums 6446 001 0052 004)</w:t>
            </w:r>
            <w:r w:rsidRPr="009A0E69">
              <w:rPr>
                <w:rFonts w:ascii="Times New Roman" w:hAnsi="Times New Roman"/>
                <w:sz w:val="24"/>
                <w:szCs w:val="24"/>
                <w:lang w:val="lv-LV"/>
              </w:rPr>
              <w:t>.</w:t>
            </w:r>
          </w:p>
          <w:p w:rsidR="00447EB7" w:rsidRPr="009A0E69" w:rsidRDefault="00447EB7" w:rsidP="00447EB7">
            <w:pPr>
              <w:pStyle w:val="Sarakstarindkopa"/>
              <w:numPr>
                <w:ilvl w:val="0"/>
                <w:numId w:val="11"/>
              </w:numPr>
              <w:tabs>
                <w:tab w:val="left" w:pos="303"/>
              </w:tabs>
              <w:spacing w:after="120" w:line="240" w:lineRule="auto"/>
              <w:ind w:left="317" w:hanging="284"/>
              <w:jc w:val="both"/>
              <w:outlineLvl w:val="0"/>
              <w:rPr>
                <w:rFonts w:ascii="Times New Roman" w:hAnsi="Times New Roman"/>
                <w:sz w:val="24"/>
                <w:szCs w:val="24"/>
                <w:lang w:val="lv-LV"/>
              </w:rPr>
            </w:pPr>
            <w:r w:rsidRPr="009A0E69">
              <w:rPr>
                <w:rFonts w:ascii="Times New Roman" w:hAnsi="Times New Roman"/>
                <w:sz w:val="24"/>
                <w:szCs w:val="24"/>
                <w:lang w:val="lv-LV"/>
              </w:rPr>
              <w:t>Objekts nav izīrēts.</w:t>
            </w:r>
          </w:p>
        </w:tc>
      </w:tr>
      <w:tr w:rsidR="00447EB7" w:rsidRPr="006E59C2" w:rsidTr="00447EB7">
        <w:trPr>
          <w:trHeight w:val="1697"/>
        </w:trPr>
        <w:tc>
          <w:tcPr>
            <w:tcW w:w="817" w:type="dxa"/>
            <w:shd w:val="clear" w:color="auto" w:fill="auto"/>
          </w:tcPr>
          <w:p w:rsidR="00447EB7" w:rsidRPr="006E59C2" w:rsidRDefault="00447EB7" w:rsidP="00447EB7">
            <w:pPr>
              <w:jc w:val="center"/>
              <w:rPr>
                <w:rFonts w:ascii="Times New Roman" w:hAnsi="Times New Roman"/>
                <w:color w:val="000000"/>
                <w:sz w:val="24"/>
                <w:szCs w:val="24"/>
              </w:rPr>
            </w:pPr>
            <w:r w:rsidRPr="006E59C2">
              <w:rPr>
                <w:rFonts w:ascii="Times New Roman" w:hAnsi="Times New Roman"/>
                <w:color w:val="000000"/>
                <w:sz w:val="24"/>
                <w:szCs w:val="24"/>
              </w:rPr>
              <w:t>8.</w:t>
            </w:r>
          </w:p>
        </w:tc>
        <w:tc>
          <w:tcPr>
            <w:tcW w:w="2126" w:type="dxa"/>
            <w:shd w:val="clear" w:color="auto" w:fill="auto"/>
          </w:tcPr>
          <w:p w:rsidR="00447EB7" w:rsidRPr="006E59C2" w:rsidRDefault="00447EB7" w:rsidP="00447EB7">
            <w:pPr>
              <w:spacing w:after="0" w:line="240" w:lineRule="auto"/>
              <w:jc w:val="center"/>
              <w:rPr>
                <w:rFonts w:ascii="Times New Roman" w:hAnsi="Times New Roman"/>
                <w:b/>
                <w:bCs/>
                <w:sz w:val="24"/>
                <w:szCs w:val="24"/>
              </w:rPr>
            </w:pPr>
            <w:r w:rsidRPr="006E59C2">
              <w:rPr>
                <w:rFonts w:ascii="Times New Roman" w:hAnsi="Times New Roman"/>
                <w:b/>
                <w:sz w:val="24"/>
                <w:szCs w:val="24"/>
              </w:rPr>
              <w:t xml:space="preserve"> “Mežvidi 1”-1, Vārmes pagasts</w:t>
            </w:r>
            <w:r w:rsidR="006E242B">
              <w:rPr>
                <w:rFonts w:ascii="Times New Roman" w:hAnsi="Times New Roman"/>
                <w:b/>
                <w:sz w:val="24"/>
                <w:szCs w:val="24"/>
              </w:rPr>
              <w:t>, Kuldīgas novads, kadastra Nr.</w:t>
            </w:r>
            <w:r w:rsidRPr="006E59C2">
              <w:rPr>
                <w:rFonts w:ascii="Times New Roman" w:hAnsi="Times New Roman"/>
                <w:b/>
                <w:sz w:val="24"/>
                <w:szCs w:val="24"/>
              </w:rPr>
              <w:t>6296 900 0107</w:t>
            </w:r>
          </w:p>
        </w:tc>
        <w:tc>
          <w:tcPr>
            <w:tcW w:w="6379" w:type="dxa"/>
            <w:shd w:val="clear" w:color="auto" w:fill="auto"/>
          </w:tcPr>
          <w:p w:rsidR="00447EB7" w:rsidRPr="006E59C2" w:rsidRDefault="00447EB7" w:rsidP="00447EB7">
            <w:pPr>
              <w:pStyle w:val="Sarakstarindkopa"/>
              <w:numPr>
                <w:ilvl w:val="0"/>
                <w:numId w:val="19"/>
              </w:numPr>
              <w:tabs>
                <w:tab w:val="left" w:pos="303"/>
              </w:tabs>
              <w:spacing w:after="120" w:line="240" w:lineRule="auto"/>
              <w:ind w:left="318" w:hanging="284"/>
              <w:jc w:val="both"/>
              <w:outlineLvl w:val="0"/>
              <w:rPr>
                <w:rFonts w:ascii="Times New Roman" w:hAnsi="Times New Roman"/>
                <w:sz w:val="24"/>
                <w:szCs w:val="24"/>
                <w:lang w:val="lv-LV"/>
              </w:rPr>
            </w:pPr>
            <w:r w:rsidRPr="006E59C2">
              <w:rPr>
                <w:rFonts w:ascii="Times New Roman" w:hAnsi="Times New Roman"/>
                <w:sz w:val="24"/>
                <w:szCs w:val="24"/>
                <w:lang w:val="lv-LV"/>
              </w:rPr>
              <w:t xml:space="preserve">Objekts sastāv no </w:t>
            </w:r>
            <w:r w:rsidR="006E59C2" w:rsidRPr="006E59C2">
              <w:rPr>
                <w:rFonts w:ascii="Times New Roman" w:hAnsi="Times New Roman"/>
                <w:sz w:val="24"/>
                <w:szCs w:val="24"/>
                <w:lang w:val="lv-LV"/>
              </w:rPr>
              <w:t>vienistabas</w:t>
            </w:r>
            <w:r w:rsidRPr="006E59C2">
              <w:rPr>
                <w:rFonts w:ascii="Times New Roman" w:hAnsi="Times New Roman"/>
                <w:sz w:val="24"/>
                <w:szCs w:val="24"/>
                <w:lang w:val="lv-LV"/>
              </w:rPr>
              <w:t xml:space="preserve"> dzīvokļa ar kopējo platību </w:t>
            </w:r>
            <w:r w:rsidR="006E59C2" w:rsidRPr="006E59C2">
              <w:rPr>
                <w:rFonts w:ascii="Times New Roman" w:hAnsi="Times New Roman"/>
                <w:sz w:val="24"/>
                <w:szCs w:val="24"/>
                <w:lang w:val="lv-LV"/>
              </w:rPr>
              <w:t>24.1</w:t>
            </w:r>
            <w:r w:rsidRPr="006E59C2">
              <w:rPr>
                <w:rFonts w:ascii="Times New Roman" w:hAnsi="Times New Roman"/>
                <w:sz w:val="24"/>
                <w:szCs w:val="24"/>
                <w:lang w:val="lv-LV"/>
              </w:rPr>
              <w:t> m</w:t>
            </w:r>
            <w:r w:rsidRPr="006E59C2">
              <w:rPr>
                <w:rFonts w:ascii="Times New Roman" w:hAnsi="Times New Roman"/>
                <w:sz w:val="24"/>
                <w:szCs w:val="24"/>
                <w:vertAlign w:val="superscript"/>
                <w:lang w:val="lv-LV"/>
              </w:rPr>
              <w:t>2</w:t>
            </w:r>
            <w:r w:rsidRPr="006E59C2">
              <w:rPr>
                <w:rFonts w:ascii="Times New Roman" w:hAnsi="Times New Roman"/>
                <w:sz w:val="24"/>
                <w:szCs w:val="24"/>
                <w:lang w:val="lv-LV"/>
              </w:rPr>
              <w:t xml:space="preserve"> (telpu grupas kadastra apzīmējums </w:t>
            </w:r>
            <w:r w:rsidR="006E59C2" w:rsidRPr="006E59C2">
              <w:rPr>
                <w:rFonts w:ascii="Times New Roman" w:hAnsi="Times New Roman"/>
                <w:sz w:val="24"/>
                <w:szCs w:val="24"/>
                <w:lang w:val="lv-LV"/>
              </w:rPr>
              <w:t>6296 001 0060 001 </w:t>
            </w:r>
            <w:r w:rsidRPr="006E59C2">
              <w:rPr>
                <w:rFonts w:ascii="Times New Roman" w:hAnsi="Times New Roman"/>
                <w:sz w:val="24"/>
                <w:szCs w:val="24"/>
                <w:lang w:val="lv-LV"/>
              </w:rPr>
              <w:t>00</w:t>
            </w:r>
            <w:r w:rsidR="006E59C2" w:rsidRPr="006E59C2">
              <w:rPr>
                <w:rFonts w:ascii="Times New Roman" w:hAnsi="Times New Roman"/>
                <w:sz w:val="24"/>
                <w:szCs w:val="24"/>
                <w:lang w:val="lv-LV"/>
              </w:rPr>
              <w:t>1</w:t>
            </w:r>
            <w:r w:rsidRPr="006E59C2">
              <w:rPr>
                <w:rFonts w:ascii="Times New Roman" w:hAnsi="Times New Roman"/>
                <w:sz w:val="24"/>
                <w:szCs w:val="24"/>
                <w:lang w:val="lv-LV"/>
              </w:rPr>
              <w:t>)</w:t>
            </w:r>
            <w:r w:rsidR="006E242B">
              <w:rPr>
                <w:rFonts w:ascii="Times New Roman" w:hAnsi="Times New Roman"/>
                <w:sz w:val="24"/>
                <w:szCs w:val="24"/>
                <w:lang w:val="lv-LV"/>
              </w:rPr>
              <w:t>,</w:t>
            </w:r>
            <w:r w:rsidRPr="006E59C2">
              <w:rPr>
                <w:rFonts w:ascii="Times New Roman" w:hAnsi="Times New Roman"/>
                <w:sz w:val="24"/>
                <w:szCs w:val="24"/>
                <w:lang w:val="lv-LV"/>
              </w:rPr>
              <w:t xml:space="preserve"> </w:t>
            </w:r>
            <w:r w:rsidR="006E59C2" w:rsidRPr="006E59C2">
              <w:rPr>
                <w:rFonts w:ascii="Times New Roman" w:hAnsi="Times New Roman"/>
                <w:sz w:val="24"/>
                <w:szCs w:val="24"/>
                <w:lang w:val="lv-LV"/>
              </w:rPr>
              <w:t>2410/16580</w:t>
            </w:r>
            <w:r w:rsidRPr="006E59C2">
              <w:rPr>
                <w:rFonts w:ascii="Times New Roman" w:hAnsi="Times New Roman"/>
                <w:sz w:val="24"/>
                <w:szCs w:val="24"/>
                <w:lang w:val="lv-LV"/>
              </w:rPr>
              <w:t xml:space="preserve"> domājamām daļām no dzīvojamās mājas (būves kadastra apzīmējums </w:t>
            </w:r>
            <w:r w:rsidR="006E59C2" w:rsidRPr="006E59C2">
              <w:rPr>
                <w:rFonts w:ascii="Times New Roman" w:hAnsi="Times New Roman"/>
                <w:sz w:val="24"/>
                <w:szCs w:val="24"/>
                <w:lang w:val="lv-LV"/>
              </w:rPr>
              <w:t>6296 001 0060 001</w:t>
            </w:r>
            <w:r w:rsidRPr="006E59C2">
              <w:rPr>
                <w:rFonts w:ascii="Times New Roman" w:hAnsi="Times New Roman"/>
                <w:sz w:val="24"/>
                <w:szCs w:val="24"/>
                <w:lang w:val="lv-LV"/>
              </w:rPr>
              <w:t>) kopīpašumā esošās daļas</w:t>
            </w:r>
            <w:r w:rsidR="006E59C2" w:rsidRPr="006E59C2">
              <w:rPr>
                <w:rFonts w:ascii="Times New Roman" w:hAnsi="Times New Roman"/>
                <w:sz w:val="24"/>
                <w:szCs w:val="24"/>
                <w:lang w:val="lv-LV"/>
              </w:rPr>
              <w:t xml:space="preserve"> un 4650/16580 domājamām daļām no zemes vienības (kadastra apzīmējums 6296 001 0060) ar kopējo platību 0.9080 ha</w:t>
            </w:r>
            <w:r w:rsidRPr="006E59C2">
              <w:rPr>
                <w:rFonts w:ascii="Times New Roman" w:hAnsi="Times New Roman"/>
                <w:sz w:val="24"/>
                <w:szCs w:val="24"/>
                <w:lang w:val="lv-LV"/>
              </w:rPr>
              <w:t>.</w:t>
            </w:r>
          </w:p>
          <w:p w:rsidR="00447EB7" w:rsidRPr="006E59C2" w:rsidRDefault="00060299" w:rsidP="00AE324A">
            <w:pPr>
              <w:pStyle w:val="Sarakstarindkopa"/>
              <w:numPr>
                <w:ilvl w:val="0"/>
                <w:numId w:val="19"/>
              </w:numPr>
              <w:tabs>
                <w:tab w:val="left" w:pos="303"/>
              </w:tabs>
              <w:spacing w:after="120" w:line="240" w:lineRule="auto"/>
              <w:ind w:left="318" w:hanging="284"/>
              <w:jc w:val="both"/>
              <w:outlineLvl w:val="0"/>
              <w:rPr>
                <w:rFonts w:ascii="Times New Roman" w:hAnsi="Times New Roman"/>
                <w:sz w:val="24"/>
                <w:szCs w:val="24"/>
                <w:lang w:val="lv-LV"/>
              </w:rPr>
            </w:pPr>
            <w:r w:rsidRPr="006E59C2">
              <w:rPr>
                <w:rFonts w:ascii="Times New Roman" w:hAnsi="Times New Roman"/>
                <w:sz w:val="24"/>
                <w:szCs w:val="24"/>
                <w:lang w:val="lv-LV"/>
              </w:rPr>
              <w:t xml:space="preserve">Objekts </w:t>
            </w:r>
            <w:r w:rsidR="00AE324A">
              <w:rPr>
                <w:rFonts w:ascii="Times New Roman" w:hAnsi="Times New Roman"/>
                <w:sz w:val="24"/>
                <w:szCs w:val="24"/>
                <w:lang w:val="lv-LV"/>
              </w:rPr>
              <w:t>ir</w:t>
            </w:r>
            <w:r w:rsidRPr="006E59C2">
              <w:rPr>
                <w:rFonts w:ascii="Times New Roman" w:hAnsi="Times New Roman"/>
                <w:sz w:val="24"/>
                <w:szCs w:val="24"/>
                <w:lang w:val="lv-LV"/>
              </w:rPr>
              <w:t xml:space="preserve"> izīrēts.</w:t>
            </w:r>
          </w:p>
        </w:tc>
      </w:tr>
      <w:tr w:rsidR="00447EB7" w:rsidRPr="006E59C2" w:rsidTr="00447EB7">
        <w:trPr>
          <w:trHeight w:val="908"/>
        </w:trPr>
        <w:tc>
          <w:tcPr>
            <w:tcW w:w="817" w:type="dxa"/>
            <w:shd w:val="clear" w:color="auto" w:fill="auto"/>
          </w:tcPr>
          <w:p w:rsidR="00447EB7" w:rsidRPr="006E59C2" w:rsidRDefault="00447EB7" w:rsidP="00447EB7">
            <w:pPr>
              <w:jc w:val="center"/>
              <w:rPr>
                <w:rFonts w:ascii="Times New Roman" w:hAnsi="Times New Roman"/>
                <w:color w:val="000000"/>
                <w:sz w:val="24"/>
                <w:szCs w:val="24"/>
              </w:rPr>
            </w:pPr>
            <w:r w:rsidRPr="006E59C2">
              <w:rPr>
                <w:rFonts w:ascii="Times New Roman" w:hAnsi="Times New Roman"/>
                <w:color w:val="000000"/>
                <w:sz w:val="24"/>
                <w:szCs w:val="24"/>
              </w:rPr>
              <w:t>9.</w:t>
            </w:r>
          </w:p>
        </w:tc>
        <w:tc>
          <w:tcPr>
            <w:tcW w:w="2126" w:type="dxa"/>
            <w:shd w:val="clear" w:color="auto" w:fill="auto"/>
          </w:tcPr>
          <w:p w:rsidR="00447EB7" w:rsidRPr="006E59C2" w:rsidRDefault="00447EB7" w:rsidP="00447EB7">
            <w:pPr>
              <w:spacing w:after="0" w:line="240" w:lineRule="auto"/>
              <w:jc w:val="center"/>
              <w:rPr>
                <w:rFonts w:ascii="Times New Roman" w:hAnsi="Times New Roman"/>
                <w:b/>
                <w:bCs/>
                <w:sz w:val="24"/>
                <w:szCs w:val="24"/>
              </w:rPr>
            </w:pPr>
            <w:r w:rsidRPr="006E59C2">
              <w:rPr>
                <w:rFonts w:ascii="Times New Roman" w:hAnsi="Times New Roman"/>
                <w:b/>
                <w:sz w:val="24"/>
                <w:szCs w:val="24"/>
              </w:rPr>
              <w:t xml:space="preserve"> “Mežvidi 1”-2, Vārmes pagasts</w:t>
            </w:r>
            <w:r w:rsidR="006E242B">
              <w:rPr>
                <w:rFonts w:ascii="Times New Roman" w:hAnsi="Times New Roman"/>
                <w:b/>
                <w:sz w:val="24"/>
                <w:szCs w:val="24"/>
              </w:rPr>
              <w:t>, Kuldīgas novads, kadastra Nr.</w:t>
            </w:r>
            <w:r w:rsidRPr="006E59C2">
              <w:rPr>
                <w:rFonts w:ascii="Times New Roman" w:hAnsi="Times New Roman"/>
                <w:b/>
                <w:sz w:val="24"/>
                <w:szCs w:val="24"/>
              </w:rPr>
              <w:t>6296 900 0108</w:t>
            </w:r>
          </w:p>
        </w:tc>
        <w:tc>
          <w:tcPr>
            <w:tcW w:w="6379" w:type="dxa"/>
            <w:shd w:val="clear" w:color="auto" w:fill="auto"/>
          </w:tcPr>
          <w:p w:rsidR="006E59C2" w:rsidRPr="006E59C2" w:rsidRDefault="006E59C2" w:rsidP="006E59C2">
            <w:pPr>
              <w:pStyle w:val="Sarakstarindkopa"/>
              <w:numPr>
                <w:ilvl w:val="0"/>
                <w:numId w:val="22"/>
              </w:numPr>
              <w:tabs>
                <w:tab w:val="left" w:pos="303"/>
              </w:tabs>
              <w:spacing w:after="120" w:line="240" w:lineRule="auto"/>
              <w:ind w:left="318" w:hanging="284"/>
              <w:jc w:val="both"/>
              <w:outlineLvl w:val="0"/>
              <w:rPr>
                <w:rFonts w:ascii="Times New Roman" w:hAnsi="Times New Roman"/>
                <w:sz w:val="24"/>
                <w:szCs w:val="24"/>
                <w:lang w:val="lv-LV"/>
              </w:rPr>
            </w:pPr>
            <w:r w:rsidRPr="006E59C2">
              <w:rPr>
                <w:rFonts w:ascii="Times New Roman" w:hAnsi="Times New Roman"/>
                <w:sz w:val="24"/>
                <w:szCs w:val="24"/>
                <w:lang w:val="lv-LV"/>
              </w:rPr>
              <w:t>Objekts sastāv no divistabu dzīvokļa ar kopējo platību 46.5 m</w:t>
            </w:r>
            <w:r w:rsidRPr="006E59C2">
              <w:rPr>
                <w:rFonts w:ascii="Times New Roman" w:hAnsi="Times New Roman"/>
                <w:sz w:val="24"/>
                <w:szCs w:val="24"/>
                <w:vertAlign w:val="superscript"/>
                <w:lang w:val="lv-LV"/>
              </w:rPr>
              <w:t>2</w:t>
            </w:r>
            <w:r w:rsidRPr="006E59C2">
              <w:rPr>
                <w:rFonts w:ascii="Times New Roman" w:hAnsi="Times New Roman"/>
                <w:sz w:val="24"/>
                <w:szCs w:val="24"/>
                <w:lang w:val="lv-LV"/>
              </w:rPr>
              <w:t xml:space="preserve"> (telpu grupas kadastra apzīmējums 6296 001 0060 001 002)</w:t>
            </w:r>
            <w:r w:rsidR="006E242B">
              <w:rPr>
                <w:rFonts w:ascii="Times New Roman" w:hAnsi="Times New Roman"/>
                <w:sz w:val="24"/>
                <w:szCs w:val="24"/>
                <w:lang w:val="lv-LV"/>
              </w:rPr>
              <w:t>,</w:t>
            </w:r>
            <w:r w:rsidRPr="006E59C2">
              <w:rPr>
                <w:rFonts w:ascii="Times New Roman" w:hAnsi="Times New Roman"/>
                <w:sz w:val="24"/>
                <w:szCs w:val="24"/>
                <w:lang w:val="lv-LV"/>
              </w:rPr>
              <w:t xml:space="preserve"> 4650/16580 domājamām daļām no dzīvojamās mājas (būves kadastra apzīmējums 6296 001 0060 001) kopīpašumā esošās daļas un 4650/16580 domājamām daļām no zemes vienības (kadastra apzīmējums 6296 001 0060) ar kopējo platību 0.9080 ha.</w:t>
            </w:r>
          </w:p>
          <w:p w:rsidR="00447EB7" w:rsidRPr="006E59C2" w:rsidRDefault="00447EB7" w:rsidP="006E59C2">
            <w:pPr>
              <w:pStyle w:val="Sarakstarindkopa"/>
              <w:numPr>
                <w:ilvl w:val="0"/>
                <w:numId w:val="22"/>
              </w:numPr>
              <w:tabs>
                <w:tab w:val="left" w:pos="303"/>
              </w:tabs>
              <w:spacing w:after="120" w:line="240" w:lineRule="auto"/>
              <w:ind w:left="318" w:hanging="284"/>
              <w:jc w:val="both"/>
              <w:outlineLvl w:val="0"/>
              <w:rPr>
                <w:rFonts w:ascii="Times New Roman" w:hAnsi="Times New Roman"/>
                <w:sz w:val="24"/>
                <w:szCs w:val="24"/>
                <w:lang w:val="lv-LV"/>
              </w:rPr>
            </w:pPr>
            <w:r w:rsidRPr="006E59C2">
              <w:rPr>
                <w:rFonts w:ascii="Times New Roman" w:hAnsi="Times New Roman"/>
                <w:sz w:val="24"/>
                <w:szCs w:val="24"/>
                <w:lang w:val="lv-LV"/>
              </w:rPr>
              <w:t xml:space="preserve">Objekts </w:t>
            </w:r>
            <w:r w:rsidR="00060299" w:rsidRPr="006E59C2">
              <w:rPr>
                <w:rFonts w:ascii="Times New Roman" w:hAnsi="Times New Roman"/>
                <w:sz w:val="24"/>
                <w:szCs w:val="24"/>
                <w:lang w:val="lv-LV"/>
              </w:rPr>
              <w:t xml:space="preserve">nav </w:t>
            </w:r>
            <w:r w:rsidRPr="006E59C2">
              <w:rPr>
                <w:rFonts w:ascii="Times New Roman" w:hAnsi="Times New Roman"/>
                <w:sz w:val="24"/>
                <w:szCs w:val="24"/>
                <w:lang w:val="lv-LV"/>
              </w:rPr>
              <w:t>izīrēts.</w:t>
            </w:r>
          </w:p>
        </w:tc>
      </w:tr>
      <w:tr w:rsidR="00447EB7" w:rsidRPr="00447EB7" w:rsidTr="00447EB7">
        <w:trPr>
          <w:trHeight w:val="908"/>
        </w:trPr>
        <w:tc>
          <w:tcPr>
            <w:tcW w:w="817" w:type="dxa"/>
            <w:shd w:val="clear" w:color="auto" w:fill="auto"/>
          </w:tcPr>
          <w:p w:rsidR="00447EB7" w:rsidRPr="00AE324A" w:rsidRDefault="00447EB7" w:rsidP="00447EB7">
            <w:pPr>
              <w:jc w:val="center"/>
              <w:rPr>
                <w:rFonts w:ascii="Times New Roman" w:hAnsi="Times New Roman"/>
                <w:color w:val="000000"/>
                <w:sz w:val="24"/>
                <w:szCs w:val="24"/>
              </w:rPr>
            </w:pPr>
            <w:r w:rsidRPr="00AE324A">
              <w:rPr>
                <w:rFonts w:ascii="Times New Roman" w:hAnsi="Times New Roman"/>
                <w:color w:val="000000"/>
                <w:sz w:val="24"/>
                <w:szCs w:val="24"/>
              </w:rPr>
              <w:t>10.</w:t>
            </w:r>
          </w:p>
        </w:tc>
        <w:tc>
          <w:tcPr>
            <w:tcW w:w="2126" w:type="dxa"/>
            <w:shd w:val="clear" w:color="auto" w:fill="auto"/>
          </w:tcPr>
          <w:p w:rsidR="00447EB7" w:rsidRPr="00AE324A" w:rsidRDefault="00447EB7" w:rsidP="00447EB7">
            <w:pPr>
              <w:spacing w:after="0" w:line="240" w:lineRule="auto"/>
              <w:jc w:val="center"/>
              <w:rPr>
                <w:rFonts w:ascii="Times New Roman" w:hAnsi="Times New Roman"/>
                <w:b/>
                <w:bCs/>
                <w:sz w:val="24"/>
                <w:szCs w:val="24"/>
              </w:rPr>
            </w:pPr>
            <w:r w:rsidRPr="00AE324A">
              <w:rPr>
                <w:rFonts w:ascii="Times New Roman" w:hAnsi="Times New Roman"/>
                <w:b/>
                <w:bCs/>
                <w:sz w:val="24"/>
                <w:szCs w:val="24"/>
              </w:rPr>
              <w:t>“Mežvidi 1”-5, Vārmes pagasts</w:t>
            </w:r>
            <w:r w:rsidR="006E242B">
              <w:rPr>
                <w:rFonts w:ascii="Times New Roman" w:hAnsi="Times New Roman"/>
                <w:b/>
                <w:bCs/>
                <w:sz w:val="24"/>
                <w:szCs w:val="24"/>
              </w:rPr>
              <w:t>, Kuldīgas novads, kadastra Nr.</w:t>
            </w:r>
            <w:r w:rsidRPr="00AE324A">
              <w:rPr>
                <w:rFonts w:ascii="Times New Roman" w:hAnsi="Times New Roman"/>
                <w:b/>
                <w:bCs/>
                <w:sz w:val="24"/>
                <w:szCs w:val="24"/>
              </w:rPr>
              <w:t>6296 900 0109</w:t>
            </w:r>
          </w:p>
        </w:tc>
        <w:tc>
          <w:tcPr>
            <w:tcW w:w="6379" w:type="dxa"/>
            <w:shd w:val="clear" w:color="auto" w:fill="auto"/>
          </w:tcPr>
          <w:p w:rsidR="006E59C2" w:rsidRPr="00AE324A" w:rsidRDefault="006E59C2" w:rsidP="006E59C2">
            <w:pPr>
              <w:pStyle w:val="Sarakstarindkopa"/>
              <w:numPr>
                <w:ilvl w:val="0"/>
                <w:numId w:val="13"/>
              </w:numPr>
              <w:tabs>
                <w:tab w:val="left" w:pos="303"/>
              </w:tabs>
              <w:spacing w:after="120" w:line="240" w:lineRule="auto"/>
              <w:ind w:left="318" w:hanging="284"/>
              <w:jc w:val="both"/>
              <w:outlineLvl w:val="0"/>
              <w:rPr>
                <w:rFonts w:ascii="Times New Roman" w:hAnsi="Times New Roman"/>
                <w:sz w:val="24"/>
                <w:szCs w:val="24"/>
                <w:lang w:val="lv-LV"/>
              </w:rPr>
            </w:pPr>
            <w:r w:rsidRPr="00AE324A">
              <w:rPr>
                <w:rFonts w:ascii="Times New Roman" w:hAnsi="Times New Roman"/>
                <w:sz w:val="24"/>
                <w:szCs w:val="24"/>
                <w:lang w:val="lv-LV"/>
              </w:rPr>
              <w:t>Objekts sastāv no vienistabas dzīvokļa ar kopējo platību 19.7 m</w:t>
            </w:r>
            <w:r w:rsidRPr="00AE324A">
              <w:rPr>
                <w:rFonts w:ascii="Times New Roman" w:hAnsi="Times New Roman"/>
                <w:sz w:val="24"/>
                <w:szCs w:val="24"/>
                <w:vertAlign w:val="superscript"/>
                <w:lang w:val="lv-LV"/>
              </w:rPr>
              <w:t>2</w:t>
            </w:r>
            <w:r w:rsidRPr="00AE324A">
              <w:rPr>
                <w:rFonts w:ascii="Times New Roman" w:hAnsi="Times New Roman"/>
                <w:sz w:val="24"/>
                <w:szCs w:val="24"/>
                <w:lang w:val="lv-LV"/>
              </w:rPr>
              <w:t xml:space="preserve"> (telpu grupas kadastra apzīmējums 6296 001 0060 001 005)</w:t>
            </w:r>
            <w:r w:rsidR="006E242B">
              <w:rPr>
                <w:rFonts w:ascii="Times New Roman" w:hAnsi="Times New Roman"/>
                <w:sz w:val="24"/>
                <w:szCs w:val="24"/>
                <w:lang w:val="lv-LV"/>
              </w:rPr>
              <w:t>,</w:t>
            </w:r>
            <w:r w:rsidRPr="00AE324A">
              <w:rPr>
                <w:rFonts w:ascii="Times New Roman" w:hAnsi="Times New Roman"/>
                <w:sz w:val="24"/>
                <w:szCs w:val="24"/>
                <w:lang w:val="lv-LV"/>
              </w:rPr>
              <w:t xml:space="preserve"> 1970/16580 domājamām daļām no dzīvojamās mājas (būves kadastra apzīmējums 6296 001 0060 001) kopīpašumā esošās daļas un 1970/16580 domājamām daļām no zemes vienības (kadastra apzīmējums 6296 001 0060) ar kopējo platību 0.9080 ha.</w:t>
            </w:r>
          </w:p>
          <w:p w:rsidR="00447EB7" w:rsidRPr="00AE324A" w:rsidRDefault="00447EB7" w:rsidP="00AE324A">
            <w:pPr>
              <w:pStyle w:val="Sarakstarindkopa"/>
              <w:numPr>
                <w:ilvl w:val="0"/>
                <w:numId w:val="13"/>
              </w:numPr>
              <w:tabs>
                <w:tab w:val="left" w:pos="317"/>
                <w:tab w:val="left" w:pos="348"/>
              </w:tabs>
              <w:spacing w:after="120" w:line="240" w:lineRule="auto"/>
              <w:ind w:left="318" w:hanging="284"/>
              <w:jc w:val="both"/>
              <w:rPr>
                <w:rFonts w:ascii="Times New Roman" w:hAnsi="Times New Roman"/>
                <w:sz w:val="24"/>
                <w:szCs w:val="24"/>
                <w:lang w:val="lv-LV"/>
              </w:rPr>
            </w:pPr>
            <w:r w:rsidRPr="00AE324A">
              <w:rPr>
                <w:rFonts w:ascii="Times New Roman" w:hAnsi="Times New Roman"/>
                <w:sz w:val="24"/>
                <w:szCs w:val="24"/>
                <w:lang w:val="lv-LV"/>
              </w:rPr>
              <w:t>Objekts nav izīrēts</w:t>
            </w:r>
            <w:r w:rsidR="00AE324A" w:rsidRPr="00AE324A">
              <w:rPr>
                <w:rFonts w:ascii="Times New Roman" w:hAnsi="Times New Roman"/>
                <w:sz w:val="24"/>
                <w:szCs w:val="24"/>
                <w:lang w:val="lv-LV"/>
              </w:rPr>
              <w:t>.</w:t>
            </w:r>
          </w:p>
        </w:tc>
      </w:tr>
    </w:tbl>
    <w:p w:rsidR="00447EB7" w:rsidRPr="00447EB7" w:rsidRDefault="00447EB7" w:rsidP="00447EB7">
      <w:pPr>
        <w:pStyle w:val="Pamattekstsaratkpi"/>
        <w:spacing w:after="0" w:line="240" w:lineRule="auto"/>
        <w:ind w:left="0" w:right="-96"/>
        <w:jc w:val="both"/>
        <w:rPr>
          <w:rFonts w:ascii="Times New Roman" w:hAnsi="Times New Roman"/>
          <w:b/>
          <w:sz w:val="24"/>
          <w:szCs w:val="24"/>
        </w:rPr>
      </w:pPr>
    </w:p>
    <w:p w:rsidR="00447EB7" w:rsidRPr="00447EB7" w:rsidRDefault="00447EB7" w:rsidP="00447EB7">
      <w:pPr>
        <w:pStyle w:val="Pamattekstsaratkpi"/>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rsidR="00447EB7" w:rsidRPr="00447EB7" w:rsidRDefault="00447EB7" w:rsidP="00447EB7">
      <w:pPr>
        <w:pStyle w:val="Pamattekstsaratkpi"/>
        <w:numPr>
          <w:ilvl w:val="1"/>
          <w:numId w:val="27"/>
        </w:numPr>
        <w:spacing w:after="0" w:line="240" w:lineRule="auto"/>
        <w:ind w:left="567" w:right="-96" w:hanging="567"/>
        <w:jc w:val="both"/>
        <w:rPr>
          <w:rFonts w:ascii="Times New Roman" w:hAnsi="Times New Roman"/>
          <w:b/>
          <w:sz w:val="24"/>
          <w:szCs w:val="24"/>
        </w:rPr>
      </w:pPr>
      <w:r w:rsidRPr="00447EB7">
        <w:rPr>
          <w:rFonts w:ascii="Times New Roman" w:hAnsi="Times New Roman"/>
          <w:sz w:val="24"/>
          <w:szCs w:val="24"/>
        </w:rPr>
        <w:t>Darba izpildes termiņš: 10 (desmit) darba dienu laikā no līguma noslēgšanas dienas.</w:t>
      </w:r>
    </w:p>
    <w:p w:rsidR="00447EB7" w:rsidRPr="00447EB7" w:rsidRDefault="00447EB7" w:rsidP="00447EB7">
      <w:pPr>
        <w:pStyle w:val="Pamattekstsaratkpi"/>
        <w:numPr>
          <w:ilvl w:val="1"/>
          <w:numId w:val="27"/>
        </w:numPr>
        <w:spacing w:after="0" w:line="240" w:lineRule="auto"/>
        <w:ind w:left="567" w:right="-96" w:hanging="567"/>
        <w:jc w:val="both"/>
        <w:rPr>
          <w:rFonts w:ascii="Times New Roman" w:hAnsi="Times New Roman"/>
          <w:b/>
          <w:sz w:val="24"/>
          <w:szCs w:val="24"/>
        </w:rPr>
      </w:pPr>
      <w:r w:rsidRPr="00447EB7">
        <w:rPr>
          <w:rFonts w:ascii="Times New Roman" w:hAnsi="Times New Roman"/>
          <w:b/>
          <w:sz w:val="24"/>
          <w:szCs w:val="24"/>
        </w:rPr>
        <w:t>Prasības darba izpildei:</w:t>
      </w:r>
    </w:p>
    <w:p w:rsidR="00F33335" w:rsidRPr="00C95267" w:rsidRDefault="00F33335" w:rsidP="00F33335">
      <w:pPr>
        <w:pStyle w:val="Pamattekstsaratkpi"/>
        <w:numPr>
          <w:ilvl w:val="2"/>
          <w:numId w:val="27"/>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F33335" w:rsidRPr="00C95267" w:rsidRDefault="00F33335" w:rsidP="00F33335">
      <w:pPr>
        <w:pStyle w:val="Pamattekstsaratkpi"/>
        <w:numPr>
          <w:ilvl w:val="2"/>
          <w:numId w:val="27"/>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F33335" w:rsidRPr="00C95267" w:rsidRDefault="00F33335" w:rsidP="00F33335">
      <w:pPr>
        <w:pStyle w:val="Pamattekstsaratkpi"/>
        <w:numPr>
          <w:ilvl w:val="2"/>
          <w:numId w:val="27"/>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F33335" w:rsidRPr="00C95267" w:rsidRDefault="00F33335" w:rsidP="00F33335">
      <w:pPr>
        <w:pStyle w:val="Pamattekstsaratkpi"/>
        <w:numPr>
          <w:ilvl w:val="2"/>
          <w:numId w:val="27"/>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F33335" w:rsidRPr="00C95267" w:rsidRDefault="00F33335" w:rsidP="00F33335">
      <w:pPr>
        <w:pStyle w:val="Pamattekstsaratkpi"/>
        <w:numPr>
          <w:ilvl w:val="2"/>
          <w:numId w:val="27"/>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viss objekta vērtējums arī elektroniskā formā (PDF failā) uz e-pasta adresi </w:t>
      </w:r>
      <w:hyperlink r:id="rId11" w:history="1">
        <w:r w:rsidRPr="00C95267">
          <w:rPr>
            <w:rStyle w:val="Hipersaite"/>
            <w:rFonts w:ascii="Times New Roman" w:hAnsi="Times New Roman"/>
            <w:sz w:val="24"/>
            <w:szCs w:val="24"/>
          </w:rPr>
          <w:t>info@pa.gov.lv</w:t>
        </w:r>
      </w:hyperlink>
      <w:r w:rsidRPr="00C95267">
        <w:rPr>
          <w:rFonts w:ascii="Times New Roman" w:hAnsi="Times New Roman"/>
          <w:sz w:val="24"/>
          <w:szCs w:val="24"/>
        </w:rPr>
        <w:t>.</w:t>
      </w:r>
    </w:p>
    <w:p w:rsidR="00F33335" w:rsidRPr="00C95267" w:rsidRDefault="00F33335" w:rsidP="00F33335">
      <w:pPr>
        <w:pStyle w:val="Pamattekstsaratkpi"/>
        <w:numPr>
          <w:ilvl w:val="2"/>
          <w:numId w:val="27"/>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lastRenderedPageBreak/>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447EB7" w:rsidRPr="00447EB7" w:rsidRDefault="00F33335" w:rsidP="00F33335">
      <w:pPr>
        <w:pStyle w:val="Pamattekstsaratkpi"/>
        <w:numPr>
          <w:ilvl w:val="2"/>
          <w:numId w:val="27"/>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18 </w:t>
      </w:r>
      <w:r>
        <w:rPr>
          <w:rFonts w:ascii="Times New Roman" w:hAnsi="Times New Roman"/>
          <w:sz w:val="24"/>
          <w:szCs w:val="24"/>
        </w:rPr>
        <w:t xml:space="preserve">(astoņpadsmit) </w:t>
      </w:r>
      <w:r w:rsidRPr="00C95267">
        <w:rPr>
          <w:rFonts w:ascii="Times New Roman" w:hAnsi="Times New Roman"/>
          <w:sz w:val="24"/>
          <w:szCs w:val="24"/>
        </w:rPr>
        <w:t xml:space="preserve">mēnešu laikā no darba pieņemšanas nodošanas akta abpusējas parakstīšanas dienas </w:t>
      </w:r>
      <w:r>
        <w:rPr>
          <w:rFonts w:ascii="Times New Roman" w:hAnsi="Times New Roman"/>
          <w:sz w:val="24"/>
          <w:szCs w:val="24"/>
        </w:rPr>
        <w:t>Pasūtītājam</w:t>
      </w:r>
      <w:r w:rsidRPr="00C95267">
        <w:rPr>
          <w:rFonts w:ascii="Times New Roman" w:hAnsi="Times New Roman"/>
          <w:sz w:val="24"/>
          <w:szCs w:val="24"/>
        </w:rPr>
        <w:t xml:space="preserve"> ir tiesības uzdot vērtētājam aktualizēt objekta novērtējumu bez maksas (darba samaksa par objekta novērtējuma aktualizāciju netiek paredzēta), ja rodas tāda nepieciešamība. Vērtētājs objekta novērtējuma aktualizāciju apņemas veikt 3 </w:t>
      </w:r>
      <w:r>
        <w:rPr>
          <w:rFonts w:ascii="Times New Roman" w:hAnsi="Times New Roman"/>
          <w:sz w:val="24"/>
          <w:szCs w:val="24"/>
        </w:rPr>
        <w:t>(trīs)</w:t>
      </w:r>
      <w:r w:rsidRPr="00C95267">
        <w:rPr>
          <w:rFonts w:ascii="Times New Roman" w:hAnsi="Times New Roman"/>
          <w:sz w:val="24"/>
          <w:szCs w:val="24"/>
        </w:rPr>
        <w:t xml:space="preserve"> darba dienu laikā.</w:t>
      </w:r>
    </w:p>
    <w:p w:rsidR="00447EB7" w:rsidRPr="00447EB7" w:rsidRDefault="00447EB7" w:rsidP="00447EB7">
      <w:pPr>
        <w:spacing w:after="0" w:line="240" w:lineRule="auto"/>
        <w:rPr>
          <w:rStyle w:val="FontStyle53"/>
          <w:b/>
          <w:bCs/>
          <w:sz w:val="24"/>
          <w:szCs w:val="24"/>
        </w:rPr>
      </w:pPr>
      <w:r w:rsidRPr="00447EB7">
        <w:rPr>
          <w:rStyle w:val="FontStyle53"/>
          <w:bCs/>
          <w:sz w:val="24"/>
          <w:szCs w:val="24"/>
        </w:rPr>
        <w:br w:type="page"/>
      </w:r>
    </w:p>
    <w:p w:rsidR="00447EB7" w:rsidRPr="00447EB7" w:rsidRDefault="00447EB7" w:rsidP="00447EB7">
      <w:pPr>
        <w:spacing w:after="0"/>
        <w:jc w:val="right"/>
        <w:rPr>
          <w:rFonts w:ascii="Times New Roman" w:hAnsi="Times New Roman"/>
          <w:b/>
          <w:sz w:val="24"/>
          <w:szCs w:val="24"/>
        </w:rPr>
      </w:pPr>
      <w:r w:rsidRPr="00447EB7">
        <w:rPr>
          <w:rStyle w:val="FontStyle53"/>
          <w:b/>
          <w:bCs/>
          <w:sz w:val="24"/>
          <w:szCs w:val="24"/>
        </w:rPr>
        <w:lastRenderedPageBreak/>
        <w:t>2</w:t>
      </w:r>
      <w:r w:rsidRPr="00447EB7">
        <w:rPr>
          <w:rFonts w:ascii="Times New Roman" w:hAnsi="Times New Roman"/>
          <w:b/>
          <w:sz w:val="24"/>
          <w:szCs w:val="24"/>
        </w:rPr>
        <w:t>.pielikums</w:t>
      </w:r>
    </w:p>
    <w:p w:rsidR="00447EB7" w:rsidRPr="00447EB7" w:rsidRDefault="009A5286" w:rsidP="00447EB7">
      <w:pPr>
        <w:spacing w:after="0"/>
        <w:jc w:val="right"/>
        <w:outlineLvl w:val="0"/>
        <w:rPr>
          <w:rFonts w:ascii="Times New Roman" w:hAnsi="Times New Roman"/>
          <w:b/>
          <w:sz w:val="24"/>
          <w:szCs w:val="24"/>
        </w:rPr>
      </w:pPr>
      <w:r>
        <w:rPr>
          <w:rFonts w:ascii="Times New Roman" w:hAnsi="Times New Roman"/>
          <w:b/>
          <w:sz w:val="24"/>
          <w:szCs w:val="24"/>
        </w:rPr>
        <w:t>Nr. PA/2017/94</w:t>
      </w:r>
    </w:p>
    <w:p w:rsidR="00447EB7" w:rsidRPr="00447EB7" w:rsidRDefault="00447EB7" w:rsidP="00447EB7">
      <w:pPr>
        <w:jc w:val="center"/>
        <w:outlineLvl w:val="0"/>
        <w:rPr>
          <w:rFonts w:ascii="Times New Roman" w:hAnsi="Times New Roman"/>
          <w:b/>
          <w:sz w:val="24"/>
          <w:szCs w:val="24"/>
        </w:rPr>
      </w:pPr>
      <w:r w:rsidRPr="00447EB7">
        <w:rPr>
          <w:rFonts w:ascii="Times New Roman" w:hAnsi="Times New Roman"/>
          <w:b/>
          <w:sz w:val="24"/>
          <w:szCs w:val="24"/>
        </w:rPr>
        <w:t>PIETEIKUMA UN FINANŠU PIEDĀVĀJUMA FORMA</w:t>
      </w:r>
    </w:p>
    <w:p w:rsidR="00447EB7" w:rsidRPr="00447EB7" w:rsidRDefault="00447EB7" w:rsidP="00447EB7">
      <w:pPr>
        <w:tabs>
          <w:tab w:val="center" w:pos="567"/>
        </w:tabs>
        <w:spacing w:after="120"/>
        <w:ind w:left="-108" w:firstLine="108"/>
        <w:rPr>
          <w:rFonts w:ascii="Times New Roman" w:hAnsi="Times New Roman"/>
          <w:sz w:val="24"/>
          <w:szCs w:val="24"/>
        </w:rPr>
      </w:pPr>
      <w:r w:rsidRPr="00447EB7">
        <w:rPr>
          <w:rFonts w:ascii="Times New Roman" w:hAnsi="Times New Roman"/>
          <w:sz w:val="24"/>
          <w:szCs w:val="24"/>
        </w:rPr>
        <w:t xml:space="preserve">Iepirkuma identifikācijas Nr. </w:t>
      </w:r>
      <w:r w:rsidR="009A5286">
        <w:rPr>
          <w:rFonts w:ascii="Times New Roman" w:hAnsi="Times New Roman"/>
          <w:i/>
          <w:sz w:val="24"/>
          <w:szCs w:val="24"/>
        </w:rPr>
        <w:t>PA/2017/94</w:t>
      </w:r>
    </w:p>
    <w:p w:rsidR="00447EB7" w:rsidRPr="00447EB7" w:rsidRDefault="00447EB7" w:rsidP="00447EB7">
      <w:pPr>
        <w:keepNext/>
        <w:spacing w:after="0"/>
        <w:ind w:left="425" w:hanging="425"/>
        <w:jc w:val="both"/>
        <w:outlineLvl w:val="0"/>
        <w:rPr>
          <w:rFonts w:ascii="Times New Roman" w:hAnsi="Times New Roman"/>
          <w:b/>
          <w:sz w:val="24"/>
          <w:szCs w:val="24"/>
        </w:rPr>
      </w:pPr>
      <w:r w:rsidRPr="00447EB7">
        <w:rPr>
          <w:rFonts w:ascii="Times New Roman" w:hAnsi="Times New Roman"/>
          <w:b/>
          <w:sz w:val="24"/>
          <w:szCs w:val="24"/>
        </w:rPr>
        <w:t>1.</w:t>
      </w:r>
      <w:r w:rsidRPr="00447EB7">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447EB7" w:rsidRPr="00447EB7" w:rsidTr="00447EB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Rekvizīti</w:t>
            </w:r>
          </w:p>
        </w:tc>
      </w:tr>
      <w:tr w:rsidR="00447EB7" w:rsidRPr="00447EB7" w:rsidTr="00447EB7">
        <w:trPr>
          <w:cantSplit/>
        </w:trPr>
        <w:tc>
          <w:tcPr>
            <w:tcW w:w="2977"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p w:rsidR="00447EB7" w:rsidRPr="00447EB7" w:rsidRDefault="00447EB7" w:rsidP="00447EB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b/>
                <w:sz w:val="24"/>
                <w:szCs w:val="24"/>
              </w:rPr>
            </w:pPr>
          </w:p>
        </w:tc>
      </w:tr>
    </w:tbl>
    <w:p w:rsidR="00447EB7" w:rsidRPr="00447EB7" w:rsidRDefault="00447EB7" w:rsidP="00447EB7">
      <w:pPr>
        <w:keepNext/>
        <w:spacing w:after="0"/>
        <w:ind w:left="425" w:hanging="425"/>
        <w:jc w:val="both"/>
        <w:outlineLvl w:val="0"/>
        <w:rPr>
          <w:rFonts w:ascii="Times New Roman" w:hAnsi="Times New Roman"/>
          <w:b/>
          <w:sz w:val="24"/>
          <w:szCs w:val="24"/>
        </w:rPr>
      </w:pPr>
      <w:r w:rsidRPr="00447EB7">
        <w:rPr>
          <w:rFonts w:ascii="Times New Roman" w:hAnsi="Times New Roman"/>
          <w:b/>
          <w:sz w:val="24"/>
          <w:szCs w:val="24"/>
        </w:rPr>
        <w:t>2.</w:t>
      </w:r>
      <w:r w:rsidRPr="00447EB7">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447EB7" w:rsidRPr="00447EB7" w:rsidTr="00447EB7">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r w:rsidR="00447EB7" w:rsidRPr="00447EB7" w:rsidTr="00447EB7">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r w:rsidR="00447EB7" w:rsidRPr="00447EB7" w:rsidTr="00447EB7">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r w:rsidR="00447EB7" w:rsidRPr="00447EB7" w:rsidTr="00447EB7">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bl>
    <w:p w:rsidR="00447EB7" w:rsidRPr="00447EB7" w:rsidRDefault="00447EB7" w:rsidP="00447EB7">
      <w:pPr>
        <w:keepNext/>
        <w:spacing w:before="120" w:after="120" w:line="240" w:lineRule="auto"/>
        <w:ind w:left="425" w:hanging="425"/>
        <w:jc w:val="both"/>
        <w:outlineLvl w:val="0"/>
        <w:rPr>
          <w:rFonts w:ascii="Times New Roman" w:hAnsi="Times New Roman"/>
          <w:sz w:val="24"/>
          <w:szCs w:val="24"/>
        </w:rPr>
      </w:pPr>
      <w:r w:rsidRPr="00447EB7">
        <w:rPr>
          <w:rFonts w:ascii="Times New Roman" w:hAnsi="Times New Roman"/>
          <w:b/>
          <w:sz w:val="24"/>
          <w:szCs w:val="24"/>
        </w:rPr>
        <w:t>3.</w:t>
      </w:r>
      <w:r w:rsidRPr="00447EB7">
        <w:rPr>
          <w:rFonts w:ascii="Times New Roman" w:hAnsi="Times New Roman"/>
          <w:b/>
          <w:sz w:val="24"/>
          <w:szCs w:val="24"/>
        </w:rPr>
        <w:tab/>
        <w:t>PIEDĀVĀJUMS</w:t>
      </w:r>
    </w:p>
    <w:p w:rsidR="00447EB7" w:rsidRPr="00447EB7" w:rsidRDefault="00447EB7" w:rsidP="00447EB7">
      <w:pPr>
        <w:pStyle w:val="Pamattekstaatkpe2"/>
        <w:keepLines/>
        <w:widowControl w:val="0"/>
        <w:spacing w:before="10" w:after="60"/>
        <w:ind w:left="0" w:firstLine="0"/>
        <w:jc w:val="both"/>
        <w:rPr>
          <w:szCs w:val="24"/>
        </w:rPr>
      </w:pPr>
      <w:r w:rsidRPr="00447EB7">
        <w:rPr>
          <w:szCs w:val="24"/>
        </w:rPr>
        <w:t xml:space="preserve">Mēs piedāvājam veikt valsts dzīvokļa īpašuma/nekustamā īpašuma tirgus (parastās) vērtības noteikšanu saskaņā ar iepirkuma nosacījumiem. </w:t>
      </w:r>
    </w:p>
    <w:p w:rsidR="00447EB7" w:rsidRPr="00447EB7" w:rsidRDefault="00447EB7" w:rsidP="00447EB7">
      <w:pPr>
        <w:pStyle w:val="Sarakstarindkopa"/>
        <w:numPr>
          <w:ilvl w:val="1"/>
          <w:numId w:val="16"/>
        </w:numPr>
        <w:spacing w:after="60" w:line="240" w:lineRule="auto"/>
        <w:jc w:val="both"/>
        <w:rPr>
          <w:rFonts w:ascii="Times New Roman" w:hAnsi="Times New Roman"/>
          <w:sz w:val="24"/>
          <w:szCs w:val="24"/>
          <w:lang w:val="lv-LV"/>
        </w:rPr>
      </w:pPr>
      <w:r w:rsidRPr="00447EB7">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447EB7" w:rsidRPr="00447EB7" w:rsidTr="00447EB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447EB7" w:rsidRPr="00447EB7" w:rsidRDefault="00447EB7" w:rsidP="00447EB7">
            <w:pPr>
              <w:spacing w:after="0"/>
              <w:jc w:val="center"/>
              <w:rPr>
                <w:rFonts w:ascii="Times New Roman" w:hAnsi="Times New Roman"/>
                <w:b/>
                <w:sz w:val="24"/>
                <w:szCs w:val="24"/>
              </w:rPr>
            </w:pPr>
            <w:r w:rsidRPr="00447EB7">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447EB7" w:rsidRPr="00447EB7" w:rsidRDefault="00447EB7" w:rsidP="00447EB7">
            <w:pPr>
              <w:spacing w:after="0"/>
              <w:jc w:val="center"/>
              <w:rPr>
                <w:rFonts w:ascii="Times New Roman" w:hAnsi="Times New Roman"/>
                <w:b/>
                <w:sz w:val="24"/>
                <w:szCs w:val="24"/>
              </w:rPr>
            </w:pPr>
            <w:r w:rsidRPr="00447EB7">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447EB7" w:rsidRPr="00447EB7" w:rsidRDefault="00447EB7" w:rsidP="00447EB7">
            <w:pPr>
              <w:spacing w:after="0"/>
              <w:jc w:val="center"/>
              <w:rPr>
                <w:rFonts w:ascii="Times New Roman" w:hAnsi="Times New Roman"/>
                <w:b/>
                <w:sz w:val="24"/>
                <w:szCs w:val="24"/>
              </w:rPr>
            </w:pPr>
            <w:r w:rsidRPr="00447EB7">
              <w:rPr>
                <w:rFonts w:ascii="Times New Roman" w:hAnsi="Times New Roman"/>
                <w:b/>
                <w:sz w:val="24"/>
                <w:szCs w:val="24"/>
              </w:rPr>
              <w:t>Pakalpojuma cena</w:t>
            </w:r>
          </w:p>
          <w:p w:rsidR="00447EB7" w:rsidRPr="00447EB7" w:rsidRDefault="00447EB7" w:rsidP="00447EB7">
            <w:pPr>
              <w:spacing w:after="0"/>
              <w:jc w:val="center"/>
              <w:rPr>
                <w:rFonts w:ascii="Times New Roman" w:hAnsi="Times New Roman"/>
                <w:b/>
                <w:sz w:val="24"/>
                <w:szCs w:val="24"/>
              </w:rPr>
            </w:pPr>
            <w:r w:rsidRPr="00447EB7">
              <w:rPr>
                <w:rFonts w:ascii="Times New Roman" w:hAnsi="Times New Roman"/>
                <w:b/>
                <w:sz w:val="24"/>
                <w:szCs w:val="24"/>
              </w:rPr>
              <w:t>EUR</w:t>
            </w:r>
          </w:p>
          <w:p w:rsidR="00447EB7" w:rsidRPr="00447EB7" w:rsidRDefault="00447EB7" w:rsidP="00447EB7">
            <w:pPr>
              <w:spacing w:after="0"/>
              <w:jc w:val="center"/>
              <w:rPr>
                <w:rFonts w:ascii="Times New Roman" w:hAnsi="Times New Roman"/>
                <w:b/>
                <w:sz w:val="24"/>
                <w:szCs w:val="24"/>
              </w:rPr>
            </w:pPr>
            <w:r w:rsidRPr="00447EB7">
              <w:rPr>
                <w:rFonts w:ascii="Times New Roman" w:hAnsi="Times New Roman"/>
                <w:b/>
                <w:sz w:val="24"/>
                <w:szCs w:val="24"/>
              </w:rPr>
              <w:t xml:space="preserve"> (bez PVN)</w:t>
            </w:r>
          </w:p>
        </w:tc>
      </w:tr>
      <w:tr w:rsidR="00AF64A8" w:rsidRPr="00447EB7" w:rsidTr="00447EB7">
        <w:trPr>
          <w:trHeight w:val="601"/>
        </w:trPr>
        <w:tc>
          <w:tcPr>
            <w:tcW w:w="851" w:type="dxa"/>
            <w:tcBorders>
              <w:top w:val="single" w:sz="6" w:space="0" w:color="000000"/>
              <w:left w:val="single" w:sz="4" w:space="0" w:color="auto"/>
              <w:bottom w:val="single" w:sz="6" w:space="0" w:color="000000"/>
              <w:right w:val="single" w:sz="6" w:space="0" w:color="000000"/>
            </w:tcBorders>
            <w:hideMark/>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AF64A8" w:rsidRPr="00447EB7" w:rsidRDefault="00AF64A8" w:rsidP="00AF64A8">
            <w:pPr>
              <w:tabs>
                <w:tab w:val="left" w:pos="851"/>
                <w:tab w:val="left" w:pos="1134"/>
              </w:tabs>
              <w:spacing w:after="0" w:line="240" w:lineRule="auto"/>
              <w:jc w:val="center"/>
              <w:outlineLvl w:val="0"/>
              <w:rPr>
                <w:rFonts w:ascii="Times New Roman" w:hAnsi="Times New Roman"/>
                <w:b/>
                <w:sz w:val="24"/>
                <w:szCs w:val="24"/>
                <w:highlight w:val="yellow"/>
              </w:rPr>
            </w:pPr>
            <w:r w:rsidRPr="00447EB7">
              <w:rPr>
                <w:rFonts w:ascii="Times New Roman" w:hAnsi="Times New Roman"/>
                <w:b/>
                <w:sz w:val="24"/>
                <w:szCs w:val="24"/>
              </w:rPr>
              <w:t>“Auri-Apgulde 74.</w:t>
            </w:r>
            <w:r>
              <w:rPr>
                <w:rFonts w:ascii="Times New Roman" w:hAnsi="Times New Roman"/>
                <w:b/>
                <w:sz w:val="24"/>
                <w:szCs w:val="24"/>
              </w:rPr>
              <w:t> k</w:t>
            </w:r>
            <w:r w:rsidRPr="00447EB7">
              <w:rPr>
                <w:rFonts w:ascii="Times New Roman" w:hAnsi="Times New Roman"/>
                <w:b/>
                <w:sz w:val="24"/>
                <w:szCs w:val="24"/>
              </w:rPr>
              <w:t>m”, Auru pagast</w:t>
            </w:r>
            <w:r>
              <w:rPr>
                <w:rFonts w:ascii="Times New Roman" w:hAnsi="Times New Roman"/>
                <w:b/>
                <w:sz w:val="24"/>
                <w:szCs w:val="24"/>
              </w:rPr>
              <w:t>s</w:t>
            </w:r>
            <w:r w:rsidRPr="00447EB7">
              <w:rPr>
                <w:rFonts w:ascii="Times New Roman" w:hAnsi="Times New Roman"/>
                <w:b/>
                <w:sz w:val="24"/>
                <w:szCs w:val="24"/>
              </w:rPr>
              <w:t>, Dobeles nov</w:t>
            </w:r>
            <w:r>
              <w:rPr>
                <w:rFonts w:ascii="Times New Roman" w:hAnsi="Times New Roman"/>
                <w:b/>
                <w:sz w:val="24"/>
                <w:szCs w:val="24"/>
              </w:rPr>
              <w:t>ads, kadastra Nr.4646 008 0244</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AF64A8" w:rsidRPr="00447EB7" w:rsidTr="00447EB7">
        <w:trPr>
          <w:trHeight w:val="601"/>
        </w:trPr>
        <w:tc>
          <w:tcPr>
            <w:tcW w:w="851" w:type="dxa"/>
            <w:tcBorders>
              <w:top w:val="single" w:sz="6" w:space="0" w:color="000000"/>
              <w:left w:val="single" w:sz="4" w:space="0" w:color="auto"/>
              <w:bottom w:val="single" w:sz="6" w:space="0" w:color="000000"/>
              <w:right w:val="single" w:sz="6" w:space="0" w:color="000000"/>
            </w:tcBorders>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AF64A8" w:rsidRPr="00447EB7" w:rsidRDefault="00AF64A8" w:rsidP="00003172">
            <w:pPr>
              <w:spacing w:after="0" w:line="240" w:lineRule="auto"/>
              <w:jc w:val="center"/>
              <w:rPr>
                <w:rFonts w:ascii="Times New Roman" w:hAnsi="Times New Roman"/>
                <w:b/>
                <w:bCs/>
                <w:sz w:val="24"/>
                <w:szCs w:val="24"/>
                <w:highlight w:val="yellow"/>
              </w:rPr>
            </w:pPr>
            <w:r w:rsidRPr="00447EB7">
              <w:rPr>
                <w:rFonts w:ascii="Times New Roman" w:hAnsi="Times New Roman"/>
                <w:b/>
                <w:sz w:val="24"/>
                <w:szCs w:val="24"/>
              </w:rPr>
              <w:t xml:space="preserve"> “Māja 312.2</w:t>
            </w:r>
            <w:r w:rsidR="00003172">
              <w:rPr>
                <w:rFonts w:ascii="Times New Roman" w:hAnsi="Times New Roman"/>
                <w:b/>
                <w:sz w:val="24"/>
                <w:szCs w:val="24"/>
              </w:rPr>
              <w:t> </w:t>
            </w:r>
            <w:r w:rsidRPr="00447EB7">
              <w:rPr>
                <w:rFonts w:ascii="Times New Roman" w:hAnsi="Times New Roman"/>
                <w:b/>
                <w:sz w:val="24"/>
                <w:szCs w:val="24"/>
              </w:rPr>
              <w:t>km”, Kūku pagast</w:t>
            </w:r>
            <w:r>
              <w:rPr>
                <w:rFonts w:ascii="Times New Roman" w:hAnsi="Times New Roman"/>
                <w:b/>
                <w:sz w:val="24"/>
                <w:szCs w:val="24"/>
              </w:rPr>
              <w:t>s</w:t>
            </w:r>
            <w:r w:rsidRPr="00447EB7">
              <w:rPr>
                <w:rFonts w:ascii="Times New Roman" w:hAnsi="Times New Roman"/>
                <w:b/>
                <w:sz w:val="24"/>
                <w:szCs w:val="24"/>
              </w:rPr>
              <w:t>, Krustpils no</w:t>
            </w:r>
            <w:r>
              <w:rPr>
                <w:rFonts w:ascii="Times New Roman" w:hAnsi="Times New Roman"/>
                <w:b/>
                <w:sz w:val="24"/>
                <w:szCs w:val="24"/>
              </w:rPr>
              <w:t>vads, kadastra Nr.5670 506 0001</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AF64A8" w:rsidRPr="00447EB7" w:rsidTr="00447EB7">
        <w:trPr>
          <w:trHeight w:val="601"/>
        </w:trPr>
        <w:tc>
          <w:tcPr>
            <w:tcW w:w="851" w:type="dxa"/>
            <w:tcBorders>
              <w:top w:val="single" w:sz="6" w:space="0" w:color="000000"/>
              <w:left w:val="single" w:sz="4" w:space="0" w:color="auto"/>
              <w:bottom w:val="single" w:sz="6" w:space="0" w:color="000000"/>
              <w:right w:val="single" w:sz="6" w:space="0" w:color="000000"/>
            </w:tcBorders>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AF64A8" w:rsidRPr="00447EB7" w:rsidRDefault="00AF64A8" w:rsidP="00AF64A8">
            <w:pPr>
              <w:tabs>
                <w:tab w:val="left" w:pos="851"/>
                <w:tab w:val="left" w:pos="1134"/>
              </w:tabs>
              <w:spacing w:after="0" w:line="240" w:lineRule="auto"/>
              <w:jc w:val="center"/>
              <w:outlineLvl w:val="0"/>
              <w:rPr>
                <w:rFonts w:ascii="Times New Roman" w:hAnsi="Times New Roman"/>
                <w:b/>
                <w:bCs/>
                <w:sz w:val="24"/>
                <w:szCs w:val="24"/>
                <w:highlight w:val="yellow"/>
              </w:rPr>
            </w:pPr>
            <w:r w:rsidRPr="00447EB7">
              <w:rPr>
                <w:rFonts w:ascii="Times New Roman" w:hAnsi="Times New Roman"/>
                <w:b/>
                <w:sz w:val="24"/>
                <w:szCs w:val="24"/>
              </w:rPr>
              <w:t xml:space="preserve"> “Nordeķi”, Olaines pagast</w:t>
            </w:r>
            <w:r>
              <w:rPr>
                <w:rFonts w:ascii="Times New Roman" w:hAnsi="Times New Roman"/>
                <w:b/>
                <w:sz w:val="24"/>
                <w:szCs w:val="24"/>
              </w:rPr>
              <w:t>s</w:t>
            </w:r>
            <w:r w:rsidRPr="00447EB7">
              <w:rPr>
                <w:rFonts w:ascii="Times New Roman" w:hAnsi="Times New Roman"/>
                <w:b/>
                <w:sz w:val="24"/>
                <w:szCs w:val="24"/>
              </w:rPr>
              <w:t>, Olaines novad</w:t>
            </w:r>
            <w:r>
              <w:rPr>
                <w:rFonts w:ascii="Times New Roman" w:hAnsi="Times New Roman"/>
                <w:b/>
                <w:sz w:val="24"/>
                <w:szCs w:val="24"/>
              </w:rPr>
              <w:t>s</w:t>
            </w:r>
            <w:r w:rsidRPr="00447EB7">
              <w:rPr>
                <w:rFonts w:ascii="Times New Roman" w:hAnsi="Times New Roman"/>
                <w:b/>
                <w:sz w:val="24"/>
                <w:szCs w:val="24"/>
              </w:rPr>
              <w:t>, kadastra Nr.8080</w:t>
            </w:r>
            <w:r>
              <w:rPr>
                <w:rFonts w:ascii="Times New Roman" w:hAnsi="Times New Roman"/>
                <w:b/>
                <w:sz w:val="24"/>
                <w:szCs w:val="24"/>
              </w:rPr>
              <w:t> </w:t>
            </w:r>
            <w:r w:rsidRPr="00447EB7">
              <w:rPr>
                <w:rFonts w:ascii="Times New Roman" w:hAnsi="Times New Roman"/>
                <w:b/>
                <w:sz w:val="24"/>
                <w:szCs w:val="24"/>
              </w:rPr>
              <w:t>007</w:t>
            </w:r>
            <w:r>
              <w:rPr>
                <w:rFonts w:ascii="Times New Roman" w:hAnsi="Times New Roman"/>
                <w:b/>
                <w:sz w:val="24"/>
                <w:szCs w:val="24"/>
              </w:rPr>
              <w:t> 0088</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AF64A8" w:rsidRPr="00447EB7" w:rsidTr="00AF64A8">
        <w:trPr>
          <w:trHeight w:val="601"/>
        </w:trPr>
        <w:tc>
          <w:tcPr>
            <w:tcW w:w="851" w:type="dxa"/>
            <w:tcBorders>
              <w:top w:val="single" w:sz="6" w:space="0" w:color="000000"/>
              <w:left w:val="single" w:sz="4" w:space="0" w:color="auto"/>
              <w:bottom w:val="single" w:sz="6" w:space="0" w:color="000000"/>
              <w:right w:val="single" w:sz="6" w:space="0" w:color="000000"/>
            </w:tcBorders>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AF64A8" w:rsidRPr="00447EB7" w:rsidRDefault="00AF64A8" w:rsidP="00AF64A8">
            <w:pPr>
              <w:spacing w:after="0" w:line="240" w:lineRule="auto"/>
              <w:jc w:val="center"/>
              <w:rPr>
                <w:rFonts w:ascii="Times New Roman" w:hAnsi="Times New Roman"/>
                <w:b/>
                <w:bCs/>
                <w:sz w:val="24"/>
                <w:szCs w:val="24"/>
                <w:highlight w:val="yellow"/>
              </w:rPr>
            </w:pPr>
            <w:r w:rsidRPr="00447EB7">
              <w:rPr>
                <w:rFonts w:ascii="Times New Roman" w:hAnsi="Times New Roman"/>
                <w:b/>
                <w:sz w:val="24"/>
                <w:szCs w:val="24"/>
              </w:rPr>
              <w:t xml:space="preserve"> “Dzelzceļa ēka 71.</w:t>
            </w:r>
            <w:r>
              <w:rPr>
                <w:rFonts w:ascii="Times New Roman" w:hAnsi="Times New Roman"/>
                <w:b/>
                <w:sz w:val="24"/>
                <w:szCs w:val="24"/>
              </w:rPr>
              <w:t> k</w:t>
            </w:r>
            <w:r w:rsidRPr="00447EB7">
              <w:rPr>
                <w:rFonts w:ascii="Times New Roman" w:hAnsi="Times New Roman"/>
                <w:b/>
                <w:sz w:val="24"/>
                <w:szCs w:val="24"/>
              </w:rPr>
              <w:t>m”, Virbu pagast</w:t>
            </w:r>
            <w:r>
              <w:rPr>
                <w:rFonts w:ascii="Times New Roman" w:hAnsi="Times New Roman"/>
                <w:b/>
                <w:sz w:val="24"/>
                <w:szCs w:val="24"/>
              </w:rPr>
              <w:t>s</w:t>
            </w:r>
            <w:r w:rsidRPr="00447EB7">
              <w:rPr>
                <w:rFonts w:ascii="Times New Roman" w:hAnsi="Times New Roman"/>
                <w:b/>
                <w:sz w:val="24"/>
                <w:szCs w:val="24"/>
              </w:rPr>
              <w:t>, Talsu novad</w:t>
            </w:r>
            <w:r>
              <w:rPr>
                <w:rFonts w:ascii="Times New Roman" w:hAnsi="Times New Roman"/>
                <w:b/>
                <w:sz w:val="24"/>
                <w:szCs w:val="24"/>
              </w:rPr>
              <w:t>s</w:t>
            </w:r>
            <w:r w:rsidRPr="00447EB7">
              <w:rPr>
                <w:rFonts w:ascii="Times New Roman" w:hAnsi="Times New Roman"/>
                <w:b/>
                <w:sz w:val="24"/>
                <w:szCs w:val="24"/>
              </w:rPr>
              <w:t>, kadastra Nr.8896 502 0002</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AF64A8" w:rsidRPr="00447EB7" w:rsidTr="00AF64A8">
        <w:trPr>
          <w:trHeight w:val="482"/>
        </w:trPr>
        <w:tc>
          <w:tcPr>
            <w:tcW w:w="851" w:type="dxa"/>
            <w:tcBorders>
              <w:top w:val="single" w:sz="6" w:space="0" w:color="000000"/>
              <w:left w:val="single" w:sz="4" w:space="0" w:color="auto"/>
              <w:bottom w:val="single" w:sz="6" w:space="0" w:color="000000"/>
              <w:right w:val="single" w:sz="6" w:space="0" w:color="000000"/>
            </w:tcBorders>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AF64A8" w:rsidRPr="00447EB7" w:rsidRDefault="00AF64A8" w:rsidP="00AF64A8">
            <w:pPr>
              <w:spacing w:after="0" w:line="240" w:lineRule="auto"/>
              <w:jc w:val="center"/>
              <w:rPr>
                <w:rFonts w:ascii="Times New Roman" w:hAnsi="Times New Roman"/>
                <w:b/>
                <w:bCs/>
                <w:sz w:val="24"/>
                <w:szCs w:val="24"/>
                <w:highlight w:val="yellow"/>
              </w:rPr>
            </w:pPr>
            <w:r w:rsidRPr="00447EB7">
              <w:rPr>
                <w:rFonts w:ascii="Times New Roman" w:hAnsi="Times New Roman"/>
                <w:b/>
                <w:sz w:val="24"/>
                <w:szCs w:val="24"/>
              </w:rPr>
              <w:t>Krustpils iel</w:t>
            </w:r>
            <w:r>
              <w:rPr>
                <w:rFonts w:ascii="Times New Roman" w:hAnsi="Times New Roman"/>
                <w:b/>
                <w:sz w:val="24"/>
                <w:szCs w:val="24"/>
              </w:rPr>
              <w:t>a</w:t>
            </w:r>
            <w:r w:rsidRPr="00447EB7">
              <w:rPr>
                <w:rFonts w:ascii="Times New Roman" w:hAnsi="Times New Roman"/>
                <w:b/>
                <w:sz w:val="24"/>
                <w:szCs w:val="24"/>
              </w:rPr>
              <w:t xml:space="preserve"> 75 k-5</w:t>
            </w:r>
            <w:r>
              <w:rPr>
                <w:rFonts w:ascii="Times New Roman" w:hAnsi="Times New Roman"/>
                <w:b/>
                <w:sz w:val="24"/>
                <w:szCs w:val="24"/>
              </w:rPr>
              <w:t>-43</w:t>
            </w:r>
            <w:r w:rsidRPr="00447EB7">
              <w:rPr>
                <w:rFonts w:ascii="Times New Roman" w:hAnsi="Times New Roman"/>
                <w:b/>
                <w:sz w:val="24"/>
                <w:szCs w:val="24"/>
              </w:rPr>
              <w:t>, Rīg</w:t>
            </w:r>
            <w:r>
              <w:rPr>
                <w:rFonts w:ascii="Times New Roman" w:hAnsi="Times New Roman"/>
                <w:b/>
                <w:sz w:val="24"/>
                <w:szCs w:val="24"/>
              </w:rPr>
              <w:t>a</w:t>
            </w:r>
            <w:r w:rsidRPr="00447EB7">
              <w:rPr>
                <w:rFonts w:ascii="Times New Roman" w:hAnsi="Times New Roman"/>
                <w:b/>
                <w:sz w:val="24"/>
                <w:szCs w:val="24"/>
              </w:rPr>
              <w:t>, kadastra Nr.0100</w:t>
            </w:r>
            <w:r>
              <w:rPr>
                <w:rFonts w:ascii="Times New Roman" w:hAnsi="Times New Roman"/>
                <w:b/>
                <w:sz w:val="24"/>
                <w:szCs w:val="24"/>
              </w:rPr>
              <w:t> </w:t>
            </w:r>
            <w:r w:rsidRPr="00447EB7">
              <w:rPr>
                <w:rFonts w:ascii="Times New Roman" w:hAnsi="Times New Roman"/>
                <w:b/>
                <w:sz w:val="24"/>
                <w:szCs w:val="24"/>
              </w:rPr>
              <w:t>923</w:t>
            </w:r>
            <w:r>
              <w:rPr>
                <w:rFonts w:ascii="Times New Roman" w:hAnsi="Times New Roman"/>
                <w:b/>
                <w:sz w:val="24"/>
                <w:szCs w:val="24"/>
              </w:rPr>
              <w:t> 4671</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AF64A8" w:rsidRPr="00447EB7" w:rsidTr="00AF64A8">
        <w:trPr>
          <w:trHeight w:val="404"/>
        </w:trPr>
        <w:tc>
          <w:tcPr>
            <w:tcW w:w="851" w:type="dxa"/>
            <w:tcBorders>
              <w:top w:val="single" w:sz="6" w:space="0" w:color="000000"/>
              <w:left w:val="single" w:sz="4" w:space="0" w:color="auto"/>
              <w:bottom w:val="single" w:sz="6" w:space="0" w:color="000000"/>
              <w:right w:val="single" w:sz="6" w:space="0" w:color="000000"/>
            </w:tcBorders>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AF64A8" w:rsidRPr="00447EB7" w:rsidRDefault="00AF64A8" w:rsidP="00AF64A8">
            <w:pPr>
              <w:spacing w:after="0" w:line="240" w:lineRule="auto"/>
              <w:jc w:val="center"/>
              <w:rPr>
                <w:rFonts w:ascii="Times New Roman" w:hAnsi="Times New Roman"/>
                <w:b/>
                <w:bCs/>
                <w:sz w:val="24"/>
                <w:szCs w:val="24"/>
                <w:highlight w:val="yellow"/>
              </w:rPr>
            </w:pPr>
            <w:r w:rsidRPr="00447EB7">
              <w:rPr>
                <w:rFonts w:ascii="Times New Roman" w:hAnsi="Times New Roman"/>
                <w:b/>
                <w:sz w:val="24"/>
                <w:szCs w:val="24"/>
              </w:rPr>
              <w:t>Krustpils iel</w:t>
            </w:r>
            <w:r>
              <w:rPr>
                <w:rFonts w:ascii="Times New Roman" w:hAnsi="Times New Roman"/>
                <w:b/>
                <w:sz w:val="24"/>
                <w:szCs w:val="24"/>
              </w:rPr>
              <w:t xml:space="preserve">a </w:t>
            </w:r>
            <w:r w:rsidRPr="00447EB7">
              <w:rPr>
                <w:rFonts w:ascii="Times New Roman" w:hAnsi="Times New Roman"/>
                <w:b/>
                <w:sz w:val="24"/>
                <w:szCs w:val="24"/>
              </w:rPr>
              <w:t>75 k-5</w:t>
            </w:r>
            <w:r>
              <w:rPr>
                <w:rFonts w:ascii="Times New Roman" w:hAnsi="Times New Roman"/>
                <w:b/>
                <w:sz w:val="24"/>
                <w:szCs w:val="24"/>
              </w:rPr>
              <w:t>-</w:t>
            </w:r>
            <w:r w:rsidRPr="00447EB7">
              <w:rPr>
                <w:rFonts w:ascii="Times New Roman" w:hAnsi="Times New Roman"/>
                <w:b/>
                <w:sz w:val="24"/>
                <w:szCs w:val="24"/>
              </w:rPr>
              <w:t>90/91, Rīg</w:t>
            </w:r>
            <w:r>
              <w:rPr>
                <w:rFonts w:ascii="Times New Roman" w:hAnsi="Times New Roman"/>
                <w:b/>
                <w:sz w:val="24"/>
                <w:szCs w:val="24"/>
              </w:rPr>
              <w:t>a</w:t>
            </w:r>
            <w:r w:rsidRPr="00447EB7">
              <w:rPr>
                <w:rFonts w:ascii="Times New Roman" w:hAnsi="Times New Roman"/>
                <w:b/>
                <w:sz w:val="24"/>
                <w:szCs w:val="24"/>
              </w:rPr>
              <w:t>, kadastra Nr.0100</w:t>
            </w:r>
            <w:r>
              <w:rPr>
                <w:rFonts w:ascii="Times New Roman" w:hAnsi="Times New Roman"/>
                <w:b/>
                <w:sz w:val="24"/>
                <w:szCs w:val="24"/>
              </w:rPr>
              <w:t> </w:t>
            </w:r>
            <w:r w:rsidRPr="00447EB7">
              <w:rPr>
                <w:rFonts w:ascii="Times New Roman" w:hAnsi="Times New Roman"/>
                <w:b/>
                <w:sz w:val="24"/>
                <w:szCs w:val="24"/>
              </w:rPr>
              <w:t>923</w:t>
            </w:r>
            <w:r>
              <w:rPr>
                <w:rFonts w:ascii="Times New Roman" w:hAnsi="Times New Roman"/>
                <w:b/>
                <w:sz w:val="24"/>
                <w:szCs w:val="24"/>
              </w:rPr>
              <w:t> </w:t>
            </w:r>
            <w:r w:rsidRPr="00447EB7">
              <w:rPr>
                <w:rFonts w:ascii="Times New Roman" w:hAnsi="Times New Roman"/>
                <w:b/>
                <w:sz w:val="24"/>
                <w:szCs w:val="24"/>
              </w:rPr>
              <w:t>4672</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AF64A8" w:rsidRPr="00447EB7" w:rsidTr="00447EB7">
        <w:trPr>
          <w:trHeight w:val="601"/>
        </w:trPr>
        <w:tc>
          <w:tcPr>
            <w:tcW w:w="851" w:type="dxa"/>
            <w:tcBorders>
              <w:top w:val="single" w:sz="6" w:space="0" w:color="000000"/>
              <w:left w:val="single" w:sz="4" w:space="0" w:color="auto"/>
              <w:bottom w:val="single" w:sz="6" w:space="0" w:color="000000"/>
              <w:right w:val="single" w:sz="6" w:space="0" w:color="000000"/>
            </w:tcBorders>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AF64A8" w:rsidRPr="00AF64A8" w:rsidRDefault="00AF64A8" w:rsidP="00AF64A8">
            <w:pPr>
              <w:spacing w:after="0" w:line="240" w:lineRule="auto"/>
              <w:jc w:val="center"/>
              <w:rPr>
                <w:rFonts w:ascii="Times New Roman" w:hAnsi="Times New Roman"/>
                <w:b/>
                <w:bCs/>
                <w:sz w:val="24"/>
                <w:szCs w:val="24"/>
                <w:highlight w:val="yellow"/>
                <w:u w:val="single"/>
              </w:rPr>
            </w:pPr>
            <w:r w:rsidRPr="00447EB7">
              <w:rPr>
                <w:rFonts w:ascii="Times New Roman" w:hAnsi="Times New Roman"/>
                <w:b/>
                <w:sz w:val="24"/>
                <w:szCs w:val="24"/>
              </w:rPr>
              <w:t>“Aizkalni”, Bunkas pagast</w:t>
            </w:r>
            <w:r>
              <w:rPr>
                <w:rFonts w:ascii="Times New Roman" w:hAnsi="Times New Roman"/>
                <w:b/>
                <w:sz w:val="24"/>
                <w:szCs w:val="24"/>
              </w:rPr>
              <w:t>s</w:t>
            </w:r>
            <w:r w:rsidRPr="00447EB7">
              <w:rPr>
                <w:rFonts w:ascii="Times New Roman" w:hAnsi="Times New Roman"/>
                <w:b/>
                <w:sz w:val="24"/>
                <w:szCs w:val="24"/>
              </w:rPr>
              <w:t>, Priekules novad</w:t>
            </w:r>
            <w:r>
              <w:rPr>
                <w:rFonts w:ascii="Times New Roman" w:hAnsi="Times New Roman"/>
                <w:b/>
                <w:sz w:val="24"/>
                <w:szCs w:val="24"/>
              </w:rPr>
              <w:t>s</w:t>
            </w:r>
            <w:r w:rsidRPr="00447EB7">
              <w:rPr>
                <w:rFonts w:ascii="Times New Roman" w:hAnsi="Times New Roman"/>
                <w:b/>
                <w:sz w:val="24"/>
                <w:szCs w:val="24"/>
              </w:rPr>
              <w:t>, kadastra Nr.6446</w:t>
            </w:r>
            <w:r>
              <w:rPr>
                <w:rFonts w:ascii="Times New Roman" w:hAnsi="Times New Roman"/>
                <w:b/>
                <w:sz w:val="24"/>
                <w:szCs w:val="24"/>
              </w:rPr>
              <w:t> </w:t>
            </w:r>
            <w:r w:rsidRPr="00447EB7">
              <w:rPr>
                <w:rFonts w:ascii="Times New Roman" w:hAnsi="Times New Roman"/>
                <w:b/>
                <w:sz w:val="24"/>
                <w:szCs w:val="24"/>
              </w:rPr>
              <w:t>501</w:t>
            </w:r>
            <w:r>
              <w:rPr>
                <w:rFonts w:ascii="Times New Roman" w:hAnsi="Times New Roman"/>
                <w:b/>
                <w:sz w:val="24"/>
                <w:szCs w:val="24"/>
              </w:rPr>
              <w:t> </w:t>
            </w:r>
            <w:r w:rsidRPr="00447EB7">
              <w:rPr>
                <w:rFonts w:ascii="Times New Roman" w:hAnsi="Times New Roman"/>
                <w:b/>
                <w:sz w:val="24"/>
                <w:szCs w:val="24"/>
              </w:rPr>
              <w:t xml:space="preserve">0001, </w:t>
            </w:r>
            <w:r w:rsidRPr="00AF64A8">
              <w:rPr>
                <w:rFonts w:ascii="Times New Roman" w:hAnsi="Times New Roman"/>
                <w:b/>
                <w:sz w:val="24"/>
                <w:szCs w:val="24"/>
              </w:rPr>
              <w:t>½ domājamā daļa</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AF64A8" w:rsidRPr="00447EB7" w:rsidTr="00447EB7">
        <w:trPr>
          <w:trHeight w:val="601"/>
        </w:trPr>
        <w:tc>
          <w:tcPr>
            <w:tcW w:w="851" w:type="dxa"/>
            <w:tcBorders>
              <w:top w:val="single" w:sz="6" w:space="0" w:color="000000"/>
              <w:left w:val="single" w:sz="4" w:space="0" w:color="auto"/>
              <w:bottom w:val="single" w:sz="6" w:space="0" w:color="000000"/>
              <w:right w:val="single" w:sz="6" w:space="0" w:color="000000"/>
            </w:tcBorders>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AF64A8" w:rsidRPr="00447EB7" w:rsidRDefault="00AF64A8" w:rsidP="00AF64A8">
            <w:pPr>
              <w:spacing w:after="0" w:line="240" w:lineRule="auto"/>
              <w:jc w:val="center"/>
              <w:rPr>
                <w:rFonts w:ascii="Times New Roman" w:hAnsi="Times New Roman"/>
                <w:b/>
                <w:bCs/>
                <w:sz w:val="24"/>
                <w:szCs w:val="24"/>
                <w:highlight w:val="yellow"/>
              </w:rPr>
            </w:pPr>
            <w:r w:rsidRPr="00447EB7">
              <w:rPr>
                <w:rFonts w:ascii="Times New Roman" w:hAnsi="Times New Roman"/>
                <w:b/>
                <w:sz w:val="24"/>
                <w:szCs w:val="24"/>
              </w:rPr>
              <w:t xml:space="preserve"> “Mežvidi 1”</w:t>
            </w:r>
            <w:r>
              <w:rPr>
                <w:rFonts w:ascii="Times New Roman" w:hAnsi="Times New Roman"/>
                <w:b/>
                <w:sz w:val="24"/>
                <w:szCs w:val="24"/>
              </w:rPr>
              <w:t>-1</w:t>
            </w:r>
            <w:r w:rsidRPr="00447EB7">
              <w:rPr>
                <w:rFonts w:ascii="Times New Roman" w:hAnsi="Times New Roman"/>
                <w:b/>
                <w:sz w:val="24"/>
                <w:szCs w:val="24"/>
              </w:rPr>
              <w:t>, Vārmes pagast</w:t>
            </w:r>
            <w:r>
              <w:rPr>
                <w:rFonts w:ascii="Times New Roman" w:hAnsi="Times New Roman"/>
                <w:b/>
                <w:sz w:val="24"/>
                <w:szCs w:val="24"/>
              </w:rPr>
              <w:t>s</w:t>
            </w:r>
            <w:r w:rsidRPr="00447EB7">
              <w:rPr>
                <w:rFonts w:ascii="Times New Roman" w:hAnsi="Times New Roman"/>
                <w:b/>
                <w:sz w:val="24"/>
                <w:szCs w:val="24"/>
              </w:rPr>
              <w:t>, Kuldīgas nov</w:t>
            </w:r>
            <w:r>
              <w:rPr>
                <w:rFonts w:ascii="Times New Roman" w:hAnsi="Times New Roman"/>
                <w:b/>
                <w:sz w:val="24"/>
                <w:szCs w:val="24"/>
              </w:rPr>
              <w:t>ads, kadastra Nr. 6296 900 0107</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AF64A8" w:rsidRPr="00447EB7" w:rsidTr="00447EB7">
        <w:trPr>
          <w:trHeight w:val="601"/>
        </w:trPr>
        <w:tc>
          <w:tcPr>
            <w:tcW w:w="851" w:type="dxa"/>
            <w:tcBorders>
              <w:top w:val="single" w:sz="6" w:space="0" w:color="000000"/>
              <w:left w:val="single" w:sz="4" w:space="0" w:color="auto"/>
              <w:bottom w:val="single" w:sz="6" w:space="0" w:color="000000"/>
              <w:right w:val="single" w:sz="6" w:space="0" w:color="000000"/>
            </w:tcBorders>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rsidR="00AF64A8" w:rsidRPr="00447EB7" w:rsidRDefault="00AF64A8" w:rsidP="00AF64A8">
            <w:pPr>
              <w:spacing w:after="0" w:line="240" w:lineRule="auto"/>
              <w:jc w:val="center"/>
              <w:rPr>
                <w:rFonts w:ascii="Times New Roman" w:hAnsi="Times New Roman"/>
                <w:b/>
                <w:bCs/>
                <w:sz w:val="24"/>
                <w:szCs w:val="24"/>
                <w:highlight w:val="yellow"/>
              </w:rPr>
            </w:pPr>
            <w:r w:rsidRPr="00447EB7">
              <w:rPr>
                <w:rFonts w:ascii="Times New Roman" w:hAnsi="Times New Roman"/>
                <w:b/>
                <w:sz w:val="24"/>
                <w:szCs w:val="24"/>
              </w:rPr>
              <w:t xml:space="preserve"> “Mežvidi 1”</w:t>
            </w:r>
            <w:r>
              <w:rPr>
                <w:rFonts w:ascii="Times New Roman" w:hAnsi="Times New Roman"/>
                <w:b/>
                <w:sz w:val="24"/>
                <w:szCs w:val="24"/>
              </w:rPr>
              <w:t>-2</w:t>
            </w:r>
            <w:r w:rsidRPr="00447EB7">
              <w:rPr>
                <w:rFonts w:ascii="Times New Roman" w:hAnsi="Times New Roman"/>
                <w:b/>
                <w:sz w:val="24"/>
                <w:szCs w:val="24"/>
              </w:rPr>
              <w:t>, Vārmes pagast</w:t>
            </w:r>
            <w:r>
              <w:rPr>
                <w:rFonts w:ascii="Times New Roman" w:hAnsi="Times New Roman"/>
                <w:b/>
                <w:sz w:val="24"/>
                <w:szCs w:val="24"/>
              </w:rPr>
              <w:t>s</w:t>
            </w:r>
            <w:r w:rsidRPr="00447EB7">
              <w:rPr>
                <w:rFonts w:ascii="Times New Roman" w:hAnsi="Times New Roman"/>
                <w:b/>
                <w:sz w:val="24"/>
                <w:szCs w:val="24"/>
              </w:rPr>
              <w:t>, Kuldīgas novad</w:t>
            </w:r>
            <w:r>
              <w:rPr>
                <w:rFonts w:ascii="Times New Roman" w:hAnsi="Times New Roman"/>
                <w:b/>
                <w:sz w:val="24"/>
                <w:szCs w:val="24"/>
              </w:rPr>
              <w:t>s</w:t>
            </w:r>
            <w:r w:rsidRPr="00447EB7">
              <w:rPr>
                <w:rFonts w:ascii="Times New Roman" w:hAnsi="Times New Roman"/>
                <w:b/>
                <w:sz w:val="24"/>
                <w:szCs w:val="24"/>
              </w:rPr>
              <w:t>, kadastra Nr. 6296</w:t>
            </w:r>
            <w:r>
              <w:rPr>
                <w:rFonts w:ascii="Times New Roman" w:hAnsi="Times New Roman"/>
                <w:b/>
                <w:sz w:val="24"/>
                <w:szCs w:val="24"/>
              </w:rPr>
              <w:t> </w:t>
            </w:r>
            <w:r w:rsidRPr="00447EB7">
              <w:rPr>
                <w:rFonts w:ascii="Times New Roman" w:hAnsi="Times New Roman"/>
                <w:b/>
                <w:sz w:val="24"/>
                <w:szCs w:val="24"/>
              </w:rPr>
              <w:t>900</w:t>
            </w:r>
            <w:r>
              <w:rPr>
                <w:rFonts w:ascii="Times New Roman" w:hAnsi="Times New Roman"/>
                <w:b/>
                <w:sz w:val="24"/>
                <w:szCs w:val="24"/>
              </w:rPr>
              <w:t> 0108</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AF64A8" w:rsidRPr="00447EB7" w:rsidTr="00447EB7">
        <w:trPr>
          <w:trHeight w:val="601"/>
        </w:trPr>
        <w:tc>
          <w:tcPr>
            <w:tcW w:w="851" w:type="dxa"/>
            <w:tcBorders>
              <w:top w:val="single" w:sz="6" w:space="0" w:color="000000"/>
              <w:left w:val="single" w:sz="4" w:space="0" w:color="auto"/>
              <w:bottom w:val="single" w:sz="6" w:space="0" w:color="000000"/>
              <w:right w:val="single" w:sz="6" w:space="0" w:color="000000"/>
            </w:tcBorders>
          </w:tcPr>
          <w:p w:rsidR="00AF64A8" w:rsidRPr="00447EB7" w:rsidRDefault="00AF64A8" w:rsidP="00447EB7">
            <w:pPr>
              <w:spacing w:after="0"/>
              <w:jc w:val="center"/>
              <w:rPr>
                <w:rFonts w:ascii="Times New Roman" w:hAnsi="Times New Roman"/>
                <w:snapToGrid w:val="0"/>
                <w:sz w:val="24"/>
                <w:szCs w:val="24"/>
              </w:rPr>
            </w:pPr>
            <w:r w:rsidRPr="00447EB7">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rsidR="00AF64A8" w:rsidRPr="00447EB7" w:rsidRDefault="00AF64A8" w:rsidP="00AF64A8">
            <w:pPr>
              <w:spacing w:after="0" w:line="240" w:lineRule="auto"/>
              <w:jc w:val="center"/>
              <w:rPr>
                <w:rFonts w:ascii="Times New Roman" w:hAnsi="Times New Roman"/>
                <w:b/>
                <w:bCs/>
                <w:sz w:val="24"/>
                <w:szCs w:val="24"/>
                <w:highlight w:val="yellow"/>
              </w:rPr>
            </w:pPr>
            <w:r w:rsidRPr="00447EB7">
              <w:rPr>
                <w:rFonts w:ascii="Times New Roman" w:hAnsi="Times New Roman"/>
                <w:b/>
                <w:bCs/>
                <w:sz w:val="24"/>
                <w:szCs w:val="24"/>
              </w:rPr>
              <w:t>“Mežvidi 1”</w:t>
            </w:r>
            <w:r>
              <w:rPr>
                <w:rFonts w:ascii="Times New Roman" w:hAnsi="Times New Roman"/>
                <w:b/>
                <w:bCs/>
                <w:sz w:val="24"/>
                <w:szCs w:val="24"/>
              </w:rPr>
              <w:t>-5</w:t>
            </w:r>
            <w:r w:rsidRPr="00447EB7">
              <w:rPr>
                <w:rFonts w:ascii="Times New Roman" w:hAnsi="Times New Roman"/>
                <w:b/>
                <w:bCs/>
                <w:sz w:val="24"/>
                <w:szCs w:val="24"/>
              </w:rPr>
              <w:t>, Vārmes pagast</w:t>
            </w:r>
            <w:r>
              <w:rPr>
                <w:rFonts w:ascii="Times New Roman" w:hAnsi="Times New Roman"/>
                <w:b/>
                <w:bCs/>
                <w:sz w:val="24"/>
                <w:szCs w:val="24"/>
              </w:rPr>
              <w:t>s</w:t>
            </w:r>
            <w:r w:rsidRPr="00447EB7">
              <w:rPr>
                <w:rFonts w:ascii="Times New Roman" w:hAnsi="Times New Roman"/>
                <w:b/>
                <w:bCs/>
                <w:sz w:val="24"/>
                <w:szCs w:val="24"/>
              </w:rPr>
              <w:t>, Kuldīgas novad</w:t>
            </w:r>
            <w:r>
              <w:rPr>
                <w:rFonts w:ascii="Times New Roman" w:hAnsi="Times New Roman"/>
                <w:b/>
                <w:bCs/>
                <w:sz w:val="24"/>
                <w:szCs w:val="24"/>
              </w:rPr>
              <w:t>s</w:t>
            </w:r>
            <w:r w:rsidRPr="00447EB7">
              <w:rPr>
                <w:rFonts w:ascii="Times New Roman" w:hAnsi="Times New Roman"/>
                <w:b/>
                <w:bCs/>
                <w:sz w:val="24"/>
                <w:szCs w:val="24"/>
              </w:rPr>
              <w:t>, kadastra Nr. 6296</w:t>
            </w:r>
            <w:r>
              <w:rPr>
                <w:rFonts w:ascii="Times New Roman" w:hAnsi="Times New Roman"/>
                <w:b/>
                <w:bCs/>
                <w:sz w:val="24"/>
                <w:szCs w:val="24"/>
              </w:rPr>
              <w:t> </w:t>
            </w:r>
            <w:r w:rsidRPr="00447EB7">
              <w:rPr>
                <w:rFonts w:ascii="Times New Roman" w:hAnsi="Times New Roman"/>
                <w:b/>
                <w:bCs/>
                <w:sz w:val="24"/>
                <w:szCs w:val="24"/>
              </w:rPr>
              <w:t>900</w:t>
            </w:r>
            <w:r>
              <w:rPr>
                <w:rFonts w:ascii="Times New Roman" w:hAnsi="Times New Roman"/>
                <w:b/>
                <w:bCs/>
                <w:sz w:val="24"/>
                <w:szCs w:val="24"/>
              </w:rPr>
              <w:t> </w:t>
            </w:r>
            <w:r w:rsidRPr="00447EB7">
              <w:rPr>
                <w:rFonts w:ascii="Times New Roman" w:hAnsi="Times New Roman"/>
                <w:b/>
                <w:bCs/>
                <w:sz w:val="24"/>
                <w:szCs w:val="24"/>
              </w:rPr>
              <w:t>0109</w:t>
            </w:r>
          </w:p>
        </w:tc>
        <w:tc>
          <w:tcPr>
            <w:tcW w:w="1701" w:type="dxa"/>
            <w:tcBorders>
              <w:top w:val="single" w:sz="6" w:space="0" w:color="000000"/>
              <w:left w:val="single" w:sz="4" w:space="0" w:color="auto"/>
              <w:bottom w:val="single" w:sz="6" w:space="0" w:color="000000"/>
              <w:right w:val="single" w:sz="4" w:space="0" w:color="auto"/>
            </w:tcBorders>
          </w:tcPr>
          <w:p w:rsidR="00AF64A8" w:rsidRPr="00447EB7" w:rsidRDefault="00AF64A8" w:rsidP="00447EB7">
            <w:pPr>
              <w:spacing w:after="0"/>
              <w:rPr>
                <w:rFonts w:ascii="Times New Roman" w:hAnsi="Times New Roman"/>
                <w:b/>
                <w:sz w:val="24"/>
                <w:szCs w:val="24"/>
                <w:highlight w:val="yellow"/>
              </w:rPr>
            </w:pPr>
          </w:p>
        </w:tc>
      </w:tr>
      <w:tr w:rsidR="00447EB7" w:rsidRPr="00447EB7" w:rsidTr="00447EB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447EB7" w:rsidRPr="00447EB7" w:rsidRDefault="00447EB7" w:rsidP="00447EB7">
            <w:pPr>
              <w:spacing w:after="0" w:line="240" w:lineRule="auto"/>
              <w:jc w:val="right"/>
              <w:rPr>
                <w:rFonts w:ascii="Times New Roman" w:hAnsi="Times New Roman"/>
                <w:b/>
                <w:sz w:val="24"/>
                <w:szCs w:val="24"/>
              </w:rPr>
            </w:pPr>
            <w:r w:rsidRPr="00447EB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447EB7" w:rsidRPr="00447EB7" w:rsidRDefault="00447EB7" w:rsidP="00447EB7">
            <w:pPr>
              <w:jc w:val="center"/>
              <w:rPr>
                <w:rFonts w:ascii="Times New Roman" w:hAnsi="Times New Roman"/>
                <w:b/>
                <w:bCs/>
                <w:sz w:val="24"/>
                <w:szCs w:val="24"/>
              </w:rPr>
            </w:pPr>
          </w:p>
        </w:tc>
      </w:tr>
      <w:tr w:rsidR="00447EB7" w:rsidRPr="00447EB7" w:rsidTr="00447EB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447EB7" w:rsidRPr="00447EB7" w:rsidRDefault="00447EB7" w:rsidP="00447EB7">
            <w:pPr>
              <w:spacing w:after="0" w:line="240" w:lineRule="auto"/>
              <w:jc w:val="right"/>
              <w:rPr>
                <w:rFonts w:ascii="Times New Roman" w:hAnsi="Times New Roman"/>
                <w:b/>
                <w:sz w:val="24"/>
                <w:szCs w:val="24"/>
              </w:rPr>
            </w:pPr>
            <w:r w:rsidRPr="00447EB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447EB7" w:rsidRPr="00447EB7" w:rsidRDefault="00447EB7" w:rsidP="00447EB7">
            <w:pPr>
              <w:spacing w:after="0"/>
              <w:jc w:val="center"/>
              <w:rPr>
                <w:rFonts w:ascii="Times New Roman" w:hAnsi="Times New Roman"/>
                <w:b/>
                <w:sz w:val="24"/>
                <w:szCs w:val="24"/>
              </w:rPr>
            </w:pPr>
          </w:p>
        </w:tc>
      </w:tr>
      <w:tr w:rsidR="00447EB7" w:rsidRPr="00447EB7" w:rsidTr="00447EB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447EB7" w:rsidRPr="00447EB7" w:rsidRDefault="00447EB7" w:rsidP="00447EB7">
            <w:pPr>
              <w:spacing w:after="0" w:line="240" w:lineRule="auto"/>
              <w:jc w:val="right"/>
              <w:rPr>
                <w:rFonts w:ascii="Times New Roman" w:hAnsi="Times New Roman"/>
                <w:b/>
                <w:sz w:val="24"/>
                <w:szCs w:val="24"/>
              </w:rPr>
            </w:pPr>
            <w:r w:rsidRPr="00447EB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447EB7" w:rsidRPr="00447EB7" w:rsidRDefault="00447EB7" w:rsidP="00447EB7">
            <w:pPr>
              <w:spacing w:after="0"/>
              <w:jc w:val="center"/>
              <w:rPr>
                <w:rFonts w:ascii="Times New Roman" w:hAnsi="Times New Roman"/>
                <w:b/>
                <w:sz w:val="24"/>
                <w:szCs w:val="24"/>
              </w:rPr>
            </w:pPr>
          </w:p>
        </w:tc>
      </w:tr>
    </w:tbl>
    <w:p w:rsidR="00447EB7" w:rsidRPr="00447EB7" w:rsidRDefault="00447EB7" w:rsidP="00447EB7">
      <w:pPr>
        <w:pStyle w:val="Sarakstarindkopa"/>
        <w:keepLines/>
        <w:widowControl w:val="0"/>
        <w:ind w:left="567"/>
        <w:jc w:val="both"/>
        <w:rPr>
          <w:rFonts w:ascii="Times New Roman" w:hAnsi="Times New Roman"/>
          <w:sz w:val="24"/>
          <w:szCs w:val="24"/>
          <w:highlight w:val="yellow"/>
          <w:lang w:val="lv-LV"/>
        </w:rPr>
      </w:pPr>
    </w:p>
    <w:p w:rsidR="00F33335" w:rsidRPr="00F33335" w:rsidRDefault="00F33335" w:rsidP="00F33335">
      <w:pPr>
        <w:pStyle w:val="Sarakstarindkopa"/>
        <w:keepLines/>
        <w:widowControl w:val="0"/>
        <w:numPr>
          <w:ilvl w:val="1"/>
          <w:numId w:val="16"/>
        </w:numPr>
        <w:spacing w:after="0" w:line="240" w:lineRule="auto"/>
        <w:ind w:left="567" w:hanging="567"/>
        <w:jc w:val="both"/>
        <w:rPr>
          <w:rFonts w:ascii="Times New Roman" w:hAnsi="Times New Roman"/>
          <w:sz w:val="24"/>
          <w:szCs w:val="24"/>
          <w:lang w:val="lv-LV"/>
        </w:rPr>
      </w:pPr>
      <w:r w:rsidRPr="00F33335">
        <w:rPr>
          <w:rFonts w:ascii="Times New Roman" w:hAnsi="Times New Roman"/>
          <w:sz w:val="24"/>
          <w:szCs w:val="24"/>
          <w:lang w:val="lv-LV"/>
        </w:rPr>
        <w:lastRenderedPageBreak/>
        <w:t>Piedāvājumā ir iekļautas visas izmaksas, kas saistītas ar pakalpojuma sniegšanu.</w:t>
      </w:r>
    </w:p>
    <w:p w:rsidR="00F33335" w:rsidRPr="00F33335" w:rsidRDefault="00F33335" w:rsidP="00F33335">
      <w:pPr>
        <w:keepLines/>
        <w:widowControl w:val="0"/>
        <w:numPr>
          <w:ilvl w:val="1"/>
          <w:numId w:val="16"/>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Šis piedāvājums ir derīgs līdz līguma noslēgšanai.</w:t>
      </w:r>
    </w:p>
    <w:p w:rsidR="00F33335" w:rsidRPr="00F33335" w:rsidRDefault="00F33335" w:rsidP="00F33335">
      <w:pPr>
        <w:keepLines/>
        <w:widowControl w:val="0"/>
        <w:numPr>
          <w:ilvl w:val="1"/>
          <w:numId w:val="16"/>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Ja mūsu piedāvājums tiks pieņemts, apņemamies nodrošināt Tehniskajā specifikācijā noteiktās prasības.</w:t>
      </w:r>
    </w:p>
    <w:p w:rsidR="00F33335" w:rsidRPr="00F33335" w:rsidRDefault="00F33335" w:rsidP="00F33335">
      <w:pPr>
        <w:keepLines/>
        <w:widowControl w:val="0"/>
        <w:numPr>
          <w:ilvl w:val="1"/>
          <w:numId w:val="16"/>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Nekustamo īpašumu tirgus (parastās) vērtības noteikšanu veiks sertificēts vērtētājs: ______________________________, sertifikāta Nr._____.</w:t>
      </w:r>
    </w:p>
    <w:p w:rsidR="00F33335" w:rsidRPr="00F33335" w:rsidRDefault="00F33335" w:rsidP="00F33335">
      <w:pPr>
        <w:pStyle w:val="Sarakstarindkopa"/>
        <w:keepLines/>
        <w:widowControl w:val="0"/>
        <w:numPr>
          <w:ilvl w:val="1"/>
          <w:numId w:val="16"/>
        </w:numPr>
        <w:spacing w:after="0" w:line="240" w:lineRule="auto"/>
        <w:ind w:left="567" w:hanging="567"/>
        <w:jc w:val="both"/>
        <w:rPr>
          <w:rFonts w:ascii="Times New Roman" w:hAnsi="Times New Roman"/>
          <w:sz w:val="24"/>
          <w:szCs w:val="24"/>
          <w:lang w:val="lv-LV"/>
        </w:rPr>
      </w:pPr>
      <w:r w:rsidRPr="00F33335">
        <w:rPr>
          <w:rFonts w:ascii="Times New Roman" w:hAnsi="Times New Roman"/>
          <w:sz w:val="24"/>
          <w:szCs w:val="24"/>
          <w:lang w:val="lv-LV"/>
        </w:rPr>
        <w:t>Apliecinām, ka:</w:t>
      </w:r>
    </w:p>
    <w:p w:rsidR="00F33335" w:rsidRPr="00F33335" w:rsidRDefault="00F33335" w:rsidP="00F33335">
      <w:pPr>
        <w:keepNext/>
        <w:keepLines/>
        <w:widowControl w:val="0"/>
        <w:numPr>
          <w:ilvl w:val="0"/>
          <w:numId w:val="17"/>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uz Pretendentu neattiecas Publisko iepirkumu likuma 9.panta astotajā daļā minētie nosacījumi;</w:t>
      </w:r>
    </w:p>
    <w:p w:rsidR="00F33335" w:rsidRPr="00F33335" w:rsidRDefault="00F33335" w:rsidP="00F33335">
      <w:pPr>
        <w:keepNext/>
        <w:keepLines/>
        <w:widowControl w:val="0"/>
        <w:numPr>
          <w:ilvl w:val="0"/>
          <w:numId w:val="17"/>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nekādā veidā neesam ieinteresēti nevienā citā piedāvājumā, kas iesniegts šajā iepirkuma procedūrā;</w:t>
      </w:r>
    </w:p>
    <w:p w:rsidR="00F33335" w:rsidRPr="00F33335" w:rsidRDefault="00F33335" w:rsidP="00F33335">
      <w:pPr>
        <w:keepNext/>
        <w:keepLines/>
        <w:widowControl w:val="0"/>
        <w:numPr>
          <w:ilvl w:val="0"/>
          <w:numId w:val="17"/>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nav tādu apstākļu, kuri liegtu mums piedalīties iepirkuma procedūrā un ievērot visas iepirkuma Nolikuma pretendentiem un Tehniskās specifikācijas prasības;</w:t>
      </w:r>
    </w:p>
    <w:p w:rsidR="00F33335" w:rsidRPr="00F33335" w:rsidRDefault="00F33335" w:rsidP="00F33335">
      <w:pPr>
        <w:keepNext/>
        <w:keepLines/>
        <w:widowControl w:val="0"/>
        <w:numPr>
          <w:ilvl w:val="0"/>
          <w:numId w:val="17"/>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iepriekšējā sadarbība (ja tāda ir bijusi) ar Pasūtītāju ir bijusi pozitīva un pakalpojuma izpilde veikta noteiktajā termiņā   savlaicīgi un kvalitatīvi;</w:t>
      </w:r>
    </w:p>
    <w:p w:rsidR="00F33335" w:rsidRPr="00F33335" w:rsidRDefault="00F33335" w:rsidP="00F33335">
      <w:pPr>
        <w:keepNext/>
        <w:keepLines/>
        <w:widowControl w:val="0"/>
        <w:numPr>
          <w:ilvl w:val="0"/>
          <w:numId w:val="17"/>
        </w:numPr>
        <w:tabs>
          <w:tab w:val="left" w:pos="709"/>
        </w:tabs>
        <w:spacing w:after="0" w:line="240" w:lineRule="auto"/>
        <w:jc w:val="both"/>
        <w:rPr>
          <w:rFonts w:ascii="Times New Roman" w:hAnsi="Times New Roman"/>
          <w:sz w:val="24"/>
          <w:szCs w:val="24"/>
        </w:rPr>
      </w:pPr>
      <w:r w:rsidRPr="00F33335">
        <w:rPr>
          <w:rFonts w:ascii="Times New Roman" w:hAnsi="Times New Roman"/>
          <w:sz w:val="24"/>
          <w:szCs w:val="24"/>
        </w:rPr>
        <w:t>visas iesniegtās ziņas ir patiesas.</w:t>
      </w:r>
    </w:p>
    <w:p w:rsidR="00F33335" w:rsidRPr="00F33335" w:rsidRDefault="00F33335" w:rsidP="00F33335">
      <w:pPr>
        <w:spacing w:after="0" w:line="240" w:lineRule="auto"/>
        <w:rPr>
          <w:rFonts w:ascii="Times New Roman" w:hAnsi="Times New Roman"/>
          <w:color w:val="000000"/>
          <w:sz w:val="24"/>
          <w:szCs w:val="24"/>
        </w:rPr>
      </w:pPr>
    </w:p>
    <w:p w:rsidR="00F33335" w:rsidRPr="00F33335" w:rsidRDefault="00F33335" w:rsidP="00F33335">
      <w:pPr>
        <w:spacing w:after="0" w:line="240" w:lineRule="auto"/>
        <w:rPr>
          <w:rFonts w:ascii="Times New Roman" w:hAnsi="Times New Roman"/>
          <w:b/>
          <w:color w:val="000000"/>
          <w:sz w:val="24"/>
          <w:szCs w:val="24"/>
        </w:rPr>
      </w:pPr>
      <w:r w:rsidRPr="00F33335">
        <w:rPr>
          <w:rFonts w:ascii="Times New Roman" w:hAnsi="Times New Roman"/>
          <w:b/>
          <w:sz w:val="24"/>
          <w:szCs w:val="24"/>
        </w:rPr>
        <w:t xml:space="preserve">4. Informējam, ka mūsu uzņēmums atbilst mazā / vidējā </w:t>
      </w:r>
      <w:r w:rsidRPr="00F33335">
        <w:rPr>
          <w:rFonts w:ascii="Times New Roman" w:hAnsi="Times New Roman"/>
          <w:b/>
          <w:i/>
          <w:iCs/>
          <w:sz w:val="24"/>
          <w:szCs w:val="24"/>
        </w:rPr>
        <w:t xml:space="preserve">(nevajadzīgo svītrot) </w:t>
      </w:r>
      <w:r w:rsidRPr="00F33335">
        <w:rPr>
          <w:rFonts w:ascii="Times New Roman" w:hAnsi="Times New Roman"/>
          <w:b/>
          <w:sz w:val="24"/>
          <w:szCs w:val="24"/>
        </w:rPr>
        <w:t>uzņēmuma statusam.</w:t>
      </w:r>
    </w:p>
    <w:p w:rsidR="00F33335" w:rsidRDefault="00F33335" w:rsidP="00F33335">
      <w:pPr>
        <w:keepLines/>
        <w:widowControl w:val="0"/>
        <w:spacing w:after="120"/>
        <w:ind w:left="425"/>
        <w:jc w:val="both"/>
        <w:rPr>
          <w:rFonts w:ascii="Times New Roman" w:hAnsi="Times New Roman"/>
          <w:color w:val="000000"/>
          <w:sz w:val="24"/>
          <w:szCs w:val="24"/>
        </w:rPr>
      </w:pPr>
    </w:p>
    <w:p w:rsidR="00F33335" w:rsidRPr="00C95267" w:rsidRDefault="00F33335" w:rsidP="00F33335">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47EB7" w:rsidRPr="00447EB7" w:rsidTr="00447EB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447EB7" w:rsidRPr="00447EB7" w:rsidRDefault="00447EB7" w:rsidP="00447EB7">
            <w:pPr>
              <w:spacing w:after="0"/>
              <w:rPr>
                <w:rFonts w:ascii="Times New Roman" w:hAnsi="Times New Roman"/>
                <w:sz w:val="24"/>
                <w:szCs w:val="24"/>
              </w:rPr>
            </w:pPr>
          </w:p>
        </w:tc>
      </w:tr>
      <w:tr w:rsidR="00447EB7" w:rsidRPr="00447EB7" w:rsidTr="00447EB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r w:rsidR="00447EB7" w:rsidRPr="00447EB7" w:rsidTr="00447EB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r w:rsidR="00447EB7" w:rsidRPr="00447EB7" w:rsidTr="00447EB7">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bl>
    <w:p w:rsidR="00447EB7" w:rsidRPr="00447EB7" w:rsidRDefault="00447EB7" w:rsidP="00447EB7">
      <w:pPr>
        <w:spacing w:after="0"/>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3.pielikums</w:t>
      </w:r>
    </w:p>
    <w:p w:rsidR="00447EB7" w:rsidRPr="00447EB7" w:rsidRDefault="009A5286" w:rsidP="00447EB7">
      <w:pPr>
        <w:spacing w:after="0"/>
        <w:jc w:val="right"/>
        <w:outlineLvl w:val="0"/>
        <w:rPr>
          <w:rFonts w:ascii="Times New Roman" w:hAnsi="Times New Roman"/>
          <w:b/>
          <w:sz w:val="24"/>
          <w:szCs w:val="24"/>
        </w:rPr>
      </w:pPr>
      <w:r>
        <w:rPr>
          <w:rFonts w:ascii="Times New Roman" w:hAnsi="Times New Roman"/>
          <w:b/>
          <w:sz w:val="24"/>
          <w:szCs w:val="24"/>
        </w:rPr>
        <w:t>Nr. PA/2017/94</w:t>
      </w:r>
    </w:p>
    <w:p w:rsidR="00447EB7" w:rsidRPr="00447EB7" w:rsidRDefault="00447EB7" w:rsidP="00447EB7">
      <w:pPr>
        <w:jc w:val="center"/>
        <w:outlineLvl w:val="0"/>
        <w:rPr>
          <w:rFonts w:ascii="Times New Roman" w:hAnsi="Times New Roman"/>
          <w:b/>
          <w:sz w:val="24"/>
          <w:szCs w:val="24"/>
        </w:rPr>
      </w:pPr>
      <w:r w:rsidRPr="00447EB7">
        <w:rPr>
          <w:rFonts w:ascii="Times New Roman" w:hAnsi="Times New Roman"/>
          <w:b/>
          <w:sz w:val="24"/>
          <w:szCs w:val="24"/>
        </w:rPr>
        <w:t>TEHNISKĀ PIEDĀVĀJUMA FORMA</w:t>
      </w:r>
    </w:p>
    <w:p w:rsidR="00447EB7" w:rsidRPr="00447EB7" w:rsidRDefault="00447EB7" w:rsidP="00447EB7">
      <w:pPr>
        <w:tabs>
          <w:tab w:val="center" w:pos="567"/>
        </w:tabs>
        <w:spacing w:after="120"/>
        <w:ind w:left="-108" w:firstLine="108"/>
        <w:jc w:val="center"/>
        <w:rPr>
          <w:rFonts w:ascii="Times New Roman" w:hAnsi="Times New Roman"/>
          <w:sz w:val="24"/>
          <w:szCs w:val="24"/>
        </w:rPr>
      </w:pPr>
      <w:r w:rsidRPr="00447EB7">
        <w:rPr>
          <w:rFonts w:ascii="Times New Roman" w:hAnsi="Times New Roman"/>
          <w:sz w:val="24"/>
          <w:szCs w:val="24"/>
        </w:rPr>
        <w:t xml:space="preserve">Iepirkuma identifikācijas Nr. </w:t>
      </w:r>
      <w:r w:rsidR="009A5286">
        <w:rPr>
          <w:rFonts w:ascii="Times New Roman" w:hAnsi="Times New Roman"/>
          <w:i/>
          <w:sz w:val="24"/>
          <w:szCs w:val="24"/>
        </w:rPr>
        <w:t>PA/2017/94</w:t>
      </w:r>
    </w:p>
    <w:p w:rsidR="00447EB7" w:rsidRPr="00447EB7" w:rsidRDefault="00447EB7" w:rsidP="00447EB7">
      <w:pPr>
        <w:spacing w:after="0" w:line="240" w:lineRule="auto"/>
        <w:jc w:val="right"/>
        <w:rPr>
          <w:rFonts w:ascii="Times New Roman" w:hAnsi="Times New Roman"/>
          <w:b/>
          <w:sz w:val="24"/>
          <w:szCs w:val="24"/>
        </w:rPr>
      </w:pPr>
    </w:p>
    <w:p w:rsidR="00447EB7" w:rsidRPr="00447EB7" w:rsidRDefault="00447EB7" w:rsidP="00447EB7">
      <w:pPr>
        <w:pStyle w:val="Bezatstarpm"/>
        <w:jc w:val="both"/>
        <w:rPr>
          <w:rFonts w:ascii="Times New Roman" w:hAnsi="Times New Roman"/>
          <w:sz w:val="24"/>
          <w:szCs w:val="24"/>
        </w:rPr>
      </w:pPr>
      <w:r w:rsidRPr="00447EB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414"/>
        <w:gridCol w:w="3854"/>
      </w:tblGrid>
      <w:tr w:rsidR="00447EB7" w:rsidRPr="00447EB7" w:rsidTr="00447EB7">
        <w:tc>
          <w:tcPr>
            <w:tcW w:w="837" w:type="dxa"/>
            <w:shd w:val="clear" w:color="auto" w:fill="auto"/>
          </w:tcPr>
          <w:p w:rsidR="00447EB7" w:rsidRPr="00447EB7" w:rsidRDefault="00447EB7" w:rsidP="00447EB7">
            <w:pPr>
              <w:spacing w:after="0"/>
              <w:jc w:val="center"/>
              <w:rPr>
                <w:rFonts w:ascii="Times New Roman" w:hAnsi="Times New Roman"/>
                <w:b/>
                <w:sz w:val="24"/>
                <w:szCs w:val="24"/>
              </w:rPr>
            </w:pPr>
            <w:r w:rsidRPr="00447EB7">
              <w:rPr>
                <w:rFonts w:ascii="Times New Roman" w:hAnsi="Times New Roman"/>
                <w:b/>
                <w:sz w:val="24"/>
                <w:szCs w:val="24"/>
              </w:rPr>
              <w:t>N.p.k.</w:t>
            </w:r>
          </w:p>
        </w:tc>
        <w:tc>
          <w:tcPr>
            <w:tcW w:w="4516" w:type="dxa"/>
            <w:shd w:val="clear" w:color="auto" w:fill="auto"/>
          </w:tcPr>
          <w:p w:rsidR="00447EB7" w:rsidRPr="00447EB7" w:rsidRDefault="00447EB7" w:rsidP="00447EB7">
            <w:pPr>
              <w:spacing w:after="0"/>
              <w:ind w:right="34"/>
              <w:jc w:val="center"/>
              <w:rPr>
                <w:rFonts w:ascii="Times New Roman" w:hAnsi="Times New Roman"/>
                <w:b/>
                <w:sz w:val="24"/>
                <w:szCs w:val="24"/>
              </w:rPr>
            </w:pPr>
            <w:r w:rsidRPr="00447EB7">
              <w:rPr>
                <w:rFonts w:ascii="Times New Roman" w:hAnsi="Times New Roman"/>
                <w:b/>
                <w:sz w:val="24"/>
                <w:szCs w:val="24"/>
              </w:rPr>
              <w:t>Tehniskās prasības</w:t>
            </w:r>
          </w:p>
        </w:tc>
        <w:tc>
          <w:tcPr>
            <w:tcW w:w="3978" w:type="dxa"/>
            <w:shd w:val="clear" w:color="auto" w:fill="auto"/>
          </w:tcPr>
          <w:p w:rsidR="00447EB7" w:rsidRPr="00447EB7" w:rsidRDefault="00447EB7" w:rsidP="00447EB7">
            <w:pPr>
              <w:spacing w:after="0"/>
              <w:jc w:val="center"/>
              <w:rPr>
                <w:rFonts w:ascii="Times New Roman" w:hAnsi="Times New Roman"/>
                <w:b/>
                <w:sz w:val="24"/>
                <w:szCs w:val="24"/>
              </w:rPr>
            </w:pPr>
            <w:r w:rsidRPr="00447EB7">
              <w:rPr>
                <w:rFonts w:ascii="Times New Roman" w:hAnsi="Times New Roman"/>
                <w:b/>
                <w:sz w:val="24"/>
                <w:szCs w:val="24"/>
              </w:rPr>
              <w:t>Pretendenta piedāvājums</w:t>
            </w:r>
          </w:p>
        </w:tc>
      </w:tr>
      <w:tr w:rsidR="00447EB7" w:rsidRPr="00447EB7" w:rsidTr="00447EB7">
        <w:tc>
          <w:tcPr>
            <w:tcW w:w="837" w:type="dxa"/>
            <w:shd w:val="clear" w:color="auto" w:fill="auto"/>
          </w:tcPr>
          <w:p w:rsidR="00447EB7" w:rsidRPr="00447EB7" w:rsidRDefault="00447EB7" w:rsidP="00447EB7">
            <w:pPr>
              <w:spacing w:after="0"/>
              <w:jc w:val="center"/>
              <w:rPr>
                <w:rFonts w:ascii="Times New Roman" w:hAnsi="Times New Roman"/>
                <w:sz w:val="24"/>
                <w:szCs w:val="24"/>
              </w:rPr>
            </w:pPr>
          </w:p>
        </w:tc>
        <w:tc>
          <w:tcPr>
            <w:tcW w:w="4516" w:type="dxa"/>
            <w:shd w:val="clear" w:color="auto" w:fill="auto"/>
          </w:tcPr>
          <w:p w:rsidR="00447EB7" w:rsidRPr="00447EB7" w:rsidRDefault="00447EB7" w:rsidP="00447EB7">
            <w:pPr>
              <w:pStyle w:val="Pamatteksts2"/>
              <w:tabs>
                <w:tab w:val="left" w:pos="720"/>
              </w:tabs>
              <w:spacing w:after="0" w:line="240" w:lineRule="auto"/>
              <w:ind w:right="34"/>
              <w:rPr>
                <w:rFonts w:ascii="Times New Roman" w:hAnsi="Times New Roman"/>
                <w:b/>
                <w:sz w:val="24"/>
                <w:szCs w:val="24"/>
              </w:rPr>
            </w:pPr>
            <w:r w:rsidRPr="00447EB7">
              <w:rPr>
                <w:rFonts w:ascii="Times New Roman" w:hAnsi="Times New Roman"/>
                <w:b/>
                <w:sz w:val="24"/>
                <w:szCs w:val="24"/>
              </w:rPr>
              <w:t>Darba izpildes termiņš</w:t>
            </w:r>
          </w:p>
        </w:tc>
        <w:tc>
          <w:tcPr>
            <w:tcW w:w="3978" w:type="dxa"/>
            <w:shd w:val="clear" w:color="auto" w:fill="auto"/>
          </w:tcPr>
          <w:p w:rsidR="00447EB7" w:rsidRPr="00447EB7" w:rsidRDefault="00447EB7" w:rsidP="00447EB7">
            <w:pPr>
              <w:spacing w:after="0"/>
              <w:jc w:val="right"/>
              <w:rPr>
                <w:rFonts w:ascii="Times New Roman" w:hAnsi="Times New Roman"/>
                <w:b/>
                <w:sz w:val="24"/>
                <w:szCs w:val="24"/>
              </w:rPr>
            </w:pPr>
          </w:p>
        </w:tc>
      </w:tr>
      <w:tr w:rsidR="00447EB7" w:rsidRPr="00447EB7" w:rsidTr="00447EB7">
        <w:tc>
          <w:tcPr>
            <w:tcW w:w="837" w:type="dxa"/>
            <w:shd w:val="clear" w:color="auto" w:fill="auto"/>
          </w:tcPr>
          <w:p w:rsidR="00447EB7" w:rsidRPr="00447EB7" w:rsidRDefault="00447EB7" w:rsidP="00447EB7">
            <w:pPr>
              <w:spacing w:after="0"/>
              <w:jc w:val="center"/>
              <w:rPr>
                <w:rFonts w:ascii="Times New Roman" w:hAnsi="Times New Roman"/>
                <w:sz w:val="24"/>
                <w:szCs w:val="24"/>
              </w:rPr>
            </w:pPr>
            <w:r w:rsidRPr="00447EB7">
              <w:rPr>
                <w:rFonts w:ascii="Times New Roman" w:hAnsi="Times New Roman"/>
                <w:sz w:val="24"/>
                <w:szCs w:val="24"/>
              </w:rPr>
              <w:t>1.</w:t>
            </w:r>
          </w:p>
        </w:tc>
        <w:tc>
          <w:tcPr>
            <w:tcW w:w="4516" w:type="dxa"/>
            <w:shd w:val="clear" w:color="auto" w:fill="auto"/>
          </w:tcPr>
          <w:p w:rsidR="00447EB7" w:rsidRPr="00447EB7" w:rsidRDefault="00447EB7" w:rsidP="00447EB7">
            <w:pPr>
              <w:pStyle w:val="Pamatteksts2"/>
              <w:tabs>
                <w:tab w:val="left" w:pos="8647"/>
              </w:tabs>
              <w:spacing w:after="0" w:line="240" w:lineRule="auto"/>
              <w:ind w:right="34"/>
              <w:jc w:val="both"/>
              <w:rPr>
                <w:rFonts w:ascii="Times New Roman" w:hAnsi="Times New Roman"/>
                <w:b/>
                <w:sz w:val="24"/>
                <w:szCs w:val="24"/>
              </w:rPr>
            </w:pPr>
            <w:r w:rsidRPr="00447EB7">
              <w:rPr>
                <w:rFonts w:ascii="Times New Roman" w:hAnsi="Times New Roman"/>
                <w:sz w:val="24"/>
                <w:szCs w:val="24"/>
              </w:rPr>
              <w:t>10 (desmit) darba dienu laikā no līguma noslēgšanas dienas.</w:t>
            </w:r>
          </w:p>
        </w:tc>
        <w:tc>
          <w:tcPr>
            <w:tcW w:w="3978" w:type="dxa"/>
            <w:shd w:val="clear" w:color="auto" w:fill="auto"/>
          </w:tcPr>
          <w:p w:rsidR="00447EB7" w:rsidRPr="00447EB7" w:rsidRDefault="00447EB7" w:rsidP="00447EB7">
            <w:pPr>
              <w:spacing w:after="0"/>
              <w:jc w:val="right"/>
              <w:rPr>
                <w:rFonts w:ascii="Times New Roman" w:hAnsi="Times New Roman"/>
                <w:b/>
                <w:sz w:val="24"/>
                <w:szCs w:val="24"/>
              </w:rPr>
            </w:pPr>
          </w:p>
        </w:tc>
      </w:tr>
      <w:tr w:rsidR="00447EB7" w:rsidRPr="00447EB7" w:rsidTr="00447EB7">
        <w:tc>
          <w:tcPr>
            <w:tcW w:w="837" w:type="dxa"/>
            <w:shd w:val="clear" w:color="auto" w:fill="auto"/>
          </w:tcPr>
          <w:p w:rsidR="00447EB7" w:rsidRPr="00447EB7" w:rsidRDefault="00447EB7" w:rsidP="00447EB7">
            <w:pPr>
              <w:spacing w:after="0"/>
              <w:jc w:val="center"/>
              <w:rPr>
                <w:rFonts w:ascii="Times New Roman" w:hAnsi="Times New Roman"/>
                <w:sz w:val="24"/>
                <w:szCs w:val="24"/>
              </w:rPr>
            </w:pPr>
          </w:p>
        </w:tc>
        <w:tc>
          <w:tcPr>
            <w:tcW w:w="4516" w:type="dxa"/>
            <w:shd w:val="clear" w:color="auto" w:fill="auto"/>
          </w:tcPr>
          <w:p w:rsidR="00447EB7" w:rsidRPr="00447EB7" w:rsidRDefault="00447EB7" w:rsidP="00447EB7">
            <w:pPr>
              <w:pStyle w:val="Pamatteksts2"/>
              <w:spacing w:after="0" w:line="240" w:lineRule="auto"/>
              <w:ind w:right="34"/>
              <w:jc w:val="both"/>
              <w:rPr>
                <w:rFonts w:ascii="Times New Roman" w:hAnsi="Times New Roman"/>
                <w:sz w:val="24"/>
                <w:szCs w:val="24"/>
              </w:rPr>
            </w:pPr>
            <w:r w:rsidRPr="00447EB7">
              <w:rPr>
                <w:rFonts w:ascii="Times New Roman" w:hAnsi="Times New Roman"/>
                <w:b/>
                <w:sz w:val="24"/>
                <w:szCs w:val="24"/>
              </w:rPr>
              <w:t>Prasības darba izpildei</w:t>
            </w:r>
          </w:p>
        </w:tc>
        <w:tc>
          <w:tcPr>
            <w:tcW w:w="3978" w:type="dxa"/>
            <w:shd w:val="clear" w:color="auto" w:fill="auto"/>
          </w:tcPr>
          <w:p w:rsidR="00447EB7" w:rsidRPr="00447EB7" w:rsidRDefault="00447EB7" w:rsidP="00447EB7">
            <w:pPr>
              <w:spacing w:after="0"/>
              <w:jc w:val="right"/>
              <w:rPr>
                <w:rFonts w:ascii="Times New Roman" w:hAnsi="Times New Roman"/>
                <w:b/>
                <w:sz w:val="24"/>
                <w:szCs w:val="24"/>
              </w:rPr>
            </w:pPr>
          </w:p>
        </w:tc>
      </w:tr>
      <w:tr w:rsidR="00F33335" w:rsidRPr="00447EB7" w:rsidTr="00447EB7">
        <w:tc>
          <w:tcPr>
            <w:tcW w:w="837" w:type="dxa"/>
            <w:shd w:val="clear" w:color="auto" w:fill="auto"/>
          </w:tcPr>
          <w:p w:rsidR="00F33335" w:rsidRPr="00447EB7" w:rsidRDefault="00F33335" w:rsidP="00447EB7">
            <w:pPr>
              <w:spacing w:after="0"/>
              <w:jc w:val="center"/>
              <w:rPr>
                <w:rFonts w:ascii="Times New Roman" w:hAnsi="Times New Roman"/>
                <w:sz w:val="24"/>
                <w:szCs w:val="24"/>
              </w:rPr>
            </w:pPr>
            <w:r w:rsidRPr="00447EB7">
              <w:rPr>
                <w:rFonts w:ascii="Times New Roman" w:hAnsi="Times New Roman"/>
                <w:sz w:val="24"/>
                <w:szCs w:val="24"/>
              </w:rPr>
              <w:t>2.</w:t>
            </w:r>
          </w:p>
        </w:tc>
        <w:tc>
          <w:tcPr>
            <w:tcW w:w="4516" w:type="dxa"/>
            <w:shd w:val="clear" w:color="auto" w:fill="auto"/>
          </w:tcPr>
          <w:p w:rsidR="00F33335" w:rsidRPr="00C95267" w:rsidRDefault="00F33335" w:rsidP="00F33335">
            <w:pPr>
              <w:pStyle w:val="Pamatteksts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F33335" w:rsidRPr="00447EB7" w:rsidRDefault="00F33335" w:rsidP="00447EB7">
            <w:pPr>
              <w:spacing w:after="0"/>
              <w:jc w:val="right"/>
              <w:rPr>
                <w:rFonts w:ascii="Times New Roman" w:hAnsi="Times New Roman"/>
                <w:b/>
                <w:sz w:val="24"/>
                <w:szCs w:val="24"/>
              </w:rPr>
            </w:pPr>
          </w:p>
        </w:tc>
      </w:tr>
      <w:tr w:rsidR="00F33335" w:rsidRPr="00447EB7" w:rsidTr="00447EB7">
        <w:tc>
          <w:tcPr>
            <w:tcW w:w="837" w:type="dxa"/>
            <w:shd w:val="clear" w:color="auto" w:fill="auto"/>
          </w:tcPr>
          <w:p w:rsidR="00F33335" w:rsidRPr="00447EB7" w:rsidRDefault="00F33335" w:rsidP="00447EB7">
            <w:pPr>
              <w:spacing w:after="0"/>
              <w:jc w:val="center"/>
              <w:rPr>
                <w:rFonts w:ascii="Times New Roman" w:hAnsi="Times New Roman"/>
                <w:sz w:val="24"/>
                <w:szCs w:val="24"/>
              </w:rPr>
            </w:pPr>
            <w:r w:rsidRPr="00447EB7">
              <w:rPr>
                <w:rFonts w:ascii="Times New Roman" w:hAnsi="Times New Roman"/>
                <w:sz w:val="24"/>
                <w:szCs w:val="24"/>
              </w:rPr>
              <w:t>3.</w:t>
            </w:r>
          </w:p>
        </w:tc>
        <w:tc>
          <w:tcPr>
            <w:tcW w:w="4516" w:type="dxa"/>
            <w:shd w:val="clear" w:color="auto" w:fill="auto"/>
          </w:tcPr>
          <w:p w:rsidR="00F33335" w:rsidRPr="00C95267" w:rsidRDefault="00F33335" w:rsidP="00F33335">
            <w:pPr>
              <w:pStyle w:val="Pamatteksts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F33335" w:rsidRPr="00447EB7" w:rsidRDefault="00F33335" w:rsidP="00447EB7">
            <w:pPr>
              <w:spacing w:after="0"/>
              <w:jc w:val="right"/>
              <w:rPr>
                <w:rFonts w:ascii="Times New Roman" w:hAnsi="Times New Roman"/>
                <w:b/>
                <w:sz w:val="24"/>
                <w:szCs w:val="24"/>
              </w:rPr>
            </w:pPr>
          </w:p>
        </w:tc>
      </w:tr>
      <w:tr w:rsidR="00F33335" w:rsidRPr="00447EB7" w:rsidTr="00447EB7">
        <w:tc>
          <w:tcPr>
            <w:tcW w:w="837" w:type="dxa"/>
            <w:shd w:val="clear" w:color="auto" w:fill="auto"/>
          </w:tcPr>
          <w:p w:rsidR="00F33335" w:rsidRPr="00447EB7" w:rsidRDefault="00F33335" w:rsidP="00447EB7">
            <w:pPr>
              <w:spacing w:after="0"/>
              <w:jc w:val="center"/>
              <w:rPr>
                <w:rFonts w:ascii="Times New Roman" w:hAnsi="Times New Roman"/>
                <w:sz w:val="24"/>
                <w:szCs w:val="24"/>
              </w:rPr>
            </w:pPr>
            <w:r w:rsidRPr="00447EB7">
              <w:rPr>
                <w:rFonts w:ascii="Times New Roman" w:hAnsi="Times New Roman"/>
                <w:sz w:val="24"/>
                <w:szCs w:val="24"/>
              </w:rPr>
              <w:t>4.</w:t>
            </w:r>
          </w:p>
        </w:tc>
        <w:tc>
          <w:tcPr>
            <w:tcW w:w="4516" w:type="dxa"/>
            <w:shd w:val="clear" w:color="auto" w:fill="auto"/>
          </w:tcPr>
          <w:p w:rsidR="00F33335" w:rsidRPr="00C95267" w:rsidRDefault="00F33335" w:rsidP="00F33335">
            <w:pPr>
              <w:pStyle w:val="Pamattekstsaratkpi"/>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F33335" w:rsidRPr="00447EB7" w:rsidRDefault="00F33335" w:rsidP="00447EB7">
            <w:pPr>
              <w:spacing w:after="0"/>
              <w:jc w:val="right"/>
              <w:rPr>
                <w:rFonts w:ascii="Times New Roman" w:hAnsi="Times New Roman"/>
                <w:b/>
                <w:sz w:val="24"/>
                <w:szCs w:val="24"/>
              </w:rPr>
            </w:pPr>
          </w:p>
        </w:tc>
      </w:tr>
      <w:tr w:rsidR="00F33335" w:rsidRPr="00447EB7" w:rsidTr="00447EB7">
        <w:tc>
          <w:tcPr>
            <w:tcW w:w="837" w:type="dxa"/>
            <w:shd w:val="clear" w:color="auto" w:fill="auto"/>
          </w:tcPr>
          <w:p w:rsidR="00F33335" w:rsidRPr="00447EB7" w:rsidRDefault="00F33335" w:rsidP="00447EB7">
            <w:pPr>
              <w:spacing w:after="0"/>
              <w:jc w:val="center"/>
              <w:rPr>
                <w:rFonts w:ascii="Times New Roman" w:hAnsi="Times New Roman"/>
                <w:sz w:val="24"/>
                <w:szCs w:val="24"/>
              </w:rPr>
            </w:pPr>
            <w:r w:rsidRPr="00447EB7">
              <w:rPr>
                <w:rFonts w:ascii="Times New Roman" w:hAnsi="Times New Roman"/>
                <w:sz w:val="24"/>
                <w:szCs w:val="24"/>
              </w:rPr>
              <w:t>5.</w:t>
            </w:r>
          </w:p>
        </w:tc>
        <w:tc>
          <w:tcPr>
            <w:tcW w:w="4516" w:type="dxa"/>
            <w:shd w:val="clear" w:color="auto" w:fill="auto"/>
          </w:tcPr>
          <w:p w:rsidR="00F33335" w:rsidRPr="00C95267" w:rsidRDefault="00F33335" w:rsidP="00F33335">
            <w:pPr>
              <w:pStyle w:val="Pamattekstsaratkpi"/>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F33335" w:rsidRPr="00447EB7" w:rsidRDefault="00F33335" w:rsidP="00447EB7">
            <w:pPr>
              <w:spacing w:after="0"/>
              <w:jc w:val="right"/>
              <w:rPr>
                <w:rFonts w:ascii="Times New Roman" w:hAnsi="Times New Roman"/>
                <w:b/>
                <w:sz w:val="24"/>
                <w:szCs w:val="24"/>
              </w:rPr>
            </w:pPr>
          </w:p>
        </w:tc>
      </w:tr>
      <w:tr w:rsidR="00F33335" w:rsidRPr="00447EB7" w:rsidTr="00447EB7">
        <w:tc>
          <w:tcPr>
            <w:tcW w:w="837" w:type="dxa"/>
            <w:shd w:val="clear" w:color="auto" w:fill="auto"/>
          </w:tcPr>
          <w:p w:rsidR="00F33335" w:rsidRPr="00447EB7" w:rsidRDefault="00F33335" w:rsidP="00447EB7">
            <w:pPr>
              <w:spacing w:after="0"/>
              <w:jc w:val="center"/>
              <w:rPr>
                <w:rFonts w:ascii="Times New Roman" w:hAnsi="Times New Roman"/>
                <w:sz w:val="24"/>
                <w:szCs w:val="24"/>
              </w:rPr>
            </w:pPr>
            <w:r w:rsidRPr="00447EB7">
              <w:rPr>
                <w:rFonts w:ascii="Times New Roman" w:hAnsi="Times New Roman"/>
                <w:sz w:val="24"/>
                <w:szCs w:val="24"/>
              </w:rPr>
              <w:t>6.</w:t>
            </w:r>
          </w:p>
        </w:tc>
        <w:tc>
          <w:tcPr>
            <w:tcW w:w="4516" w:type="dxa"/>
            <w:shd w:val="clear" w:color="auto" w:fill="auto"/>
          </w:tcPr>
          <w:p w:rsidR="00F33335" w:rsidRPr="00C95267" w:rsidRDefault="00F33335" w:rsidP="00F33335">
            <w:pPr>
              <w:pStyle w:val="Pamattekstsaratkpi"/>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F33335" w:rsidRPr="00447EB7" w:rsidRDefault="00F33335" w:rsidP="00447EB7">
            <w:pPr>
              <w:spacing w:after="0"/>
              <w:jc w:val="right"/>
              <w:rPr>
                <w:rFonts w:ascii="Times New Roman" w:hAnsi="Times New Roman"/>
                <w:b/>
                <w:sz w:val="24"/>
                <w:szCs w:val="24"/>
              </w:rPr>
            </w:pPr>
          </w:p>
        </w:tc>
      </w:tr>
      <w:tr w:rsidR="00F33335" w:rsidRPr="00447EB7" w:rsidTr="00447EB7">
        <w:tc>
          <w:tcPr>
            <w:tcW w:w="837" w:type="dxa"/>
            <w:shd w:val="clear" w:color="auto" w:fill="auto"/>
          </w:tcPr>
          <w:p w:rsidR="00F33335" w:rsidRPr="00447EB7" w:rsidRDefault="00F33335" w:rsidP="00447EB7">
            <w:pPr>
              <w:spacing w:after="0"/>
              <w:jc w:val="center"/>
              <w:rPr>
                <w:rFonts w:ascii="Times New Roman" w:hAnsi="Times New Roman"/>
                <w:sz w:val="24"/>
                <w:szCs w:val="24"/>
              </w:rPr>
            </w:pPr>
            <w:r w:rsidRPr="00447EB7">
              <w:rPr>
                <w:rFonts w:ascii="Times New Roman" w:hAnsi="Times New Roman"/>
                <w:sz w:val="24"/>
                <w:szCs w:val="24"/>
              </w:rPr>
              <w:t>7.</w:t>
            </w:r>
          </w:p>
        </w:tc>
        <w:tc>
          <w:tcPr>
            <w:tcW w:w="4516" w:type="dxa"/>
            <w:shd w:val="clear" w:color="auto" w:fill="auto"/>
          </w:tcPr>
          <w:p w:rsidR="00F33335" w:rsidRPr="00C95267" w:rsidRDefault="00F33335" w:rsidP="00F33335">
            <w:pPr>
              <w:pStyle w:val="Pamattekstsaratkpi"/>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12" w:history="1">
              <w:r w:rsidRPr="00C95267">
                <w:rPr>
                  <w:rStyle w:val="Hipersaite"/>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F33335" w:rsidRPr="00447EB7" w:rsidRDefault="00F33335" w:rsidP="00447EB7">
            <w:pPr>
              <w:spacing w:after="0"/>
              <w:jc w:val="right"/>
              <w:rPr>
                <w:rFonts w:ascii="Times New Roman" w:hAnsi="Times New Roman"/>
                <w:b/>
                <w:sz w:val="24"/>
                <w:szCs w:val="24"/>
              </w:rPr>
            </w:pPr>
          </w:p>
        </w:tc>
      </w:tr>
      <w:tr w:rsidR="00F33335" w:rsidRPr="00447EB7" w:rsidTr="00447EB7">
        <w:tc>
          <w:tcPr>
            <w:tcW w:w="837" w:type="dxa"/>
            <w:shd w:val="clear" w:color="auto" w:fill="auto"/>
          </w:tcPr>
          <w:p w:rsidR="00F33335" w:rsidRPr="00447EB7" w:rsidRDefault="00F33335" w:rsidP="00447EB7">
            <w:pPr>
              <w:spacing w:after="0"/>
              <w:jc w:val="center"/>
              <w:rPr>
                <w:rFonts w:ascii="Times New Roman" w:hAnsi="Times New Roman"/>
                <w:sz w:val="24"/>
                <w:szCs w:val="24"/>
              </w:rPr>
            </w:pPr>
            <w:r w:rsidRPr="00447EB7">
              <w:rPr>
                <w:rFonts w:ascii="Times New Roman" w:hAnsi="Times New Roman"/>
                <w:sz w:val="24"/>
                <w:szCs w:val="24"/>
              </w:rPr>
              <w:t>8.</w:t>
            </w:r>
          </w:p>
        </w:tc>
        <w:tc>
          <w:tcPr>
            <w:tcW w:w="4516" w:type="dxa"/>
            <w:shd w:val="clear" w:color="auto" w:fill="auto"/>
          </w:tcPr>
          <w:p w:rsidR="00F33335" w:rsidRPr="00C95267" w:rsidRDefault="00F33335" w:rsidP="00F33335">
            <w:pPr>
              <w:pStyle w:val="Pamattekstsaratkpi"/>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978" w:type="dxa"/>
            <w:shd w:val="clear" w:color="auto" w:fill="auto"/>
          </w:tcPr>
          <w:p w:rsidR="00F33335" w:rsidRPr="00447EB7" w:rsidRDefault="00F33335" w:rsidP="00447EB7">
            <w:pPr>
              <w:spacing w:after="0"/>
              <w:jc w:val="right"/>
              <w:rPr>
                <w:rFonts w:ascii="Times New Roman" w:hAnsi="Times New Roman"/>
                <w:b/>
                <w:sz w:val="24"/>
                <w:szCs w:val="24"/>
              </w:rPr>
            </w:pPr>
          </w:p>
        </w:tc>
      </w:tr>
      <w:tr w:rsidR="00F33335" w:rsidRPr="00447EB7" w:rsidTr="00447EB7">
        <w:tc>
          <w:tcPr>
            <w:tcW w:w="837" w:type="dxa"/>
            <w:shd w:val="clear" w:color="auto" w:fill="auto"/>
          </w:tcPr>
          <w:p w:rsidR="00F33335" w:rsidRPr="00447EB7" w:rsidRDefault="00F33335" w:rsidP="00447EB7">
            <w:pPr>
              <w:spacing w:after="0"/>
              <w:jc w:val="center"/>
              <w:rPr>
                <w:rFonts w:ascii="Times New Roman" w:hAnsi="Times New Roman"/>
                <w:sz w:val="24"/>
                <w:szCs w:val="24"/>
              </w:rPr>
            </w:pPr>
            <w:r w:rsidRPr="00447EB7">
              <w:rPr>
                <w:rFonts w:ascii="Times New Roman" w:hAnsi="Times New Roman"/>
                <w:sz w:val="24"/>
                <w:szCs w:val="24"/>
              </w:rPr>
              <w:t>9.</w:t>
            </w:r>
          </w:p>
        </w:tc>
        <w:tc>
          <w:tcPr>
            <w:tcW w:w="4516" w:type="dxa"/>
            <w:shd w:val="clear" w:color="auto" w:fill="auto"/>
          </w:tcPr>
          <w:p w:rsidR="00F33335" w:rsidRPr="00C95267" w:rsidRDefault="00F33335" w:rsidP="00F33335">
            <w:pPr>
              <w:pStyle w:val="Pamattekstsaratkpi"/>
              <w:spacing w:after="0" w:line="240" w:lineRule="auto"/>
              <w:ind w:left="0" w:right="34"/>
              <w:jc w:val="both"/>
              <w:rPr>
                <w:rFonts w:ascii="Times New Roman" w:hAnsi="Times New Roman"/>
                <w:sz w:val="24"/>
                <w:szCs w:val="24"/>
              </w:rPr>
            </w:pPr>
            <w:r w:rsidRPr="00B237BB">
              <w:rPr>
                <w:rFonts w:ascii="Times New Roman" w:hAnsi="Times New Roman"/>
                <w:sz w:val="24"/>
                <w:szCs w:val="24"/>
              </w:rPr>
              <w:t xml:space="preserve">18 (astoņpadsdmit)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 xml:space="preserve">ir tiesības uzdot vērtētājam aktualizēt objekta novērtējumu bez maksas, ja rodas tāda </w:t>
            </w:r>
            <w:r w:rsidRPr="00C95267">
              <w:rPr>
                <w:rFonts w:ascii="Times New Roman" w:hAnsi="Times New Roman"/>
                <w:sz w:val="24"/>
                <w:szCs w:val="24"/>
              </w:rPr>
              <w:lastRenderedPageBreak/>
              <w:t>nepieciešamība. Vērtētājs objekta novērtējuma aktualizāciju apņemas veikt 3 (trīs) darba dienu laikā.</w:t>
            </w:r>
          </w:p>
        </w:tc>
        <w:tc>
          <w:tcPr>
            <w:tcW w:w="3978" w:type="dxa"/>
            <w:shd w:val="clear" w:color="auto" w:fill="auto"/>
          </w:tcPr>
          <w:p w:rsidR="00F33335" w:rsidRPr="00447EB7" w:rsidRDefault="00F33335" w:rsidP="00447EB7">
            <w:pPr>
              <w:spacing w:after="0"/>
              <w:jc w:val="right"/>
              <w:rPr>
                <w:rFonts w:ascii="Times New Roman" w:hAnsi="Times New Roman"/>
                <w:b/>
                <w:sz w:val="24"/>
                <w:szCs w:val="24"/>
              </w:rPr>
            </w:pPr>
          </w:p>
        </w:tc>
      </w:tr>
    </w:tbl>
    <w:p w:rsidR="00447EB7" w:rsidRPr="00447EB7" w:rsidRDefault="00447EB7" w:rsidP="00447EB7">
      <w:pPr>
        <w:spacing w:after="0"/>
        <w:jc w:val="right"/>
        <w:rPr>
          <w:rFonts w:ascii="Times New Roman" w:hAnsi="Times New Roman"/>
          <w:b/>
          <w:sz w:val="24"/>
          <w:szCs w:val="24"/>
          <w:highlight w:val="yellow"/>
        </w:rPr>
      </w:pPr>
    </w:p>
    <w:p w:rsidR="00447EB7" w:rsidRPr="00447EB7" w:rsidRDefault="00447EB7" w:rsidP="00447EB7">
      <w:pPr>
        <w:keepLines/>
        <w:widowControl w:val="0"/>
        <w:spacing w:after="120"/>
        <w:ind w:left="425"/>
        <w:jc w:val="both"/>
        <w:rPr>
          <w:rFonts w:ascii="Times New Roman" w:hAnsi="Times New Roman"/>
          <w:sz w:val="24"/>
          <w:szCs w:val="24"/>
        </w:rPr>
      </w:pPr>
      <w:r w:rsidRPr="00447EB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47EB7" w:rsidRPr="00447EB7" w:rsidTr="00447EB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447EB7" w:rsidRPr="00447EB7" w:rsidRDefault="00447EB7" w:rsidP="00447EB7">
            <w:pPr>
              <w:spacing w:after="0"/>
              <w:rPr>
                <w:rFonts w:ascii="Times New Roman" w:hAnsi="Times New Roman"/>
                <w:sz w:val="24"/>
                <w:szCs w:val="24"/>
              </w:rPr>
            </w:pPr>
          </w:p>
        </w:tc>
      </w:tr>
      <w:tr w:rsidR="00447EB7" w:rsidRPr="00447EB7" w:rsidTr="00447EB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r w:rsidR="00447EB7" w:rsidRPr="00447EB7" w:rsidTr="00447EB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r w:rsidR="00447EB7" w:rsidRPr="00447EB7" w:rsidTr="00447EB7">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47EB7" w:rsidRPr="00447EB7" w:rsidRDefault="00447EB7" w:rsidP="00447EB7">
            <w:pPr>
              <w:spacing w:after="0"/>
              <w:rPr>
                <w:rFonts w:ascii="Times New Roman" w:hAnsi="Times New Roman"/>
                <w:b/>
                <w:sz w:val="24"/>
                <w:szCs w:val="24"/>
              </w:rPr>
            </w:pPr>
            <w:r w:rsidRPr="00447EB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447EB7" w:rsidRPr="00447EB7" w:rsidRDefault="00447EB7" w:rsidP="00447EB7">
            <w:pPr>
              <w:spacing w:after="0"/>
              <w:rPr>
                <w:rFonts w:ascii="Times New Roman" w:hAnsi="Times New Roman"/>
                <w:sz w:val="24"/>
                <w:szCs w:val="24"/>
              </w:rPr>
            </w:pPr>
          </w:p>
        </w:tc>
      </w:tr>
    </w:tbl>
    <w:p w:rsidR="00447EB7" w:rsidRPr="00447EB7" w:rsidRDefault="00447EB7" w:rsidP="00447EB7">
      <w:pPr>
        <w:spacing w:after="0"/>
        <w:jc w:val="right"/>
        <w:rPr>
          <w:rFonts w:ascii="Times New Roman" w:hAnsi="Times New Roman"/>
          <w:b/>
          <w:sz w:val="24"/>
          <w:szCs w:val="24"/>
          <w:highlight w:val="yellow"/>
        </w:rPr>
      </w:pPr>
    </w:p>
    <w:p w:rsidR="00447EB7" w:rsidRPr="00447EB7" w:rsidRDefault="00447EB7" w:rsidP="00447EB7">
      <w:pPr>
        <w:spacing w:after="0"/>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4.pielikums</w:t>
      </w:r>
    </w:p>
    <w:p w:rsidR="00447EB7" w:rsidRPr="00447EB7" w:rsidRDefault="009A5286" w:rsidP="00447EB7">
      <w:pPr>
        <w:spacing w:after="120"/>
        <w:jc w:val="right"/>
        <w:rPr>
          <w:rFonts w:ascii="Times New Roman" w:hAnsi="Times New Roman"/>
          <w:sz w:val="24"/>
          <w:szCs w:val="24"/>
        </w:rPr>
      </w:pPr>
      <w:r>
        <w:rPr>
          <w:rFonts w:ascii="Times New Roman" w:hAnsi="Times New Roman"/>
          <w:sz w:val="24"/>
          <w:szCs w:val="24"/>
        </w:rPr>
        <w:t>Nr. PA/2017/94</w:t>
      </w:r>
    </w:p>
    <w:p w:rsidR="00447EB7" w:rsidRPr="00447EB7" w:rsidRDefault="009A5286" w:rsidP="00447EB7">
      <w:pPr>
        <w:pStyle w:val="Bezatstarpm"/>
        <w:jc w:val="center"/>
        <w:rPr>
          <w:rFonts w:ascii="Times New Roman" w:hAnsi="Times New Roman"/>
          <w:b/>
          <w:sz w:val="24"/>
          <w:szCs w:val="24"/>
        </w:rPr>
      </w:pPr>
      <w:r>
        <w:rPr>
          <w:rFonts w:ascii="Times New Roman" w:hAnsi="Times New Roman"/>
          <w:b/>
          <w:sz w:val="24"/>
          <w:szCs w:val="24"/>
        </w:rPr>
        <w:t>Iepirkuma līgums Nr. PA/2017/94</w:t>
      </w:r>
      <w:r w:rsidR="00447EB7" w:rsidRPr="00447EB7">
        <w:rPr>
          <w:rFonts w:ascii="Times New Roman" w:hAnsi="Times New Roman"/>
          <w:b/>
          <w:sz w:val="24"/>
          <w:szCs w:val="24"/>
        </w:rPr>
        <w:t xml:space="preserve"> (PROJEKTS)</w:t>
      </w:r>
    </w:p>
    <w:p w:rsidR="00447EB7" w:rsidRPr="00447EB7" w:rsidRDefault="00447EB7" w:rsidP="00447EB7">
      <w:pPr>
        <w:pStyle w:val="Bezatstarpm"/>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rsidR="00447EB7" w:rsidRPr="00447EB7" w:rsidRDefault="00447EB7" w:rsidP="00447EB7">
      <w:pPr>
        <w:pStyle w:val="Bezatstarpm"/>
        <w:rPr>
          <w:rFonts w:ascii="Times New Roman" w:hAnsi="Times New Roman"/>
          <w:sz w:val="24"/>
          <w:szCs w:val="24"/>
        </w:rPr>
      </w:pPr>
    </w:p>
    <w:tbl>
      <w:tblPr>
        <w:tblW w:w="0" w:type="auto"/>
        <w:tblLook w:val="04A0" w:firstRow="1" w:lastRow="0" w:firstColumn="1" w:lastColumn="0" w:noHBand="0" w:noVBand="1"/>
      </w:tblPr>
      <w:tblGrid>
        <w:gridCol w:w="5413"/>
        <w:gridCol w:w="3702"/>
      </w:tblGrid>
      <w:tr w:rsidR="00447EB7" w:rsidRPr="00447EB7" w:rsidTr="00447EB7">
        <w:tc>
          <w:tcPr>
            <w:tcW w:w="5637" w:type="dxa"/>
            <w:shd w:val="clear" w:color="auto" w:fill="auto"/>
          </w:tcPr>
          <w:p w:rsidR="00447EB7" w:rsidRPr="00447EB7" w:rsidRDefault="00447EB7" w:rsidP="00447EB7">
            <w:pPr>
              <w:pStyle w:val="Bezatstarpm"/>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rsidR="00447EB7" w:rsidRPr="00447EB7" w:rsidRDefault="00447EB7" w:rsidP="00447EB7">
            <w:pPr>
              <w:pStyle w:val="Bezatstarpm"/>
              <w:rPr>
                <w:rFonts w:ascii="Times New Roman" w:hAnsi="Times New Roman"/>
                <w:sz w:val="24"/>
                <w:szCs w:val="24"/>
              </w:rPr>
            </w:pPr>
            <w:r w:rsidRPr="00447EB7">
              <w:rPr>
                <w:rFonts w:ascii="Times New Roman" w:hAnsi="Times New Roman"/>
                <w:sz w:val="24"/>
                <w:szCs w:val="24"/>
              </w:rPr>
              <w:t>2017.gada ___. _____________</w:t>
            </w:r>
          </w:p>
        </w:tc>
      </w:tr>
    </w:tbl>
    <w:p w:rsidR="00447EB7" w:rsidRPr="00447EB7" w:rsidRDefault="00447EB7" w:rsidP="00447EB7">
      <w:pPr>
        <w:pStyle w:val="Bezatstarpm"/>
        <w:rPr>
          <w:rFonts w:ascii="Times New Roman" w:hAnsi="Times New Roman"/>
          <w:sz w:val="24"/>
          <w:szCs w:val="24"/>
        </w:rPr>
      </w:pPr>
    </w:p>
    <w:p w:rsidR="00447EB7" w:rsidRPr="00447EB7" w:rsidRDefault="00447EB7" w:rsidP="00447EB7">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447EB7" w:rsidRPr="00447EB7" w:rsidRDefault="00447EB7" w:rsidP="00447EB7">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rsidR="00447EB7" w:rsidRPr="00447EB7" w:rsidRDefault="00447EB7" w:rsidP="00447EB7">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Pr="00447EB7">
        <w:rPr>
          <w:rFonts w:ascii="Times New Roman" w:hAnsi="Times New Roman"/>
          <w:sz w:val="24"/>
          <w:szCs w:val="24"/>
        </w:rPr>
        <w:t>” (PA/2017/__) iesniegto piedāvājumu un tehnisko specifikāciju:</w:t>
      </w:r>
    </w:p>
    <w:p w:rsidR="00447EB7" w:rsidRPr="00447EB7" w:rsidRDefault="00447EB7" w:rsidP="00447EB7">
      <w:pPr>
        <w:pStyle w:val="Bezatstarpm"/>
        <w:jc w:val="both"/>
        <w:rPr>
          <w:rFonts w:ascii="Times New Roman" w:hAnsi="Times New Roman"/>
          <w:b/>
          <w:sz w:val="24"/>
          <w:szCs w:val="24"/>
        </w:rPr>
      </w:pPr>
    </w:p>
    <w:p w:rsidR="00447EB7" w:rsidRPr="00447EB7" w:rsidRDefault="00447EB7" w:rsidP="00447EB7">
      <w:pPr>
        <w:pStyle w:val="Bezatstarpm"/>
        <w:numPr>
          <w:ilvl w:val="0"/>
          <w:numId w:val="2"/>
        </w:numPr>
        <w:jc w:val="center"/>
        <w:rPr>
          <w:rFonts w:ascii="Times New Roman" w:hAnsi="Times New Roman"/>
          <w:b/>
          <w:sz w:val="24"/>
          <w:szCs w:val="24"/>
        </w:rPr>
      </w:pPr>
      <w:r w:rsidRPr="00447EB7">
        <w:rPr>
          <w:rFonts w:ascii="Times New Roman" w:hAnsi="Times New Roman"/>
          <w:b/>
          <w:sz w:val="24"/>
          <w:szCs w:val="24"/>
        </w:rPr>
        <w:t>Līguma priekšmets</w:t>
      </w:r>
    </w:p>
    <w:p w:rsidR="00447EB7" w:rsidRPr="00447EB7" w:rsidRDefault="00447EB7" w:rsidP="00447EB7">
      <w:pPr>
        <w:pStyle w:val="Bezatstarpm"/>
        <w:numPr>
          <w:ilvl w:val="1"/>
          <w:numId w:val="2"/>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rsidR="00AF64A8"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valsts nekusta</w:t>
      </w:r>
      <w:r w:rsidR="00003172">
        <w:rPr>
          <w:rFonts w:ascii="Times New Roman" w:hAnsi="Times New Roman"/>
          <w:sz w:val="24"/>
          <w:szCs w:val="24"/>
          <w:lang w:val="lv-LV"/>
        </w:rPr>
        <w:t>mais īpašums “Auri-Apgulde 74. k</w:t>
      </w:r>
      <w:r w:rsidRPr="00AF64A8">
        <w:rPr>
          <w:rFonts w:ascii="Times New Roman" w:hAnsi="Times New Roman"/>
          <w:sz w:val="24"/>
          <w:szCs w:val="24"/>
          <w:lang w:val="lv-LV"/>
        </w:rPr>
        <w:t>m”, Auru pagastā, Dobeles novadā, kadastra Nr.4646 008 0244;</w:t>
      </w:r>
    </w:p>
    <w:p w:rsidR="00AF64A8"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valsts nekustamais īpašums “Māja 312.2</w:t>
      </w:r>
      <w:r w:rsidR="00003172">
        <w:rPr>
          <w:rFonts w:ascii="Times New Roman" w:hAnsi="Times New Roman"/>
          <w:sz w:val="24"/>
          <w:szCs w:val="24"/>
          <w:lang w:val="lv-LV"/>
        </w:rPr>
        <w:t> </w:t>
      </w:r>
      <w:r w:rsidRPr="00AF64A8">
        <w:rPr>
          <w:rFonts w:ascii="Times New Roman" w:hAnsi="Times New Roman"/>
          <w:sz w:val="24"/>
          <w:szCs w:val="24"/>
          <w:lang w:val="lv-LV"/>
        </w:rPr>
        <w:t>km”, Kūku pagastā, Krustpils novadā, kadastra Nr.5670 506 0001;</w:t>
      </w:r>
    </w:p>
    <w:p w:rsidR="00AF64A8"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valsts nekustamais īpašums “Nordeķi”, Olaines pagastā, Olaines novadā, kadastra Nr.8080 007 0088;</w:t>
      </w:r>
    </w:p>
    <w:p w:rsidR="00AF64A8"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valsts nekustamais īpašums “Dzelzceļa ēka 71.</w:t>
      </w:r>
      <w:r w:rsidR="00003172">
        <w:rPr>
          <w:rFonts w:ascii="Times New Roman" w:hAnsi="Times New Roman"/>
          <w:sz w:val="24"/>
          <w:szCs w:val="24"/>
          <w:lang w:val="lv-LV"/>
        </w:rPr>
        <w:t> k</w:t>
      </w:r>
      <w:r w:rsidRPr="00AF64A8">
        <w:rPr>
          <w:rFonts w:ascii="Times New Roman" w:hAnsi="Times New Roman"/>
          <w:sz w:val="24"/>
          <w:szCs w:val="24"/>
          <w:lang w:val="lv-LV"/>
        </w:rPr>
        <w:t>m”, Virbu pagastā, Talsu novadā, kadastra Nr.8896 502 0002;</w:t>
      </w:r>
    </w:p>
    <w:p w:rsidR="00AF64A8"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valsts dzīvokļa īpašums Nr.43 Krustpils ielā 75 k-5, Rīgā, kadastra Nr.0100 923 4671;</w:t>
      </w:r>
    </w:p>
    <w:p w:rsidR="00AF64A8"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valsts dzīvokļa īpašums Nr.90/91 Krustpils ielā 75 k-5, Rīgā, kadastra Nr.0100 923 4672;</w:t>
      </w:r>
    </w:p>
    <w:p w:rsidR="00AF64A8"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nekustamā īpašuma “Aizkalni”, Bunkas pagastā, Priekules novadā, kadastra Nr.6446 501 0001, valsts ½ domājamā daļa;</w:t>
      </w:r>
    </w:p>
    <w:p w:rsidR="00AF64A8"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valsts dzīvokļa īpašums Nr.1 “Mežvidi 1”, Vārmes pagastā, Kuldīgas novadā, kadastra Nr. 6296 900 0107;</w:t>
      </w:r>
    </w:p>
    <w:p w:rsidR="00AF64A8"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valsts dzīvokļa īpašums Nr.2 “Mežvidi 1”, Vārmes pagastā, Kuldīgas novadā, kadastra Nr. 6296 900 0108;</w:t>
      </w:r>
    </w:p>
    <w:p w:rsidR="00447EB7" w:rsidRPr="00AF64A8" w:rsidRDefault="00AF64A8" w:rsidP="00AF64A8">
      <w:pPr>
        <w:pStyle w:val="Sarakstarindkopa"/>
        <w:numPr>
          <w:ilvl w:val="2"/>
          <w:numId w:val="2"/>
        </w:numPr>
        <w:tabs>
          <w:tab w:val="left" w:pos="567"/>
          <w:tab w:val="left" w:pos="851"/>
        </w:tabs>
        <w:spacing w:after="0" w:line="240" w:lineRule="auto"/>
        <w:contextualSpacing/>
        <w:jc w:val="both"/>
        <w:outlineLvl w:val="0"/>
        <w:rPr>
          <w:rFonts w:ascii="Times New Roman" w:hAnsi="Times New Roman"/>
          <w:sz w:val="24"/>
          <w:szCs w:val="24"/>
          <w:lang w:val="lv-LV"/>
        </w:rPr>
      </w:pPr>
      <w:r w:rsidRPr="00AF64A8">
        <w:rPr>
          <w:rFonts w:ascii="Times New Roman" w:hAnsi="Times New Roman"/>
          <w:sz w:val="24"/>
          <w:szCs w:val="24"/>
          <w:lang w:val="lv-LV"/>
        </w:rPr>
        <w:t>valsts dzīvokļa īpašums Nr.5 “Mežvidi 1”, Vārmes pagastā, Kuldīgas novadā, kadastra Nr. 6296 900 0109.</w:t>
      </w:r>
    </w:p>
    <w:p w:rsidR="00447EB7" w:rsidRPr="00447EB7" w:rsidRDefault="00447EB7" w:rsidP="00447EB7">
      <w:pPr>
        <w:pStyle w:val="Sarakstarindkopa"/>
        <w:tabs>
          <w:tab w:val="left" w:pos="567"/>
        </w:tabs>
        <w:spacing w:after="0" w:line="240" w:lineRule="auto"/>
        <w:ind w:left="567"/>
        <w:contextualSpacing/>
        <w:jc w:val="both"/>
        <w:outlineLvl w:val="0"/>
        <w:rPr>
          <w:rFonts w:ascii="Times New Roman" w:hAnsi="Times New Roman"/>
          <w:sz w:val="24"/>
          <w:szCs w:val="24"/>
          <w:lang w:val="lv-LV"/>
        </w:rPr>
      </w:pPr>
    </w:p>
    <w:p w:rsidR="00F33335" w:rsidRPr="001A333A" w:rsidRDefault="00F33335" w:rsidP="00F33335">
      <w:pPr>
        <w:pStyle w:val="Sarakstarindkopa"/>
        <w:numPr>
          <w:ilvl w:val="1"/>
          <w:numId w:val="2"/>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1A333A">
        <w:rPr>
          <w:rFonts w:ascii="Times New Roman" w:hAnsi="Times New Roman"/>
          <w:b/>
          <w:sz w:val="24"/>
          <w:szCs w:val="24"/>
          <w:lang w:val="lv-LV"/>
        </w:rPr>
        <w:t>________</w:t>
      </w:r>
      <w:r w:rsidRPr="001A333A">
        <w:rPr>
          <w:rFonts w:ascii="Times New Roman" w:hAnsi="Times New Roman"/>
          <w:sz w:val="24"/>
          <w:szCs w:val="24"/>
          <w:lang w:val="lv-LV"/>
        </w:rPr>
        <w:t xml:space="preserve"> EUR (___________________ </w:t>
      </w:r>
      <w:r w:rsidRPr="001A333A">
        <w:rPr>
          <w:rFonts w:ascii="Times New Roman" w:hAnsi="Times New Roman"/>
          <w:i/>
          <w:sz w:val="24"/>
          <w:szCs w:val="24"/>
          <w:lang w:val="lv-LV"/>
        </w:rPr>
        <w:t>euro</w:t>
      </w:r>
      <w:r w:rsidRPr="001A333A">
        <w:rPr>
          <w:rFonts w:ascii="Times New Roman" w:hAnsi="Times New Roman"/>
          <w:sz w:val="24"/>
          <w:szCs w:val="24"/>
          <w:lang w:val="lv-LV"/>
        </w:rPr>
        <w:t xml:space="preserve"> un ___ centi).</w:t>
      </w:r>
    </w:p>
    <w:p w:rsidR="00F33335" w:rsidRPr="001A333A" w:rsidRDefault="00F33335" w:rsidP="00F33335">
      <w:pPr>
        <w:pStyle w:val="Bezatstarpm"/>
        <w:numPr>
          <w:ilvl w:val="1"/>
          <w:numId w:val="2"/>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rsidR="00F33335" w:rsidRPr="001A333A" w:rsidRDefault="00F33335" w:rsidP="00F33335">
      <w:pPr>
        <w:pStyle w:val="Bezatstarpm"/>
        <w:numPr>
          <w:ilvl w:val="1"/>
          <w:numId w:val="2"/>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F33335" w:rsidRPr="00C95267" w:rsidRDefault="00F33335" w:rsidP="00F33335">
      <w:pPr>
        <w:pStyle w:val="Bezatstarpm"/>
        <w:numPr>
          <w:ilvl w:val="1"/>
          <w:numId w:val="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lastRenderedPageBreak/>
        <w:t>Pēc Līguma 1.1.apakšpunktā minēto Objektu tirgus (parastās) vērtības noteikšanas Izpildītājs ar pavadvēstuli iesniedz Pasūtītājam vērtējumu par katru Objektu vienā oriģināleksemplārā,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Objekta vērtējumu elektroniskā formā (PDF failā) nosūta uz e-pasta adresi </w:t>
      </w:r>
      <w:hyperlink r:id="rId13" w:history="1">
        <w:r w:rsidRPr="00C95267">
          <w:rPr>
            <w:rStyle w:val="Hipersaite"/>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447EB7" w:rsidRPr="00447EB7" w:rsidRDefault="00F33335" w:rsidP="00F33335">
      <w:pPr>
        <w:pStyle w:val="Bezatstarpm"/>
        <w:numPr>
          <w:ilvl w:val="1"/>
          <w:numId w:val="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447EB7" w:rsidRPr="00447EB7" w:rsidRDefault="00447EB7" w:rsidP="00447EB7">
      <w:pPr>
        <w:spacing w:after="0" w:line="240" w:lineRule="auto"/>
        <w:rPr>
          <w:rFonts w:ascii="Times New Roman" w:hAnsi="Times New Roman"/>
          <w:b/>
          <w:sz w:val="24"/>
          <w:szCs w:val="24"/>
        </w:rPr>
      </w:pPr>
    </w:p>
    <w:p w:rsidR="00447EB7" w:rsidRPr="00447EB7" w:rsidRDefault="00447EB7" w:rsidP="00447EB7">
      <w:pPr>
        <w:pStyle w:val="Bezatstarpm"/>
        <w:numPr>
          <w:ilvl w:val="0"/>
          <w:numId w:val="2"/>
        </w:numPr>
        <w:jc w:val="center"/>
        <w:rPr>
          <w:rFonts w:ascii="Times New Roman" w:hAnsi="Times New Roman"/>
          <w:b/>
          <w:sz w:val="24"/>
          <w:szCs w:val="24"/>
        </w:rPr>
      </w:pPr>
      <w:r w:rsidRPr="00447EB7">
        <w:rPr>
          <w:rFonts w:ascii="Times New Roman" w:hAnsi="Times New Roman"/>
          <w:b/>
          <w:sz w:val="24"/>
          <w:szCs w:val="24"/>
        </w:rPr>
        <w:t>Pasūtītāja tiesības un pienākumi</w:t>
      </w:r>
    </w:p>
    <w:p w:rsidR="00F33335" w:rsidRPr="00C95267" w:rsidRDefault="00F33335" w:rsidP="00F33335">
      <w:pPr>
        <w:pStyle w:val="Bezatstarpm"/>
        <w:numPr>
          <w:ilvl w:val="1"/>
          <w:numId w:val="2"/>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F33335" w:rsidRPr="00C95267" w:rsidRDefault="00F33335" w:rsidP="00F33335">
      <w:pPr>
        <w:pStyle w:val="Bezatstarpm"/>
        <w:numPr>
          <w:ilvl w:val="2"/>
          <w:numId w:val="2"/>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rsidR="00F33335" w:rsidRPr="00C95267" w:rsidRDefault="00F33335" w:rsidP="00F33335">
      <w:pPr>
        <w:pStyle w:val="Bezatstarpm"/>
        <w:numPr>
          <w:ilvl w:val="2"/>
          <w:numId w:val="2"/>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rsidR="00F33335" w:rsidRPr="00C95267" w:rsidRDefault="00F33335" w:rsidP="00F33335">
      <w:pPr>
        <w:pStyle w:val="Bezatstarpm"/>
        <w:numPr>
          <w:ilvl w:val="2"/>
          <w:numId w:val="2"/>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F33335" w:rsidRPr="00C95267" w:rsidRDefault="00F33335" w:rsidP="00F33335">
      <w:pPr>
        <w:pStyle w:val="Bezatstarpm"/>
        <w:numPr>
          <w:ilvl w:val="2"/>
          <w:numId w:val="2"/>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F33335" w:rsidRPr="00C95267" w:rsidRDefault="00F33335" w:rsidP="00F33335">
      <w:pPr>
        <w:pStyle w:val="Bezatstarpm"/>
        <w:numPr>
          <w:ilvl w:val="1"/>
          <w:numId w:val="2"/>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F33335" w:rsidRPr="00C95267" w:rsidRDefault="00F33335" w:rsidP="00F33335">
      <w:pPr>
        <w:pStyle w:val="Bezatstarpm"/>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F33335" w:rsidRPr="00C95267" w:rsidRDefault="00F33335" w:rsidP="00F33335">
      <w:pPr>
        <w:pStyle w:val="Bezatstarpm"/>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F33335" w:rsidRPr="00C95267" w:rsidRDefault="00F33335" w:rsidP="00F33335">
      <w:pPr>
        <w:pStyle w:val="Bezatstarpm"/>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F33335" w:rsidRPr="00C95267" w:rsidRDefault="00F33335" w:rsidP="00F33335">
      <w:pPr>
        <w:pStyle w:val="Bezatstarpm"/>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F33335" w:rsidRPr="00C95267" w:rsidRDefault="00F33335" w:rsidP="00F33335">
      <w:pPr>
        <w:pStyle w:val="Bezatstarpm"/>
        <w:numPr>
          <w:ilvl w:val="2"/>
          <w:numId w:val="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F33335" w:rsidRPr="00C95267" w:rsidRDefault="00F33335" w:rsidP="00F33335">
      <w:pPr>
        <w:pStyle w:val="Bezatstarpm"/>
        <w:numPr>
          <w:ilvl w:val="3"/>
          <w:numId w:val="2"/>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rsidR="00F33335" w:rsidRPr="00C95267" w:rsidRDefault="00F33335" w:rsidP="00F33335">
      <w:pPr>
        <w:pStyle w:val="Bezatstarpm"/>
        <w:numPr>
          <w:ilvl w:val="3"/>
          <w:numId w:val="2"/>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F33335" w:rsidRPr="00C95267" w:rsidRDefault="00F33335" w:rsidP="00F33335">
      <w:pPr>
        <w:pStyle w:val="Bezatstarpm"/>
        <w:numPr>
          <w:ilvl w:val="3"/>
          <w:numId w:val="2"/>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F33335" w:rsidRPr="00C95267" w:rsidRDefault="00F33335" w:rsidP="00F33335">
      <w:pPr>
        <w:pStyle w:val="Bezatstarpm"/>
        <w:numPr>
          <w:ilvl w:val="2"/>
          <w:numId w:val="2"/>
        </w:numPr>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447EB7" w:rsidRPr="00447EB7" w:rsidRDefault="00F33335" w:rsidP="00F33335">
      <w:pPr>
        <w:pStyle w:val="Bezatstarpm"/>
        <w:numPr>
          <w:ilvl w:val="1"/>
          <w:numId w:val="2"/>
        </w:numPr>
        <w:ind w:left="709" w:hanging="709"/>
        <w:jc w:val="both"/>
        <w:rPr>
          <w:rFonts w:ascii="Times New Roman" w:hAnsi="Times New Roman"/>
          <w:sz w:val="24"/>
          <w:szCs w:val="24"/>
        </w:rPr>
      </w:pPr>
      <w:r w:rsidRPr="00C95267">
        <w:rPr>
          <w:rFonts w:ascii="Times New Roman" w:hAnsi="Times New Roman"/>
          <w:sz w:val="24"/>
          <w:szCs w:val="24"/>
        </w:rPr>
        <w:lastRenderedPageBreak/>
        <w:t>Puses vienojas, ka Pasūtītājam bez īpaša paziņojuma ir tiesības piemērot savstarpējo prasījumu ieskaitu, ja iestājušies tādi apstākļi, kas saskaņā ar Līgumu dod Pasūtītājam tiesības prasīt no Izpildītāja līgumsoda samaksu.</w:t>
      </w:r>
      <w:r w:rsidR="00447EB7" w:rsidRPr="00447EB7">
        <w:rPr>
          <w:rFonts w:ascii="Times New Roman" w:hAnsi="Times New Roman"/>
          <w:sz w:val="24"/>
          <w:szCs w:val="24"/>
        </w:rPr>
        <w:t xml:space="preserve"> </w:t>
      </w:r>
    </w:p>
    <w:p w:rsidR="00447EB7" w:rsidRPr="00447EB7" w:rsidRDefault="00447EB7" w:rsidP="00447EB7">
      <w:pPr>
        <w:pStyle w:val="Bezatstarpm"/>
        <w:tabs>
          <w:tab w:val="left" w:pos="709"/>
        </w:tabs>
        <w:ind w:left="780"/>
        <w:jc w:val="both"/>
        <w:rPr>
          <w:rFonts w:ascii="Times New Roman" w:hAnsi="Times New Roman"/>
          <w:sz w:val="24"/>
          <w:szCs w:val="24"/>
        </w:rPr>
      </w:pPr>
    </w:p>
    <w:p w:rsidR="00447EB7" w:rsidRPr="00447EB7" w:rsidRDefault="00447EB7" w:rsidP="00447EB7">
      <w:pPr>
        <w:pStyle w:val="Bezatstarpm"/>
        <w:numPr>
          <w:ilvl w:val="0"/>
          <w:numId w:val="2"/>
        </w:numPr>
        <w:jc w:val="center"/>
        <w:rPr>
          <w:rFonts w:ascii="Times New Roman" w:hAnsi="Times New Roman"/>
          <w:b/>
          <w:sz w:val="24"/>
          <w:szCs w:val="24"/>
        </w:rPr>
      </w:pPr>
      <w:r w:rsidRPr="00447EB7">
        <w:rPr>
          <w:rFonts w:ascii="Times New Roman" w:hAnsi="Times New Roman"/>
          <w:b/>
          <w:sz w:val="24"/>
          <w:szCs w:val="24"/>
        </w:rPr>
        <w:t>Izpildītāja tiesības un pienākumi</w:t>
      </w:r>
    </w:p>
    <w:p w:rsidR="00F33335" w:rsidRPr="00F33335" w:rsidRDefault="00F33335" w:rsidP="00F33335">
      <w:pPr>
        <w:pStyle w:val="Bezatstarpm"/>
        <w:numPr>
          <w:ilvl w:val="1"/>
          <w:numId w:val="2"/>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 xml:space="preserve">Objektu tirgus (parastās) vērtības noteikšanu veikt </w:t>
      </w:r>
      <w:r w:rsidR="001A333A">
        <w:rPr>
          <w:rFonts w:ascii="Times New Roman" w:hAnsi="Times New Roman"/>
          <w:sz w:val="24"/>
          <w:szCs w:val="24"/>
        </w:rPr>
        <w:t>10 (</w:t>
      </w:r>
      <w:r w:rsidRPr="00F33335">
        <w:rPr>
          <w:rFonts w:ascii="Times New Roman" w:hAnsi="Times New Roman"/>
          <w:sz w:val="24"/>
          <w:szCs w:val="24"/>
        </w:rPr>
        <w:t xml:space="preserve">desmit) darba dienu laikā no Līguma parakstīšanas dienas; </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F33335" w:rsidRPr="00F33335" w:rsidRDefault="00F33335" w:rsidP="00F33335">
      <w:pPr>
        <w:pStyle w:val="Bezatstarpm"/>
        <w:numPr>
          <w:ilvl w:val="1"/>
          <w:numId w:val="2"/>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rsidR="00F33335" w:rsidRPr="00F33335" w:rsidRDefault="00F33335" w:rsidP="00F33335">
      <w:pPr>
        <w:pStyle w:val="Bezatstarpm"/>
        <w:numPr>
          <w:ilvl w:val="1"/>
          <w:numId w:val="2"/>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rsidR="00F33335" w:rsidRPr="00F33335" w:rsidRDefault="00F33335" w:rsidP="00F33335">
      <w:pPr>
        <w:pStyle w:val="Bezatstarpm"/>
        <w:numPr>
          <w:ilvl w:val="1"/>
          <w:numId w:val="2"/>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F33335" w:rsidRPr="00F33335" w:rsidRDefault="00F33335" w:rsidP="00F33335">
      <w:pPr>
        <w:pStyle w:val="Bezatstarpm"/>
        <w:numPr>
          <w:ilvl w:val="1"/>
          <w:numId w:val="2"/>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F33335"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tam par vērtējamo Objektu nepastāv neviena lietu, īpašuma un saistību tiesība;</w:t>
      </w:r>
    </w:p>
    <w:p w:rsidR="00447EB7" w:rsidRPr="00F33335" w:rsidRDefault="00F33335" w:rsidP="00F33335">
      <w:pPr>
        <w:pStyle w:val="Bezatstarpm"/>
        <w:numPr>
          <w:ilvl w:val="2"/>
          <w:numId w:val="2"/>
        </w:numPr>
        <w:ind w:left="709" w:hanging="709"/>
        <w:jc w:val="both"/>
        <w:rPr>
          <w:rFonts w:ascii="Times New Roman" w:hAnsi="Times New Roman"/>
          <w:sz w:val="24"/>
          <w:szCs w:val="24"/>
        </w:rPr>
      </w:pPr>
      <w:r w:rsidRPr="00F33335">
        <w:rPr>
          <w:rFonts w:ascii="Times New Roman" w:hAnsi="Times New Roman"/>
          <w:sz w:val="24"/>
          <w:szCs w:val="24"/>
        </w:rPr>
        <w:t>tas nav īpašnieks, dibinātājs, dalībnieks vai akcionārs sabiedrībā, kuras rīcībā, valdījumā vai lietojumā ir vērtējamais Objekts.</w:t>
      </w:r>
    </w:p>
    <w:p w:rsidR="00AF64A8" w:rsidRPr="00F33335" w:rsidRDefault="00AF64A8">
      <w:pPr>
        <w:spacing w:after="0" w:line="240" w:lineRule="auto"/>
        <w:rPr>
          <w:rFonts w:ascii="Times New Roman" w:hAnsi="Times New Roman"/>
          <w:sz w:val="24"/>
          <w:szCs w:val="24"/>
        </w:rPr>
      </w:pPr>
      <w:r w:rsidRPr="00F33335">
        <w:rPr>
          <w:rFonts w:ascii="Times New Roman" w:hAnsi="Times New Roman"/>
          <w:sz w:val="24"/>
          <w:szCs w:val="24"/>
        </w:rPr>
        <w:br w:type="page"/>
      </w:r>
    </w:p>
    <w:p w:rsidR="00447EB7" w:rsidRPr="00447EB7" w:rsidRDefault="00447EB7" w:rsidP="00447EB7">
      <w:pPr>
        <w:pStyle w:val="Bezatstarpm"/>
        <w:numPr>
          <w:ilvl w:val="0"/>
          <w:numId w:val="2"/>
        </w:numPr>
        <w:jc w:val="center"/>
        <w:rPr>
          <w:rFonts w:ascii="Times New Roman" w:hAnsi="Times New Roman"/>
          <w:b/>
          <w:sz w:val="24"/>
          <w:szCs w:val="24"/>
        </w:rPr>
      </w:pPr>
      <w:r w:rsidRPr="00447EB7">
        <w:rPr>
          <w:rFonts w:ascii="Times New Roman" w:hAnsi="Times New Roman"/>
          <w:b/>
          <w:sz w:val="24"/>
          <w:szCs w:val="24"/>
        </w:rPr>
        <w:lastRenderedPageBreak/>
        <w:t>Nepārvaramā vara</w:t>
      </w:r>
    </w:p>
    <w:p w:rsidR="00F33335" w:rsidRPr="00C95267" w:rsidRDefault="00F33335" w:rsidP="00F33335">
      <w:pPr>
        <w:pStyle w:val="Bezatstarpm"/>
        <w:numPr>
          <w:ilvl w:val="1"/>
          <w:numId w:val="2"/>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447EB7" w:rsidRPr="00F33335" w:rsidRDefault="00F33335" w:rsidP="00F33335">
      <w:pPr>
        <w:pStyle w:val="Bezatstarpm"/>
        <w:numPr>
          <w:ilvl w:val="1"/>
          <w:numId w:val="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447EB7" w:rsidRPr="00447EB7" w:rsidRDefault="00447EB7" w:rsidP="00447EB7">
      <w:pPr>
        <w:pStyle w:val="Bezatstarpm"/>
        <w:jc w:val="center"/>
        <w:rPr>
          <w:rFonts w:ascii="Times New Roman" w:hAnsi="Times New Roman"/>
          <w:b/>
          <w:sz w:val="24"/>
          <w:szCs w:val="24"/>
        </w:rPr>
      </w:pPr>
    </w:p>
    <w:p w:rsidR="00447EB7" w:rsidRPr="00447EB7" w:rsidRDefault="00447EB7" w:rsidP="00447EB7">
      <w:pPr>
        <w:pStyle w:val="Bezatstarpm"/>
        <w:numPr>
          <w:ilvl w:val="0"/>
          <w:numId w:val="2"/>
        </w:numPr>
        <w:jc w:val="center"/>
        <w:rPr>
          <w:rFonts w:ascii="Times New Roman" w:hAnsi="Times New Roman"/>
          <w:b/>
          <w:sz w:val="24"/>
          <w:szCs w:val="24"/>
        </w:rPr>
      </w:pPr>
      <w:r w:rsidRPr="00447EB7">
        <w:rPr>
          <w:rFonts w:ascii="Times New Roman" w:hAnsi="Times New Roman"/>
          <w:b/>
          <w:sz w:val="24"/>
          <w:szCs w:val="24"/>
        </w:rPr>
        <w:t>Strīdu izskatīšanas kārtība</w:t>
      </w:r>
    </w:p>
    <w:p w:rsidR="00447EB7" w:rsidRPr="00447EB7" w:rsidRDefault="00F33335" w:rsidP="00447EB7">
      <w:pPr>
        <w:pStyle w:val="Bezatstarpm"/>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447EB7" w:rsidRPr="00447EB7" w:rsidRDefault="00447EB7" w:rsidP="00447EB7">
      <w:pPr>
        <w:pStyle w:val="Bezatstarpm"/>
        <w:jc w:val="both"/>
        <w:rPr>
          <w:rFonts w:ascii="Times New Roman" w:hAnsi="Times New Roman"/>
          <w:b/>
          <w:sz w:val="24"/>
          <w:szCs w:val="24"/>
        </w:rPr>
      </w:pPr>
    </w:p>
    <w:p w:rsidR="00447EB7" w:rsidRPr="00447EB7" w:rsidRDefault="00447EB7" w:rsidP="00447EB7">
      <w:pPr>
        <w:pStyle w:val="Bezatstarpm"/>
        <w:numPr>
          <w:ilvl w:val="0"/>
          <w:numId w:val="2"/>
        </w:numPr>
        <w:jc w:val="center"/>
        <w:rPr>
          <w:rFonts w:ascii="Times New Roman" w:hAnsi="Times New Roman"/>
          <w:b/>
          <w:sz w:val="24"/>
          <w:szCs w:val="24"/>
        </w:rPr>
      </w:pPr>
      <w:r w:rsidRPr="00447EB7">
        <w:rPr>
          <w:rFonts w:ascii="Times New Roman" w:hAnsi="Times New Roman"/>
          <w:b/>
          <w:sz w:val="24"/>
          <w:szCs w:val="24"/>
        </w:rPr>
        <w:t>Pārējie noteikumi</w:t>
      </w:r>
    </w:p>
    <w:p w:rsidR="00F33335" w:rsidRPr="00F33335" w:rsidRDefault="00F33335" w:rsidP="00F33335">
      <w:pPr>
        <w:pStyle w:val="Bezatstarpm"/>
        <w:numPr>
          <w:ilvl w:val="1"/>
          <w:numId w:val="2"/>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rsidR="00F33335" w:rsidRPr="00F33335" w:rsidRDefault="00F33335" w:rsidP="00F33335">
      <w:pPr>
        <w:pStyle w:val="Bezatstarpm"/>
        <w:numPr>
          <w:ilvl w:val="1"/>
          <w:numId w:val="2"/>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rsidR="00F33335" w:rsidRPr="00F33335" w:rsidRDefault="00F33335" w:rsidP="00F33335">
      <w:pPr>
        <w:pStyle w:val="Bezatstarpm"/>
        <w:numPr>
          <w:ilvl w:val="2"/>
          <w:numId w:val="2"/>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F33335" w:rsidRPr="00F33335" w:rsidRDefault="00F33335" w:rsidP="00F33335">
      <w:pPr>
        <w:pStyle w:val="Bezatstarpm"/>
        <w:numPr>
          <w:ilvl w:val="2"/>
          <w:numId w:val="2"/>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rsidR="00F33335" w:rsidRPr="00F33335" w:rsidRDefault="00F33335" w:rsidP="00F33335">
      <w:pPr>
        <w:pStyle w:val="Bezatstarpm"/>
        <w:numPr>
          <w:ilvl w:val="1"/>
          <w:numId w:val="2"/>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rsidR="00F33335" w:rsidRPr="00F33335" w:rsidRDefault="00F33335" w:rsidP="00F33335">
      <w:pPr>
        <w:pStyle w:val="Bezatstarpm"/>
        <w:numPr>
          <w:ilvl w:val="1"/>
          <w:numId w:val="2"/>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Pasūtītāja kontaktpersona – Irina Gruntmane, tālrunis 67021300.</w:t>
      </w:r>
    </w:p>
    <w:p w:rsidR="00F33335" w:rsidRPr="00F33335" w:rsidRDefault="00F33335" w:rsidP="00F33335">
      <w:pPr>
        <w:pStyle w:val="Bezatstarpm"/>
        <w:numPr>
          <w:ilvl w:val="1"/>
          <w:numId w:val="2"/>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_________________, tālrunis _____________.</w:t>
      </w:r>
    </w:p>
    <w:p w:rsidR="00F33335" w:rsidRPr="00F33335" w:rsidRDefault="00F33335" w:rsidP="00F33335">
      <w:pPr>
        <w:pStyle w:val="Bezatstarpm"/>
        <w:numPr>
          <w:ilvl w:val="1"/>
          <w:numId w:val="2"/>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447EB7" w:rsidRPr="00F33335" w:rsidRDefault="00F33335" w:rsidP="00F33335">
      <w:pPr>
        <w:pStyle w:val="Bezatstarpm"/>
        <w:numPr>
          <w:ilvl w:val="1"/>
          <w:numId w:val="2"/>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rsidR="00447EB7" w:rsidRPr="00447EB7" w:rsidRDefault="00447EB7" w:rsidP="00447EB7">
      <w:pPr>
        <w:spacing w:after="0" w:line="240" w:lineRule="auto"/>
        <w:rPr>
          <w:rFonts w:ascii="Times New Roman" w:eastAsia="Times New Roman" w:hAnsi="Times New Roman"/>
          <w:b/>
          <w:sz w:val="24"/>
          <w:szCs w:val="24"/>
          <w:lang w:eastAsia="lv-LV"/>
        </w:rPr>
      </w:pPr>
    </w:p>
    <w:p w:rsidR="00447EB7" w:rsidRPr="00447EB7" w:rsidRDefault="00447EB7" w:rsidP="00447EB7">
      <w:pPr>
        <w:pStyle w:val="Sarakstarindkopa"/>
        <w:numPr>
          <w:ilvl w:val="0"/>
          <w:numId w:val="2"/>
        </w:numPr>
        <w:spacing w:after="0" w:line="240" w:lineRule="auto"/>
        <w:ind w:left="426" w:hanging="426"/>
        <w:rPr>
          <w:rFonts w:ascii="Times New Roman" w:hAnsi="Times New Roman"/>
          <w:b/>
          <w:szCs w:val="24"/>
          <w:lang w:val="lv-LV"/>
        </w:rPr>
      </w:pPr>
      <w:r w:rsidRPr="00447EB7">
        <w:rPr>
          <w:rFonts w:ascii="Times New Roman" w:hAnsi="Times New Roman"/>
          <w:b/>
          <w:szCs w:val="24"/>
          <w:lang w:val="lv-LV"/>
        </w:rPr>
        <w:t>Pušu rekvizīti</w:t>
      </w:r>
    </w:p>
    <w:p w:rsidR="00447EB7" w:rsidRPr="00447EB7" w:rsidRDefault="00447EB7" w:rsidP="00447EB7">
      <w:pPr>
        <w:pStyle w:val="Sarakstarindkopa"/>
        <w:rPr>
          <w:rFonts w:ascii="Times New Roman" w:hAnsi="Times New Roman"/>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447EB7" w:rsidRPr="00447EB7" w:rsidTr="00447EB7">
        <w:trPr>
          <w:trHeight w:val="323"/>
        </w:trPr>
        <w:tc>
          <w:tcPr>
            <w:tcW w:w="5104" w:type="dxa"/>
            <w:vAlign w:val="center"/>
          </w:tcPr>
          <w:p w:rsidR="00447EB7" w:rsidRPr="00447EB7" w:rsidRDefault="00447EB7" w:rsidP="00447EB7">
            <w:pPr>
              <w:pStyle w:val="Bezatstarpm"/>
              <w:jc w:val="both"/>
              <w:rPr>
                <w:rFonts w:ascii="Times New Roman" w:hAnsi="Times New Roman"/>
                <w:b/>
                <w:sz w:val="24"/>
                <w:szCs w:val="24"/>
              </w:rPr>
            </w:pPr>
            <w:r w:rsidRPr="00447EB7">
              <w:rPr>
                <w:rFonts w:ascii="Times New Roman" w:hAnsi="Times New Roman"/>
                <w:b/>
                <w:sz w:val="24"/>
                <w:szCs w:val="24"/>
              </w:rPr>
              <w:t>Pasūtītājs</w:t>
            </w:r>
          </w:p>
        </w:tc>
        <w:tc>
          <w:tcPr>
            <w:tcW w:w="4819" w:type="dxa"/>
            <w:vAlign w:val="center"/>
          </w:tcPr>
          <w:p w:rsidR="00447EB7" w:rsidRPr="00447EB7" w:rsidRDefault="00447EB7" w:rsidP="00447EB7">
            <w:pPr>
              <w:pStyle w:val="Bezatstarpm"/>
              <w:jc w:val="both"/>
              <w:rPr>
                <w:rFonts w:ascii="Times New Roman" w:hAnsi="Times New Roman"/>
                <w:b/>
                <w:sz w:val="24"/>
                <w:szCs w:val="24"/>
              </w:rPr>
            </w:pPr>
            <w:r w:rsidRPr="00447EB7">
              <w:rPr>
                <w:rFonts w:ascii="Times New Roman" w:hAnsi="Times New Roman"/>
                <w:b/>
                <w:sz w:val="24"/>
                <w:szCs w:val="24"/>
              </w:rPr>
              <w:t>Izpildītājs</w:t>
            </w:r>
          </w:p>
        </w:tc>
      </w:tr>
      <w:tr w:rsidR="00447EB7" w:rsidRPr="00447EB7" w:rsidTr="00447EB7">
        <w:tc>
          <w:tcPr>
            <w:tcW w:w="5104" w:type="dxa"/>
          </w:tcPr>
          <w:p w:rsidR="00447EB7" w:rsidRPr="00447EB7" w:rsidRDefault="00447EB7" w:rsidP="00447EB7">
            <w:pPr>
              <w:pStyle w:val="Bezatstarpm"/>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rsidR="00447EB7" w:rsidRPr="00447EB7" w:rsidRDefault="00447EB7" w:rsidP="00447EB7">
            <w:pPr>
              <w:pStyle w:val="Bezatstarpm"/>
              <w:jc w:val="both"/>
              <w:rPr>
                <w:rFonts w:ascii="Times New Roman" w:hAnsi="Times New Roman"/>
                <w:sz w:val="24"/>
                <w:szCs w:val="24"/>
              </w:rPr>
            </w:pPr>
            <w:r w:rsidRPr="00447EB7">
              <w:rPr>
                <w:rFonts w:ascii="Times New Roman" w:hAnsi="Times New Roman"/>
                <w:sz w:val="24"/>
                <w:szCs w:val="24"/>
              </w:rPr>
              <w:t xml:space="preserve">vienotais reģ.Nr.40003192154 </w:t>
            </w:r>
          </w:p>
          <w:p w:rsidR="00447EB7" w:rsidRPr="00447EB7" w:rsidRDefault="00447EB7" w:rsidP="00447EB7">
            <w:pPr>
              <w:pStyle w:val="Bezatstarpm"/>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rsidR="00447EB7" w:rsidRPr="00447EB7" w:rsidRDefault="00447EB7" w:rsidP="00447EB7">
            <w:pPr>
              <w:pStyle w:val="Bezatstarpm"/>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rsidR="00447EB7" w:rsidRPr="00447EB7" w:rsidRDefault="00447EB7" w:rsidP="00447EB7">
            <w:pPr>
              <w:pStyle w:val="Bezatstarpm"/>
              <w:jc w:val="both"/>
              <w:rPr>
                <w:rFonts w:ascii="Times New Roman" w:hAnsi="Times New Roman"/>
                <w:sz w:val="24"/>
                <w:szCs w:val="24"/>
              </w:rPr>
            </w:pPr>
            <w:r w:rsidRPr="00447EB7">
              <w:rPr>
                <w:rFonts w:ascii="Times New Roman" w:hAnsi="Times New Roman"/>
                <w:sz w:val="24"/>
                <w:szCs w:val="24"/>
              </w:rPr>
              <w:t xml:space="preserve">Kods: HABALV22 </w:t>
            </w:r>
          </w:p>
          <w:p w:rsidR="00447EB7" w:rsidRPr="00447EB7" w:rsidRDefault="00447EB7" w:rsidP="00447EB7">
            <w:pPr>
              <w:pStyle w:val="Bezatstarpm"/>
              <w:ind w:left="-108"/>
              <w:jc w:val="both"/>
              <w:rPr>
                <w:rFonts w:ascii="Times New Roman" w:hAnsi="Times New Roman"/>
                <w:sz w:val="24"/>
                <w:szCs w:val="24"/>
              </w:rPr>
            </w:pPr>
          </w:p>
        </w:tc>
        <w:tc>
          <w:tcPr>
            <w:tcW w:w="4819" w:type="dxa"/>
          </w:tcPr>
          <w:p w:rsidR="00447EB7" w:rsidRPr="00447EB7" w:rsidRDefault="00447EB7" w:rsidP="00447EB7">
            <w:pPr>
              <w:pStyle w:val="Bezatstarpm"/>
              <w:ind w:left="-108"/>
              <w:jc w:val="both"/>
              <w:rPr>
                <w:rFonts w:ascii="Times New Roman" w:hAnsi="Times New Roman"/>
                <w:sz w:val="24"/>
                <w:szCs w:val="24"/>
              </w:rPr>
            </w:pPr>
          </w:p>
        </w:tc>
      </w:tr>
    </w:tbl>
    <w:p w:rsidR="00447EB7" w:rsidRPr="00447EB7" w:rsidRDefault="00447EB7" w:rsidP="00447EB7">
      <w:pPr>
        <w:pStyle w:val="Bezatstarpm"/>
        <w:jc w:val="both"/>
        <w:rPr>
          <w:rFonts w:ascii="Times New Roman" w:hAnsi="Times New Roman"/>
          <w:sz w:val="24"/>
          <w:szCs w:val="24"/>
        </w:rPr>
      </w:pPr>
    </w:p>
    <w:p w:rsidR="00447EB7" w:rsidRPr="00447EB7" w:rsidRDefault="00447EB7" w:rsidP="00447EB7">
      <w:pPr>
        <w:pStyle w:val="Bezatstarpm"/>
        <w:jc w:val="both"/>
        <w:rPr>
          <w:rFonts w:ascii="Times New Roman" w:hAnsi="Times New Roman"/>
          <w:sz w:val="24"/>
          <w:szCs w:val="24"/>
        </w:rPr>
      </w:pPr>
    </w:p>
    <w:p w:rsidR="00447EB7" w:rsidRPr="00447EB7" w:rsidRDefault="00447EB7" w:rsidP="00447EB7">
      <w:pPr>
        <w:pStyle w:val="Bezatstarpm"/>
        <w:jc w:val="both"/>
        <w:rPr>
          <w:rFonts w:ascii="Times New Roman" w:hAnsi="Times New Roman"/>
          <w:sz w:val="24"/>
          <w:szCs w:val="24"/>
        </w:rPr>
      </w:pPr>
    </w:p>
    <w:p w:rsidR="00447EB7" w:rsidRPr="00447EB7" w:rsidRDefault="00447EB7" w:rsidP="00447EB7">
      <w:pPr>
        <w:pStyle w:val="Bezatstarpm"/>
        <w:jc w:val="both"/>
        <w:rPr>
          <w:rFonts w:ascii="Times New Roman" w:hAnsi="Times New Roman"/>
          <w:sz w:val="24"/>
          <w:szCs w:val="24"/>
        </w:rPr>
      </w:pPr>
      <w:r w:rsidRPr="00447EB7">
        <w:rPr>
          <w:rFonts w:ascii="Times New Roman" w:hAnsi="Times New Roman"/>
          <w:sz w:val="24"/>
          <w:szCs w:val="24"/>
        </w:rPr>
        <w:t>___________________ V.Loginovs</w:t>
      </w:r>
      <w:r w:rsidRPr="00447EB7">
        <w:rPr>
          <w:rFonts w:ascii="Times New Roman" w:hAnsi="Times New Roman"/>
          <w:sz w:val="24"/>
          <w:szCs w:val="24"/>
        </w:rPr>
        <w:tab/>
      </w:r>
      <w:r w:rsidRPr="00447EB7">
        <w:rPr>
          <w:rFonts w:ascii="Times New Roman" w:hAnsi="Times New Roman"/>
          <w:sz w:val="24"/>
          <w:szCs w:val="24"/>
        </w:rPr>
        <w:tab/>
        <w:t xml:space="preserve"> </w:t>
      </w:r>
      <w:r w:rsidRPr="00447EB7">
        <w:rPr>
          <w:rFonts w:ascii="Times New Roman" w:hAnsi="Times New Roman"/>
          <w:sz w:val="24"/>
          <w:szCs w:val="24"/>
        </w:rPr>
        <w:tab/>
      </w:r>
      <w:r w:rsidRPr="00447EB7">
        <w:rPr>
          <w:rFonts w:ascii="Times New Roman" w:hAnsi="Times New Roman"/>
          <w:sz w:val="24"/>
          <w:szCs w:val="24"/>
        </w:rPr>
        <w:tab/>
        <w:t xml:space="preserve">___________________ </w:t>
      </w:r>
    </w:p>
    <w:p w:rsidR="00447EB7" w:rsidRPr="00447EB7" w:rsidRDefault="00447EB7" w:rsidP="00447EB7">
      <w:pPr>
        <w:pStyle w:val="Bezatstarpm"/>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rsidR="00447EB7" w:rsidRPr="00447EB7" w:rsidRDefault="00447EB7" w:rsidP="00447EB7">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rsidR="00447EB7" w:rsidRPr="00447EB7" w:rsidRDefault="009A5286" w:rsidP="00447EB7">
      <w:pPr>
        <w:spacing w:after="120"/>
        <w:jc w:val="right"/>
        <w:rPr>
          <w:rFonts w:ascii="Times New Roman" w:hAnsi="Times New Roman"/>
          <w:sz w:val="24"/>
          <w:szCs w:val="24"/>
        </w:rPr>
      </w:pPr>
      <w:r>
        <w:rPr>
          <w:rFonts w:ascii="Times New Roman" w:hAnsi="Times New Roman"/>
          <w:sz w:val="24"/>
          <w:szCs w:val="24"/>
        </w:rPr>
        <w:t>pie līguma Nr. PA/2017/94</w:t>
      </w:r>
    </w:p>
    <w:p w:rsidR="00447EB7" w:rsidRPr="00447EB7" w:rsidRDefault="00447EB7" w:rsidP="00447EB7">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rsidR="00447EB7" w:rsidRPr="00447EB7" w:rsidRDefault="00447EB7" w:rsidP="00447EB7">
      <w:pPr>
        <w:rPr>
          <w:rFonts w:ascii="Times New Roman" w:hAnsi="Times New Roman"/>
          <w:b/>
          <w:kern w:val="36"/>
          <w:sz w:val="24"/>
          <w:szCs w:val="24"/>
        </w:rPr>
      </w:pPr>
      <w:r w:rsidRPr="00447EB7">
        <w:rPr>
          <w:rFonts w:ascii="Times New Roman" w:hAnsi="Times New Roman"/>
          <w:sz w:val="24"/>
          <w:szCs w:val="24"/>
        </w:rPr>
        <w:t>201</w:t>
      </w:r>
      <w:r w:rsidR="009A5286">
        <w:rPr>
          <w:rFonts w:ascii="Times New Roman" w:hAnsi="Times New Roman"/>
          <w:sz w:val="24"/>
          <w:szCs w:val="24"/>
        </w:rPr>
        <w:t>7</w:t>
      </w:r>
      <w:r w:rsidRPr="00447EB7">
        <w:rPr>
          <w:rFonts w:ascii="Times New Roman" w:hAnsi="Times New Roman"/>
          <w:sz w:val="24"/>
          <w:szCs w:val="24"/>
        </w:rPr>
        <w:t>.gada ________________</w:t>
      </w:r>
    </w:p>
    <w:p w:rsidR="00447EB7" w:rsidRPr="00447EB7" w:rsidRDefault="00447EB7" w:rsidP="00447EB7">
      <w:pPr>
        <w:numPr>
          <w:ilvl w:val="0"/>
          <w:numId w:val="15"/>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447EB7" w:rsidRPr="00447EB7" w:rsidRDefault="00447EB7" w:rsidP="00447EB7">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rsidR="00447EB7" w:rsidRPr="00447EB7" w:rsidRDefault="00447EB7" w:rsidP="00447EB7">
      <w:pPr>
        <w:spacing w:after="120" w:line="240" w:lineRule="auto"/>
        <w:ind w:left="426"/>
        <w:jc w:val="both"/>
        <w:rPr>
          <w:rFonts w:ascii="Times New Roman" w:hAnsi="Times New Roman"/>
          <w:sz w:val="24"/>
          <w:szCs w:val="24"/>
        </w:rPr>
      </w:pPr>
      <w:r w:rsidRPr="00447EB7">
        <w:rPr>
          <w:rFonts w:ascii="Times New Roman" w:hAnsi="Times New Roman"/>
          <w:sz w:val="24"/>
          <w:szCs w:val="24"/>
        </w:rPr>
        <w:t>pamatojoties uz 2017.gada _________</w:t>
      </w:r>
      <w:r w:rsidR="009A5286">
        <w:rPr>
          <w:rFonts w:ascii="Times New Roman" w:hAnsi="Times New Roman"/>
          <w:sz w:val="24"/>
          <w:szCs w:val="24"/>
        </w:rPr>
        <w:t>_ Iepirkuma līgumu Nr.PA/2017/94</w:t>
      </w:r>
      <w:r w:rsidRPr="00447EB7">
        <w:rPr>
          <w:rFonts w:ascii="Times New Roman" w:hAnsi="Times New Roman"/>
          <w:sz w:val="24"/>
          <w:szCs w:val="24"/>
        </w:rPr>
        <w:t xml:space="preserve"> (turpmāk – Iepirkuma līgums), pieņem šādus dokumentus:</w:t>
      </w:r>
    </w:p>
    <w:p w:rsidR="00447EB7" w:rsidRPr="00447EB7" w:rsidRDefault="00447EB7" w:rsidP="00447EB7">
      <w:pPr>
        <w:numPr>
          <w:ilvl w:val="1"/>
          <w:numId w:val="15"/>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rsidR="00447EB7" w:rsidRPr="00447EB7" w:rsidRDefault="00447EB7" w:rsidP="00447EB7">
      <w:pPr>
        <w:numPr>
          <w:ilvl w:val="1"/>
          <w:numId w:val="15"/>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4" w:history="1">
        <w:r w:rsidRPr="00447EB7">
          <w:rPr>
            <w:rStyle w:val="Hipersaite"/>
            <w:rFonts w:ascii="Times New Roman" w:hAnsi="Times New Roman"/>
            <w:sz w:val="24"/>
            <w:szCs w:val="24"/>
          </w:rPr>
          <w:t>info@pa.gov.lv</w:t>
        </w:r>
      </w:hyperlink>
      <w:r w:rsidRPr="00447EB7">
        <w:rPr>
          <w:rFonts w:ascii="Times New Roman" w:hAnsi="Times New Roman"/>
          <w:sz w:val="24"/>
          <w:szCs w:val="24"/>
        </w:rPr>
        <w:t xml:space="preserve"> 201</w:t>
      </w:r>
      <w:r w:rsidR="001A333A">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rsidR="00447EB7" w:rsidRPr="00447EB7" w:rsidRDefault="00447EB7" w:rsidP="00447EB7">
      <w:pPr>
        <w:pStyle w:val="Sarakstarindkopa"/>
        <w:numPr>
          <w:ilvl w:val="1"/>
          <w:numId w:val="15"/>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rsidR="00447EB7" w:rsidRPr="00447EB7" w:rsidRDefault="00447EB7" w:rsidP="00447EB7">
      <w:pPr>
        <w:numPr>
          <w:ilvl w:val="0"/>
          <w:numId w:val="15"/>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sidR="001A333A">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rsidR="00447EB7" w:rsidRPr="00447EB7" w:rsidRDefault="00447EB7" w:rsidP="00447EB7">
      <w:pPr>
        <w:numPr>
          <w:ilvl w:val="0"/>
          <w:numId w:val="15"/>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rsidR="00447EB7" w:rsidRPr="00447EB7" w:rsidRDefault="00447EB7" w:rsidP="00447EB7">
      <w:pPr>
        <w:numPr>
          <w:ilvl w:val="0"/>
          <w:numId w:val="15"/>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rsidR="00447EB7" w:rsidRPr="00447EB7" w:rsidRDefault="00447EB7" w:rsidP="00447EB7">
      <w:pPr>
        <w:numPr>
          <w:ilvl w:val="0"/>
          <w:numId w:val="15"/>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 xml:space="preserve">nokavējuma dienas un līgumsods par katru nokavēto dienu </w:t>
      </w:r>
      <w:r w:rsidRPr="00447EB7">
        <w:rPr>
          <w:rFonts w:ascii="Times New Roman" w:hAnsi="Times New Roman"/>
          <w:sz w:val="24"/>
          <w:szCs w:val="24"/>
          <w:u w:val="single"/>
        </w:rPr>
        <w:tab/>
      </w:r>
      <w:r w:rsidRPr="00447EB7">
        <w:rPr>
          <w:rFonts w:ascii="Times New Roman" w:hAnsi="Times New Roman"/>
          <w:sz w:val="24"/>
          <w:szCs w:val="24"/>
        </w:rPr>
        <w:t xml:space="preserve"> EUR (0,5% apmērā no līgumcenas ____ EUR).</w:t>
      </w:r>
    </w:p>
    <w:p w:rsidR="00447EB7" w:rsidRPr="00447EB7" w:rsidRDefault="00447EB7" w:rsidP="00447EB7">
      <w:pPr>
        <w:numPr>
          <w:ilvl w:val="0"/>
          <w:numId w:val="15"/>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rsidR="00447EB7" w:rsidRPr="00447EB7" w:rsidRDefault="00447EB7" w:rsidP="00447EB7">
      <w:pPr>
        <w:numPr>
          <w:ilvl w:val="0"/>
          <w:numId w:val="15"/>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rsidR="00447EB7" w:rsidRPr="00447EB7" w:rsidRDefault="00447EB7" w:rsidP="00447EB7">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447EB7" w:rsidRPr="00447EB7" w:rsidTr="00447EB7">
        <w:tc>
          <w:tcPr>
            <w:tcW w:w="4524" w:type="dxa"/>
          </w:tcPr>
          <w:p w:rsidR="00447EB7" w:rsidRPr="00447EB7" w:rsidRDefault="00447EB7" w:rsidP="00447EB7">
            <w:pPr>
              <w:pStyle w:val="Kjene"/>
              <w:rPr>
                <w:szCs w:val="24"/>
                <w:lang w:val="lv-LV"/>
              </w:rPr>
            </w:pPr>
            <w:r w:rsidRPr="00447EB7">
              <w:rPr>
                <w:szCs w:val="24"/>
                <w:lang w:val="lv-LV"/>
              </w:rPr>
              <w:t>Izpildītājs:</w:t>
            </w:r>
          </w:p>
        </w:tc>
        <w:tc>
          <w:tcPr>
            <w:tcW w:w="4940" w:type="dxa"/>
          </w:tcPr>
          <w:p w:rsidR="00447EB7" w:rsidRPr="00447EB7" w:rsidRDefault="00447EB7" w:rsidP="00447EB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447EB7" w:rsidRPr="00447EB7" w:rsidTr="00447EB7">
        <w:tc>
          <w:tcPr>
            <w:tcW w:w="4524" w:type="dxa"/>
          </w:tcPr>
          <w:p w:rsidR="00447EB7" w:rsidRPr="00447EB7" w:rsidRDefault="00447EB7" w:rsidP="00447EB7">
            <w:pPr>
              <w:spacing w:after="0" w:line="240" w:lineRule="auto"/>
              <w:rPr>
                <w:rFonts w:ascii="Times New Roman" w:hAnsi="Times New Roman"/>
                <w:sz w:val="24"/>
                <w:szCs w:val="24"/>
              </w:rPr>
            </w:pPr>
            <w:r w:rsidRPr="00447EB7">
              <w:rPr>
                <w:rFonts w:ascii="Times New Roman" w:hAnsi="Times New Roman"/>
                <w:sz w:val="24"/>
                <w:szCs w:val="24"/>
              </w:rPr>
              <w:t>___ “_______”</w:t>
            </w:r>
          </w:p>
          <w:p w:rsidR="00447EB7" w:rsidRPr="00447EB7" w:rsidRDefault="00447EB7" w:rsidP="00447EB7">
            <w:pPr>
              <w:spacing w:after="0" w:line="240" w:lineRule="auto"/>
              <w:rPr>
                <w:rFonts w:ascii="Times New Roman" w:hAnsi="Times New Roman"/>
                <w:sz w:val="24"/>
                <w:szCs w:val="24"/>
              </w:rPr>
            </w:pPr>
            <w:r w:rsidRPr="00447EB7">
              <w:rPr>
                <w:rFonts w:ascii="Times New Roman" w:hAnsi="Times New Roman"/>
                <w:sz w:val="24"/>
                <w:szCs w:val="24"/>
              </w:rPr>
              <w:t>valdes ____________</w:t>
            </w:r>
          </w:p>
          <w:p w:rsidR="00447EB7" w:rsidRPr="00447EB7" w:rsidRDefault="00447EB7" w:rsidP="00447EB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rsidR="00447EB7" w:rsidRPr="00447EB7" w:rsidRDefault="00447EB7" w:rsidP="00447EB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rsidR="00447EB7" w:rsidRPr="00447EB7" w:rsidRDefault="00447EB7" w:rsidP="00447EB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rsidR="00447EB7" w:rsidRPr="00447EB7" w:rsidRDefault="00447EB7" w:rsidP="00447EB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rsidR="00447EB7" w:rsidRPr="00447EB7" w:rsidRDefault="00447EB7" w:rsidP="00447EB7">
            <w:pPr>
              <w:spacing w:after="0" w:line="240" w:lineRule="auto"/>
              <w:rPr>
                <w:rFonts w:ascii="Times New Roman" w:hAnsi="Times New Roman"/>
                <w:sz w:val="24"/>
                <w:szCs w:val="24"/>
              </w:rPr>
            </w:pPr>
          </w:p>
          <w:p w:rsidR="00447EB7" w:rsidRPr="00447EB7" w:rsidRDefault="00447EB7" w:rsidP="00447EB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rsidR="00447EB7" w:rsidRPr="00447EB7" w:rsidRDefault="00447EB7" w:rsidP="00447EB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rsidR="00447EB7" w:rsidRPr="00447EB7" w:rsidRDefault="00447EB7" w:rsidP="00447EB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rsidR="00447EB7" w:rsidRPr="00447EB7" w:rsidRDefault="00447EB7" w:rsidP="00447EB7">
            <w:pPr>
              <w:spacing w:after="0" w:line="240" w:lineRule="auto"/>
              <w:jc w:val="right"/>
              <w:rPr>
                <w:rFonts w:ascii="Times New Roman" w:hAnsi="Times New Roman"/>
                <w:sz w:val="24"/>
                <w:szCs w:val="24"/>
              </w:rPr>
            </w:pPr>
          </w:p>
          <w:p w:rsidR="00447EB7" w:rsidRPr="00447EB7" w:rsidRDefault="00447EB7" w:rsidP="00447EB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rsidR="00447EB7" w:rsidRPr="00447EB7" w:rsidRDefault="00447EB7" w:rsidP="00447EB7">
      <w:pPr>
        <w:pStyle w:val="Pamattekstsaratkpi"/>
        <w:spacing w:after="0" w:line="240" w:lineRule="auto"/>
        <w:ind w:left="0" w:right="-96"/>
        <w:jc w:val="both"/>
        <w:rPr>
          <w:rStyle w:val="FontStyle53"/>
          <w:b/>
          <w:sz w:val="2"/>
          <w:szCs w:val="2"/>
        </w:rPr>
      </w:pPr>
    </w:p>
    <w:p w:rsidR="00447EB7" w:rsidRPr="00447EB7" w:rsidRDefault="00447EB7" w:rsidP="00447EB7">
      <w:pPr>
        <w:rPr>
          <w:rFonts w:ascii="Times New Roman" w:hAnsi="Times New Roman"/>
        </w:rPr>
      </w:pPr>
    </w:p>
    <w:p w:rsidR="002D695D" w:rsidRPr="00447EB7" w:rsidRDefault="002D695D" w:rsidP="00447EB7">
      <w:pPr>
        <w:rPr>
          <w:rFonts w:ascii="Times New Roman" w:hAnsi="Times New Roman"/>
        </w:rPr>
      </w:pPr>
    </w:p>
    <w:sectPr w:rsidR="002D695D" w:rsidRPr="00447EB7" w:rsidSect="00BA47F4">
      <w:footerReference w:type="default" r:id="rId15"/>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3E" w:rsidRDefault="00606A3E">
      <w:pPr>
        <w:spacing w:after="0" w:line="240" w:lineRule="auto"/>
      </w:pPr>
      <w:r>
        <w:separator/>
      </w:r>
    </w:p>
  </w:endnote>
  <w:endnote w:type="continuationSeparator" w:id="0">
    <w:p w:rsidR="00606A3E" w:rsidRDefault="0060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81380"/>
      <w:docPartObj>
        <w:docPartGallery w:val="Page Numbers (Bottom of Page)"/>
        <w:docPartUnique/>
      </w:docPartObj>
    </w:sdtPr>
    <w:sdtEndPr>
      <w:rPr>
        <w:noProof/>
      </w:rPr>
    </w:sdtEndPr>
    <w:sdtContent>
      <w:p w:rsidR="003618D3" w:rsidRDefault="003618D3">
        <w:pPr>
          <w:pStyle w:val="Kjene"/>
          <w:jc w:val="right"/>
        </w:pPr>
        <w:r>
          <w:fldChar w:fldCharType="begin"/>
        </w:r>
        <w:r>
          <w:instrText xml:space="preserve"> PAGE   \* MERGEFORMAT </w:instrText>
        </w:r>
        <w:r>
          <w:fldChar w:fldCharType="separate"/>
        </w:r>
        <w:r w:rsidR="00DF644F">
          <w:rPr>
            <w:noProof/>
          </w:rPr>
          <w:t>14</w:t>
        </w:r>
        <w:r>
          <w:rPr>
            <w:noProof/>
          </w:rPr>
          <w:fldChar w:fldCharType="end"/>
        </w:r>
      </w:p>
    </w:sdtContent>
  </w:sdt>
  <w:p w:rsidR="003618D3" w:rsidRDefault="003618D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3E" w:rsidRDefault="00606A3E">
      <w:pPr>
        <w:spacing w:after="0" w:line="240" w:lineRule="auto"/>
      </w:pPr>
      <w:r>
        <w:separator/>
      </w:r>
    </w:p>
  </w:footnote>
  <w:footnote w:type="continuationSeparator" w:id="0">
    <w:p w:rsidR="00606A3E" w:rsidRDefault="00606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8A157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434EF"/>
    <w:multiLevelType w:val="multilevel"/>
    <w:tmpl w:val="AEE89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6"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1561A2"/>
    <w:multiLevelType w:val="hybridMultilevel"/>
    <w:tmpl w:val="519A0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C25624"/>
    <w:multiLevelType w:val="singleLevel"/>
    <w:tmpl w:val="7B1AFA00"/>
    <w:lvl w:ilvl="0">
      <w:start w:val="4"/>
      <w:numFmt w:val="bullet"/>
      <w:lvlText w:val="-"/>
      <w:lvlJc w:val="left"/>
      <w:pPr>
        <w:ind w:left="720" w:hanging="360"/>
      </w:pPr>
    </w:lvl>
  </w:abstractNum>
  <w:abstractNum w:abstractNumId="9"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B47F4E"/>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CD2D5E"/>
    <w:multiLevelType w:val="hybridMultilevel"/>
    <w:tmpl w:val="F74E01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E913D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9"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FB7646"/>
    <w:multiLevelType w:val="hybridMultilevel"/>
    <w:tmpl w:val="0E3EB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23690A"/>
    <w:multiLevelType w:val="hybridMultilevel"/>
    <w:tmpl w:val="D14A8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3" w15:restartNumberingAfterBreak="0">
    <w:nsid w:val="4A654830"/>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28" w15:restartNumberingAfterBreak="0">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EA4991"/>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9531F0"/>
    <w:multiLevelType w:val="multilevel"/>
    <w:tmpl w:val="EB361E20"/>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E213D7"/>
    <w:multiLevelType w:val="hybridMultilevel"/>
    <w:tmpl w:val="7E10ACB4"/>
    <w:lvl w:ilvl="0" w:tplc="715678FA">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36"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37" w15:restartNumberingAfterBreak="0">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1047246"/>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4E83E95"/>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42"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3"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642E2C"/>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9"/>
  </w:num>
  <w:num w:numId="4">
    <w:abstractNumId w:val="19"/>
  </w:num>
  <w:num w:numId="5">
    <w:abstractNumId w:val="6"/>
  </w:num>
  <w:num w:numId="6">
    <w:abstractNumId w:val="11"/>
  </w:num>
  <w:num w:numId="7">
    <w:abstractNumId w:val="17"/>
  </w:num>
  <w:num w:numId="8">
    <w:abstractNumId w:val="18"/>
  </w:num>
  <w:num w:numId="9">
    <w:abstractNumId w:val="5"/>
  </w:num>
  <w:num w:numId="10">
    <w:abstractNumId w:val="12"/>
  </w:num>
  <w:num w:numId="11">
    <w:abstractNumId w:val="24"/>
  </w:num>
  <w:num w:numId="12">
    <w:abstractNumId w:val="1"/>
  </w:num>
  <w:num w:numId="13">
    <w:abstractNumId w:val="33"/>
  </w:num>
  <w:num w:numId="14">
    <w:abstractNumId w:val="35"/>
  </w:num>
  <w:num w:numId="15">
    <w:abstractNumId w:val="9"/>
  </w:num>
  <w:num w:numId="16">
    <w:abstractNumId w:val="43"/>
  </w:num>
  <w:num w:numId="17">
    <w:abstractNumId w:val="3"/>
  </w:num>
  <w:num w:numId="18">
    <w:abstractNumId w:val="28"/>
  </w:num>
  <w:num w:numId="19">
    <w:abstractNumId w:val="31"/>
  </w:num>
  <w:num w:numId="20">
    <w:abstractNumId w:val="14"/>
  </w:num>
  <w:num w:numId="21">
    <w:abstractNumId w:val="37"/>
  </w:num>
  <w:num w:numId="22">
    <w:abstractNumId w:val="16"/>
  </w:num>
  <w:num w:numId="23">
    <w:abstractNumId w:val="34"/>
  </w:num>
  <w:num w:numId="24">
    <w:abstractNumId w:val="7"/>
  </w:num>
  <w:num w:numId="25">
    <w:abstractNumId w:val="15"/>
  </w:num>
  <w:num w:numId="26">
    <w:abstractNumId w:val="44"/>
  </w:num>
  <w:num w:numId="27">
    <w:abstractNumId w:val="32"/>
  </w:num>
  <w:num w:numId="28">
    <w:abstractNumId w:val="10"/>
  </w:num>
  <w:num w:numId="29">
    <w:abstractNumId w:val="40"/>
  </w:num>
  <w:num w:numId="30">
    <w:abstractNumId w:val="13"/>
  </w:num>
  <w:num w:numId="31">
    <w:abstractNumId w:val="2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6"/>
  </w:num>
  <w:num w:numId="37">
    <w:abstractNumId w:val="4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360"/>
        <w:lvlJc w:val="left"/>
        <w:pPr>
          <w:ind w:left="360" w:hanging="360"/>
        </w:pPr>
        <w:rPr>
          <w:rFonts w:ascii="Symbol" w:hAnsi="Symbol" w:hint="default"/>
        </w:rPr>
      </w:lvl>
    </w:lvlOverride>
  </w:num>
  <w:num w:numId="41">
    <w:abstractNumId w:val="25"/>
  </w:num>
  <w:num w:numId="42">
    <w:abstractNumId w:val="2"/>
  </w:num>
  <w:num w:numId="43">
    <w:abstractNumId w:val="4"/>
  </w:num>
  <w:num w:numId="44">
    <w:abstractNumId w:val="20"/>
  </w:num>
  <w:num w:numId="45">
    <w:abstractNumId w:val="29"/>
  </w:num>
  <w:num w:numId="4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0D"/>
    <w:rsid w:val="000004A0"/>
    <w:rsid w:val="00003172"/>
    <w:rsid w:val="00021A11"/>
    <w:rsid w:val="000518C9"/>
    <w:rsid w:val="00060299"/>
    <w:rsid w:val="00080CAA"/>
    <w:rsid w:val="00095042"/>
    <w:rsid w:val="000D560D"/>
    <w:rsid w:val="000E2397"/>
    <w:rsid w:val="001A333A"/>
    <w:rsid w:val="001C5C08"/>
    <w:rsid w:val="00250FA5"/>
    <w:rsid w:val="002562DA"/>
    <w:rsid w:val="00263204"/>
    <w:rsid w:val="002D695D"/>
    <w:rsid w:val="003618D3"/>
    <w:rsid w:val="00371121"/>
    <w:rsid w:val="00447EB7"/>
    <w:rsid w:val="004519F4"/>
    <w:rsid w:val="0049468B"/>
    <w:rsid w:val="004B6615"/>
    <w:rsid w:val="004C6A82"/>
    <w:rsid w:val="005539E0"/>
    <w:rsid w:val="00601D53"/>
    <w:rsid w:val="00606A3E"/>
    <w:rsid w:val="006177B0"/>
    <w:rsid w:val="00642949"/>
    <w:rsid w:val="00643458"/>
    <w:rsid w:val="006C1866"/>
    <w:rsid w:val="006E242B"/>
    <w:rsid w:val="006E59C2"/>
    <w:rsid w:val="006F4E8D"/>
    <w:rsid w:val="00717E1A"/>
    <w:rsid w:val="0072025F"/>
    <w:rsid w:val="007222F6"/>
    <w:rsid w:val="00761BAD"/>
    <w:rsid w:val="00764002"/>
    <w:rsid w:val="0076563B"/>
    <w:rsid w:val="00792813"/>
    <w:rsid w:val="00795D74"/>
    <w:rsid w:val="007A06D5"/>
    <w:rsid w:val="00801FAB"/>
    <w:rsid w:val="00802470"/>
    <w:rsid w:val="008371F4"/>
    <w:rsid w:val="008B7AA1"/>
    <w:rsid w:val="00954333"/>
    <w:rsid w:val="009A0E69"/>
    <w:rsid w:val="009A5286"/>
    <w:rsid w:val="00AE324A"/>
    <w:rsid w:val="00AF1A4C"/>
    <w:rsid w:val="00AF64A8"/>
    <w:rsid w:val="00B03603"/>
    <w:rsid w:val="00B10C77"/>
    <w:rsid w:val="00B87522"/>
    <w:rsid w:val="00BA46EB"/>
    <w:rsid w:val="00BA47F4"/>
    <w:rsid w:val="00BD0960"/>
    <w:rsid w:val="00BF47C0"/>
    <w:rsid w:val="00C01144"/>
    <w:rsid w:val="00C043F8"/>
    <w:rsid w:val="00C2567E"/>
    <w:rsid w:val="00C43589"/>
    <w:rsid w:val="00C522D7"/>
    <w:rsid w:val="00C62570"/>
    <w:rsid w:val="00CF19DB"/>
    <w:rsid w:val="00CF37D7"/>
    <w:rsid w:val="00D60B3A"/>
    <w:rsid w:val="00D704D6"/>
    <w:rsid w:val="00DE202B"/>
    <w:rsid w:val="00DF644F"/>
    <w:rsid w:val="00E226FF"/>
    <w:rsid w:val="00E54655"/>
    <w:rsid w:val="00EA56E9"/>
    <w:rsid w:val="00EB6973"/>
    <w:rsid w:val="00F1684F"/>
    <w:rsid w:val="00F33335"/>
    <w:rsid w:val="00F34633"/>
    <w:rsid w:val="00F421F9"/>
    <w:rsid w:val="00F4386E"/>
    <w:rsid w:val="00F81490"/>
    <w:rsid w:val="00FF1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DD05"/>
  <w15:docId w15:val="{9F2E1D52-C24D-460D-A4CC-0AA06A09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D560D"/>
    <w:pPr>
      <w:spacing w:after="200" w:line="276" w:lineRule="auto"/>
    </w:pPr>
    <w:rPr>
      <w:rFonts w:ascii="Calibri" w:hAnsi="Calibri"/>
      <w:sz w:val="22"/>
      <w:szCs w:val="22"/>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eastAsia="Times New Roman" w:hAnsi="Times New Roman BaltRim"/>
    </w:rPr>
  </w:style>
  <w:style w:type="paragraph" w:styleId="Virsraksts2">
    <w:name w:val="heading 2"/>
    <w:basedOn w:val="Parasts"/>
    <w:next w:val="Parasts"/>
    <w:link w:val="Virsraksts2Rakstz"/>
    <w:semiHidden/>
    <w:unhideWhenUsed/>
    <w:qFormat/>
    <w:rsid w:val="00BA47F4"/>
    <w:pPr>
      <w:keepNext/>
      <w:tabs>
        <w:tab w:val="left" w:pos="426"/>
      </w:tabs>
      <w:spacing w:after="0" w:line="240" w:lineRule="auto"/>
      <w:outlineLvl w:val="1"/>
    </w:pPr>
    <w:rPr>
      <w:rFonts w:ascii="Times New Roman" w:eastAsia="Times New Roman" w:hAnsi="Times New Roman"/>
      <w:sz w:val="24"/>
      <w:szCs w:val="20"/>
      <w:lang w:val="fr-BE"/>
    </w:rPr>
  </w:style>
  <w:style w:type="paragraph" w:styleId="Virsraksts3">
    <w:name w:val="heading 3"/>
    <w:basedOn w:val="Parasts"/>
    <w:next w:val="Parasts"/>
    <w:link w:val="Virsraksts3Rakstz"/>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BA47F4"/>
    <w:pPr>
      <w:spacing w:before="240" w:after="60"/>
      <w:outlineLvl w:val="4"/>
    </w:pPr>
    <w:rPr>
      <w:rFonts w:eastAsia="SimSun"/>
      <w:b/>
      <w:bCs/>
      <w:i/>
      <w:iCs/>
      <w:sz w:val="26"/>
      <w:szCs w:val="26"/>
    </w:rPr>
  </w:style>
  <w:style w:type="paragraph" w:styleId="Virsraksts7">
    <w:name w:val="heading 7"/>
    <w:basedOn w:val="Parasts"/>
    <w:next w:val="Parasts"/>
    <w:link w:val="Virsraksts7Rakstz"/>
    <w:semiHidden/>
    <w:unhideWhenUsed/>
    <w:qFormat/>
    <w:rsid w:val="00BA47F4"/>
    <w:pPr>
      <w:keepNext/>
      <w:spacing w:after="0" w:line="240" w:lineRule="auto"/>
      <w:ind w:left="540" w:firstLine="540"/>
      <w:jc w:val="right"/>
      <w:outlineLvl w:val="6"/>
    </w:pPr>
    <w:rPr>
      <w:rFonts w:ascii="Times New Roman" w:eastAsia="Times New Roman" w:hAnsi="Times New Roman"/>
      <w:b/>
      <w:sz w:val="24"/>
      <w:szCs w:val="20"/>
    </w:rPr>
  </w:style>
  <w:style w:type="paragraph" w:styleId="Virsraksts9">
    <w:name w:val="heading 9"/>
    <w:basedOn w:val="Parasts"/>
    <w:next w:val="Parasts"/>
    <w:link w:val="Virsraksts9Rakstz"/>
    <w:uiPriority w:val="9"/>
    <w:semiHidden/>
    <w:unhideWhenUsed/>
    <w:qFormat/>
    <w:rsid w:val="00BA47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rFonts w:eastAsia="Times New Roman"/>
      <w:lang w:val="en-US"/>
    </w:rPr>
  </w:style>
  <w:style w:type="character" w:customStyle="1" w:styleId="Virsraksts3Rakstz">
    <w:name w:val="Virsraksts 3 Rakstz."/>
    <w:basedOn w:val="Noklusjumarindkopasfonts"/>
    <w:link w:val="Virsraksts3"/>
    <w:rsid w:val="000D560D"/>
    <w:rPr>
      <w:rFonts w:eastAsia="Times New Roman"/>
      <w:sz w:val="28"/>
      <w:lang w:val="en-US"/>
    </w:rPr>
  </w:style>
  <w:style w:type="character" w:customStyle="1" w:styleId="Virsraksts4Rakstz">
    <w:name w:val="Virsraksts 4 Rakstz."/>
    <w:basedOn w:val="Noklusjumarindkopasfonts"/>
    <w:link w:val="Virsraksts4"/>
    <w:uiPriority w:val="9"/>
    <w:rsid w:val="000D560D"/>
    <w:rPr>
      <w:rFonts w:asciiTheme="majorHAnsi" w:eastAsiaTheme="majorEastAsia" w:hAnsiTheme="majorHAnsi" w:cstheme="majorBidi"/>
      <w:b/>
      <w:bCs/>
      <w:i/>
      <w:iCs/>
      <w:color w:val="4F81BD" w:themeColor="accent1"/>
      <w:sz w:val="22"/>
      <w:szCs w:val="22"/>
    </w:rPr>
  </w:style>
  <w:style w:type="character" w:styleId="Hipersaite">
    <w:name w:val="Hyperlink"/>
    <w:unhideWhenUsed/>
    <w:rsid w:val="000D560D"/>
    <w:rPr>
      <w:color w:val="0000FF"/>
      <w:u w:val="single"/>
    </w:rPr>
  </w:style>
  <w:style w:type="paragraph" w:styleId="Pamattekstsaratkpi">
    <w:name w:val="Body Text Indent"/>
    <w:basedOn w:val="Parasts"/>
    <w:link w:val="PamattekstsaratkpiRakstz"/>
    <w:uiPriority w:val="99"/>
    <w:unhideWhenUsed/>
    <w:rsid w:val="000D560D"/>
    <w:pPr>
      <w:spacing w:after="120"/>
      <w:ind w:left="283"/>
    </w:pPr>
  </w:style>
  <w:style w:type="character" w:customStyle="1" w:styleId="PamattekstsaratkpiRakstz">
    <w:name w:val="Pamatteksts ar atkāpi Rakstz."/>
    <w:basedOn w:val="Noklusjumarindkopasfonts"/>
    <w:link w:val="Pamattekstsaratkpi"/>
    <w:uiPriority w:val="99"/>
    <w:rsid w:val="000D560D"/>
    <w:rPr>
      <w:rFonts w:ascii="Calibri" w:hAnsi="Calibri"/>
      <w:sz w:val="22"/>
      <w:szCs w:val="22"/>
    </w:rPr>
  </w:style>
  <w:style w:type="paragraph" w:styleId="Pamatteksts2">
    <w:name w:val="Body Text 2"/>
    <w:basedOn w:val="Parasts"/>
    <w:link w:val="Pamatteksts2Rakstz"/>
    <w:uiPriority w:val="99"/>
    <w:unhideWhenUsed/>
    <w:rsid w:val="000D560D"/>
    <w:pPr>
      <w:spacing w:after="120" w:line="480" w:lineRule="auto"/>
    </w:pPr>
  </w:style>
  <w:style w:type="character" w:customStyle="1" w:styleId="Pamatteksts2Rakstz">
    <w:name w:val="Pamatteksts 2 Rakstz."/>
    <w:basedOn w:val="Noklusjumarindkopasfonts"/>
    <w:link w:val="Pamatteksts2"/>
    <w:uiPriority w:val="99"/>
    <w:rsid w:val="000D560D"/>
    <w:rPr>
      <w:rFonts w:ascii="Calibri" w:hAnsi="Calibri"/>
      <w:sz w:val="22"/>
      <w:szCs w:val="22"/>
    </w:rPr>
  </w:style>
  <w:style w:type="paragraph" w:styleId="Pamatteksts3">
    <w:name w:val="Body Text 3"/>
    <w:basedOn w:val="Parasts"/>
    <w:link w:val="Pamatteksts3Rakstz"/>
    <w:semiHidden/>
    <w:unhideWhenUsed/>
    <w:rsid w:val="000D560D"/>
    <w:pPr>
      <w:spacing w:after="0" w:line="240" w:lineRule="auto"/>
    </w:pPr>
    <w:rPr>
      <w:rFonts w:ascii="Times New Roman" w:eastAsia="Times New Roman" w:hAnsi="Times New Roman"/>
      <w:sz w:val="18"/>
      <w:szCs w:val="20"/>
    </w:rPr>
  </w:style>
  <w:style w:type="character" w:customStyle="1" w:styleId="Pamatteksts3Rakstz">
    <w:name w:val="Pamatteksts 3 Rakstz."/>
    <w:basedOn w:val="Noklusjumarindkopasfonts"/>
    <w:link w:val="Pamatteksts3"/>
    <w:semiHidden/>
    <w:rsid w:val="000D560D"/>
    <w:rPr>
      <w:rFonts w:eastAsia="Times New Roman"/>
      <w:sz w:val="18"/>
    </w:rPr>
  </w:style>
  <w:style w:type="paragraph" w:styleId="Pamattekstaatkpe2">
    <w:name w:val="Body Text Indent 2"/>
    <w:basedOn w:val="Parasts"/>
    <w:link w:val="Pamattekstaatkpe2Rakstz"/>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semiHidden/>
    <w:rsid w:val="000D560D"/>
    <w:rPr>
      <w:rFonts w:eastAsia="Times New Roman"/>
    </w:rPr>
  </w:style>
  <w:style w:type="paragraph" w:styleId="Pamattekstaatkpe3">
    <w:name w:val="Body Text Indent 3"/>
    <w:basedOn w:val="Parasts"/>
    <w:link w:val="Pamattekstaatkpe3Rakstz"/>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0D560D"/>
    <w:rPr>
      <w:rFonts w:eastAsia="Times New Roman"/>
    </w:rPr>
  </w:style>
  <w:style w:type="paragraph" w:styleId="Bezatstarpm">
    <w:name w:val="No Spacing"/>
    <w:uiPriority w:val="1"/>
    <w:qFormat/>
    <w:rsid w:val="000D560D"/>
    <w:rPr>
      <w:rFonts w:ascii="Calibri" w:hAnsi="Calibri"/>
      <w:sz w:val="22"/>
      <w:szCs w:val="22"/>
    </w:rPr>
  </w:style>
  <w:style w:type="paragraph" w:customStyle="1" w:styleId="naisf">
    <w:name w:val="naisf"/>
    <w:basedOn w:val="Parasts"/>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Reatabula">
    <w:name w:val="Table Grid"/>
    <w:basedOn w:val="Parastatabula"/>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95D74"/>
    <w:rPr>
      <w:sz w:val="16"/>
      <w:szCs w:val="16"/>
    </w:rPr>
  </w:style>
  <w:style w:type="paragraph" w:styleId="Komentrateksts">
    <w:name w:val="annotation text"/>
    <w:basedOn w:val="Parasts"/>
    <w:link w:val="KomentratekstsRakstz"/>
    <w:uiPriority w:val="99"/>
    <w:semiHidden/>
    <w:unhideWhenUsed/>
    <w:rsid w:val="00795D7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5D74"/>
    <w:rPr>
      <w:rFonts w:ascii="Calibri" w:hAnsi="Calibri"/>
      <w:sz w:val="20"/>
    </w:rPr>
  </w:style>
  <w:style w:type="paragraph" w:styleId="Komentratma">
    <w:name w:val="annotation subject"/>
    <w:basedOn w:val="Komentrateksts"/>
    <w:next w:val="Komentrateksts"/>
    <w:link w:val="KomentratmaRakstz"/>
    <w:uiPriority w:val="99"/>
    <w:semiHidden/>
    <w:unhideWhenUsed/>
    <w:rsid w:val="00795D74"/>
    <w:rPr>
      <w:b/>
      <w:bCs/>
    </w:rPr>
  </w:style>
  <w:style w:type="character" w:customStyle="1" w:styleId="KomentratmaRakstz">
    <w:name w:val="Komentāra tēma Rakstz."/>
    <w:basedOn w:val="KomentratekstsRakstz"/>
    <w:link w:val="Komentratma"/>
    <w:uiPriority w:val="99"/>
    <w:semiHidden/>
    <w:rsid w:val="00795D74"/>
    <w:rPr>
      <w:rFonts w:ascii="Calibri" w:hAnsi="Calibri"/>
      <w:b/>
      <w:bCs/>
      <w:sz w:val="20"/>
    </w:rPr>
  </w:style>
  <w:style w:type="paragraph" w:styleId="Balonteksts">
    <w:name w:val="Balloon Text"/>
    <w:basedOn w:val="Parasts"/>
    <w:link w:val="BalontekstsRakstz"/>
    <w:uiPriority w:val="99"/>
    <w:semiHidden/>
    <w:unhideWhenUsed/>
    <w:rsid w:val="00795D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5D74"/>
    <w:rPr>
      <w:rFonts w:ascii="Tahoma" w:hAnsi="Tahoma" w:cs="Tahoma"/>
      <w:sz w:val="16"/>
      <w:szCs w:val="16"/>
    </w:rPr>
  </w:style>
  <w:style w:type="character" w:customStyle="1" w:styleId="Virsraksts2Rakstz">
    <w:name w:val="Virsraksts 2 Rakstz."/>
    <w:basedOn w:val="Noklusjumarindkopasfonts"/>
    <w:link w:val="Virsraksts2"/>
    <w:semiHidden/>
    <w:rsid w:val="00BA47F4"/>
    <w:rPr>
      <w:rFonts w:eastAsia="Times New Roman"/>
      <w:lang w:val="fr-BE"/>
    </w:rPr>
  </w:style>
  <w:style w:type="character" w:customStyle="1" w:styleId="Virsraksts5Rakstz">
    <w:name w:val="Virsraksts 5 Rakstz."/>
    <w:basedOn w:val="Noklusjumarindkopasfonts"/>
    <w:link w:val="Virsraksts5"/>
    <w:uiPriority w:val="9"/>
    <w:rsid w:val="00BA47F4"/>
    <w:rPr>
      <w:rFonts w:ascii="Calibri" w:eastAsia="SimSun" w:hAnsi="Calibri"/>
      <w:b/>
      <w:bCs/>
      <w:i/>
      <w:iCs/>
      <w:sz w:val="26"/>
      <w:szCs w:val="26"/>
    </w:rPr>
  </w:style>
  <w:style w:type="character" w:customStyle="1" w:styleId="Virsraksts7Rakstz">
    <w:name w:val="Virsraksts 7 Rakstz."/>
    <w:basedOn w:val="Noklusjumarindkopasfonts"/>
    <w:link w:val="Virsraksts7"/>
    <w:semiHidden/>
    <w:rsid w:val="00BA47F4"/>
    <w:rPr>
      <w:rFonts w:eastAsia="Times New Roman"/>
      <w:b/>
    </w:rPr>
  </w:style>
  <w:style w:type="character" w:customStyle="1" w:styleId="Virsraksts9Rakstz">
    <w:name w:val="Virsraksts 9 Rakstz."/>
    <w:basedOn w:val="Noklusjumarindkopasfonts"/>
    <w:link w:val="Virsraksts9"/>
    <w:uiPriority w:val="9"/>
    <w:semiHidden/>
    <w:rsid w:val="00BA47F4"/>
    <w:rPr>
      <w:rFonts w:asciiTheme="majorHAnsi" w:eastAsiaTheme="majorEastAsia" w:hAnsiTheme="majorHAnsi" w:cstheme="majorBidi"/>
      <w:i/>
      <w:iCs/>
      <w:color w:val="404040" w:themeColor="text1" w:themeTint="BF"/>
      <w:sz w:val="20"/>
    </w:rPr>
  </w:style>
  <w:style w:type="paragraph" w:styleId="Paraststmeklis">
    <w:name w:val="Normal (Web)"/>
    <w:basedOn w:val="Parasts"/>
    <w:unhideWhenUsed/>
    <w:rsid w:val="00BA47F4"/>
    <w:pPr>
      <w:spacing w:before="100" w:after="100" w:line="240" w:lineRule="auto"/>
    </w:pPr>
    <w:rPr>
      <w:rFonts w:ascii="Times New Roman" w:eastAsia="Times New Roman" w:hAnsi="Times New Roman"/>
      <w:sz w:val="24"/>
      <w:szCs w:val="20"/>
    </w:rPr>
  </w:style>
  <w:style w:type="paragraph" w:styleId="Galvene">
    <w:name w:val="header"/>
    <w:basedOn w:val="Parasts"/>
    <w:link w:val="GalveneRakstz"/>
    <w:unhideWhenUsed/>
    <w:rsid w:val="00BA47F4"/>
    <w:pPr>
      <w:tabs>
        <w:tab w:val="center" w:pos="4153"/>
        <w:tab w:val="right" w:pos="8306"/>
      </w:tabs>
    </w:pPr>
  </w:style>
  <w:style w:type="character" w:customStyle="1" w:styleId="GalveneRakstz">
    <w:name w:val="Galvene Rakstz."/>
    <w:basedOn w:val="Noklusjumarindkopasfonts"/>
    <w:link w:val="Galvene"/>
    <w:rsid w:val="00BA47F4"/>
    <w:rPr>
      <w:rFonts w:ascii="Calibri" w:hAnsi="Calibri"/>
      <w:sz w:val="22"/>
      <w:szCs w:val="22"/>
    </w:rPr>
  </w:style>
  <w:style w:type="paragraph" w:styleId="Nosaukums">
    <w:name w:val="Title"/>
    <w:basedOn w:val="Parasts"/>
    <w:link w:val="NosaukumsRakstz"/>
    <w:qFormat/>
    <w:rsid w:val="00BA47F4"/>
    <w:pPr>
      <w:spacing w:after="0" w:line="240" w:lineRule="auto"/>
      <w:jc w:val="center"/>
    </w:pPr>
    <w:rPr>
      <w:rFonts w:ascii="Times New Roman" w:eastAsia="Times New Roman" w:hAnsi="Times New Roman"/>
      <w:sz w:val="24"/>
      <w:szCs w:val="20"/>
    </w:rPr>
  </w:style>
  <w:style w:type="character" w:customStyle="1" w:styleId="NosaukumsRakstz">
    <w:name w:val="Nosaukums Rakstz."/>
    <w:basedOn w:val="Noklusjumarindkopasfonts"/>
    <w:link w:val="Nosaukums"/>
    <w:rsid w:val="00BA47F4"/>
    <w:rPr>
      <w:rFonts w:eastAsia="Times New Roman"/>
    </w:rPr>
  </w:style>
  <w:style w:type="paragraph" w:styleId="Pamatteksts">
    <w:name w:val="Body Text"/>
    <w:basedOn w:val="Parasts"/>
    <w:link w:val="PamattekstsRakstz"/>
    <w:uiPriority w:val="99"/>
    <w:unhideWhenUsed/>
    <w:rsid w:val="00BA47F4"/>
    <w:pPr>
      <w:spacing w:after="120"/>
    </w:pPr>
  </w:style>
  <w:style w:type="character" w:customStyle="1" w:styleId="PamattekstsRakstz">
    <w:name w:val="Pamatteksts Rakstz."/>
    <w:basedOn w:val="Noklusjumarindkopasfonts"/>
    <w:link w:val="Pamatteksts"/>
    <w:uiPriority w:val="99"/>
    <w:rsid w:val="00BA47F4"/>
    <w:rPr>
      <w:rFonts w:ascii="Calibri" w:hAnsi="Calibri"/>
      <w:sz w:val="22"/>
      <w:szCs w:val="22"/>
    </w:rPr>
  </w:style>
  <w:style w:type="paragraph" w:styleId="Kjene">
    <w:name w:val="footer"/>
    <w:basedOn w:val="Parasts"/>
    <w:link w:val="KjeneRakstz"/>
    <w:uiPriority w:val="99"/>
    <w:rsid w:val="00BA47F4"/>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KjeneRakstz">
    <w:name w:val="Kājene Rakstz."/>
    <w:basedOn w:val="Noklusjumarindkopasfonts"/>
    <w:link w:val="Kjene"/>
    <w:uiPriority w:val="99"/>
    <w:rsid w:val="00BA47F4"/>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Irina.Gruntman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6C8A-BB1D-4B8D-8076-479DB9E1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24062</Words>
  <Characters>13716</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cp:lastModifiedBy>
  <cp:revision>4</cp:revision>
  <dcterms:created xsi:type="dcterms:W3CDTF">2017-11-21T12:53:00Z</dcterms:created>
  <dcterms:modified xsi:type="dcterms:W3CDTF">2017-11-21T13:07:00Z</dcterms:modified>
</cp:coreProperties>
</file>