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10" w:rsidRDefault="007A39CD">
      <w:r w:rsidRPr="007A39CD">
        <w:t xml:space="preserve">Pasūtītājs rīko nekustamā īpašuma Birzes ielā 2, Rīgā papildus apskati </w:t>
      </w:r>
      <w:proofErr w:type="gramStart"/>
      <w:r w:rsidRPr="007A39CD">
        <w:t>2019.gada</w:t>
      </w:r>
      <w:proofErr w:type="gramEnd"/>
      <w:r w:rsidRPr="007A39CD">
        <w:t xml:space="preserve"> 24.aprīlī plkst.10.00</w:t>
      </w:r>
      <w:bookmarkStart w:id="0" w:name="_GoBack"/>
      <w:bookmarkEnd w:id="0"/>
    </w:p>
    <w:sectPr w:rsidR="00672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CD"/>
    <w:rsid w:val="00672110"/>
    <w:rsid w:val="007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2019-04-17T12:05:00Z</dcterms:created>
  <dcterms:modified xsi:type="dcterms:W3CDTF">2019-04-17T12:06:00Z</dcterms:modified>
</cp:coreProperties>
</file>